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                                                                  Lesson Plan</w:t>
        <w:br w:type="textWrapping"/>
        <w:t xml:space="preserve">Grade: IV</w:t>
        <w:br w:type="textWrapping"/>
        <w:t xml:space="preserve">Level: A.1</w:t>
        <w:br w:type="textWrapping"/>
        <w:t xml:space="preserve">Topic: Great Britain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Unit: IV</w:t>
        <w:br w:type="textWrapping"/>
        <w:t xml:space="preserve">Specific Competences: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CS1;CS2;CS3;CS4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br w:type="textWrapping"/>
        <w:t xml:space="preserve">Competence Units: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1.2;1.8;2.2;3.2;3.3;4.4;4.5;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br w:type="textWrapping"/>
        <w:t xml:space="preserve">Type of the lesson: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Developing knowledge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br w:type="textWrapping"/>
        <w:t xml:space="preserve">At the end of the lesson, students will be able to: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O1: Recognize the countries of the United Kingdom using the map;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O2: Answer the questions based on the map given;</w:t>
        <w:br w:type="textWrapping"/>
        <w:t xml:space="preserve">O3: Understand the context while listening;</w:t>
        <w:br w:type="textWrapping"/>
        <w:t xml:space="preserve">O4: Identify the correct answers choosing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True or False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answers;</w:t>
        <w:br w:type="textWrapping"/>
        <w:t xml:space="preserve">O5: Review the topic giving own answers to the questions;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985.0" w:type="dxa"/>
        <w:jc w:val="left"/>
        <w:tblInd w:w="-3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10"/>
        <w:gridCol w:w="1320"/>
        <w:gridCol w:w="7695"/>
        <w:gridCol w:w="1020"/>
        <w:gridCol w:w="2340"/>
        <w:tblGridChange w:id="0">
          <w:tblGrid>
            <w:gridCol w:w="2610"/>
            <w:gridCol w:w="1320"/>
            <w:gridCol w:w="7695"/>
            <w:gridCol w:w="1020"/>
            <w:gridCol w:w="23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Stages </w:t>
              <w:br w:type="textWrapping"/>
              <w:t xml:space="preserve">(of the didactic activity)</w:t>
            </w:r>
          </w:p>
        </w:tc>
        <w:tc>
          <w:tcPr/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Objectives</w:t>
            </w:r>
          </w:p>
        </w:tc>
        <w:tc>
          <w:tcPr/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Activities</w:t>
            </w:r>
          </w:p>
        </w:tc>
        <w:tc>
          <w:tcPr/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Time</w:t>
            </w:r>
          </w:p>
        </w:tc>
        <w:tc>
          <w:tcPr/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Techniques</w:t>
              <w:br w:type="textWrapping"/>
              <w:t xml:space="preserve">(methods/ forms of activities/sources</w:t>
            </w:r>
          </w:p>
        </w:tc>
      </w:tr>
      <w:tr>
        <w:trPr>
          <w:cantSplit w:val="0"/>
          <w:trHeight w:val="1439.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Greeting.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The T begins the lesson with a game where students have to identify the countries.The map is given online and students try to do their best. </w:t>
            </w: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https://educatieinteractiva.md/potrivire-text-imagine/10355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10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Brainstorming</w:t>
              <w:br w:type="textWrapping"/>
              <w:t xml:space="preserve">Speaking</w:t>
              <w:br w:type="textWrapping"/>
              <w:t xml:space="preserve">Matching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Realization of meaning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map of the United Kingdom is printed and shared among students. </w:t>
              <w:br w:type="textWrapping"/>
              <w:t xml:space="preserve">They colour the picture of the United Kingdom.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https://www.twinkl.md/resource/united-kingdom-map-poster-us-ss-1677019356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 groups, Ss have to study the map and discuss the answers to the questions: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1. What do you know about Great Britain?</w:t>
              <w:br w:type="textWrapping"/>
              <w:t xml:space="preserve">2. What is London?</w:t>
              <w:br w:type="textWrapping"/>
              <w:t xml:space="preserve">3. Where does it stand?</w:t>
              <w:br w:type="textWrapping"/>
              <w:t xml:space="preserve">4. What are the names of other countries?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It is given the worksheet to make the task more interactive and interesting where they have to identify the countries and write the names of them.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https://www.twinkl.md/resource/countries-and-capital-cities-of-the-united-kingdom-worksheet-t-tp-3098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Pre-listening activity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The T asks students what they know about Oxford. Ss share their knowledge/opinions/ideas.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While-listening activity.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Ss listen to the audio and have to say what Oxford is famous for.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https://americahouse.md/a-1-1/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 make the activity more entertaining the following handout is proposed to the students.</w:t>
              <w:br w:type="textWrapping"/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https://www.twinkl.md/resource/t-he-532-oxford-checklist-activity-sheet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2 min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10 min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Pictures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Whole-class activity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Group work</w:t>
              <w:br w:type="textWrapping"/>
              <w:t xml:space="preserve">Answering questions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class activity</w:t>
              <w:br w:type="textWrapping"/>
              <w:t xml:space="preserve">Listening</w:t>
              <w:br w:type="textWrapping"/>
              <w:t xml:space="preserve">Worksheets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Reflection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Now, when the Ss have  got the information and shared it at the same time about Oxford, the T asks them to read the dialogue. At the end they have to say if they agree or disagree with the information.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https://educatieinteractiva.md/adevarat-fals/10520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Oxford is the capital of Great Britain.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Great Britain is a very big country.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London stands on the River Thames.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Andy’s e-pal lives in Great Britain.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Great Britain is a big island.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True/False activity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Answering questions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Extension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 sum up the lesson the T asks Ss some questions( exit tickets are welcomed)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1.What was your favorite part of learning about Great Britain today?</w:t>
              <w:br w:type="textWrapping"/>
              <w:t xml:space="preserve">2. If you could visit one place in Great Britain, where would you go and why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?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3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Exit tickets</w:t>
              <w:br w:type="textWrapping"/>
              <w:t xml:space="preserve">Whole class activity</w:t>
              <w:br w:type="textWrapping"/>
              <w:t xml:space="preserve">Individual work</w:t>
            </w:r>
          </w:p>
        </w:tc>
      </w:tr>
    </w:tbl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educatieinteractiva.md/adevarat-fals/10520" TargetMode="External"/><Relationship Id="rId10" Type="http://schemas.openxmlformats.org/officeDocument/2006/relationships/hyperlink" Target="https://www.twinkl.md/resource/t-he-532-oxford-checklist-activity-sheet" TargetMode="External"/><Relationship Id="rId9" Type="http://schemas.openxmlformats.org/officeDocument/2006/relationships/hyperlink" Target="https://americahouse.md/a-1-1/" TargetMode="External"/><Relationship Id="rId5" Type="http://schemas.openxmlformats.org/officeDocument/2006/relationships/styles" Target="styles.xml"/><Relationship Id="rId6" Type="http://schemas.openxmlformats.org/officeDocument/2006/relationships/hyperlink" Target="https://educatieinteractiva.md/potrivire-text-imagine/10355" TargetMode="External"/><Relationship Id="rId7" Type="http://schemas.openxmlformats.org/officeDocument/2006/relationships/hyperlink" Target="https://www.twinkl.md/resource/united-kingdom-map-poster-us-ss-1677019356" TargetMode="External"/><Relationship Id="rId8" Type="http://schemas.openxmlformats.org/officeDocument/2006/relationships/hyperlink" Target="https://www.twinkl.md/resource/countries-and-capital-cities-of-the-united-kingdom-worksheet-t-tp-30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