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Grade: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XII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Level: B1.3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Topic: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Mass Media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Unit VI,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Lesson 9</w:t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Specific Competences: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SC1,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SC2,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SC3, SC4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14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Competence Units: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1.8, 2.5, 3.3, 3.10, 4.1, 4.5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14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Type of the lesson: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Developing Knowledge 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 the end of the lesson, students will be able to:</w:t>
      </w:r>
    </w:p>
    <w:p w:rsidR="00000000" w:rsidDel="00000000" w:rsidP="00000000" w:rsidRDefault="00000000" w:rsidRPr="00000000" w14:paraId="0000000B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O1- Identify and accurately classify at least three main forms of mass media using appropriate topic-specific vocabulary in a group-based classification activity.</w:t>
      </w:r>
    </w:p>
    <w:p w:rsidR="00000000" w:rsidDel="00000000" w:rsidP="00000000" w:rsidRDefault="00000000" w:rsidRPr="00000000" w14:paraId="0000000C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O2- Complete a gap-fill task on mass media categories by using correct vocabulary</w:t>
      </w:r>
    </w:p>
    <w:p w:rsidR="00000000" w:rsidDel="00000000" w:rsidP="00000000" w:rsidRDefault="00000000" w:rsidRPr="00000000" w14:paraId="0000000D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O3- Recall and write down at least 4 out of 5 factual details in a listening comprehension activity.</w:t>
      </w:r>
    </w:p>
    <w:p w:rsidR="00000000" w:rsidDel="00000000" w:rsidP="00000000" w:rsidRDefault="00000000" w:rsidRPr="00000000" w14:paraId="0000000E">
      <w:pPr>
        <w:shd w:fill="ffffff" w:val="clear"/>
        <w:spacing w:after="0" w:before="120" w:line="36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O4- Express and justify personal opinions about 3-4 types of media using an advantages/disadvantages table.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6"/>
        <w:gridCol w:w="1229"/>
        <w:gridCol w:w="8782"/>
        <w:gridCol w:w="837"/>
        <w:gridCol w:w="2056"/>
        <w:tblGridChange w:id="0">
          <w:tblGrid>
            <w:gridCol w:w="1656"/>
            <w:gridCol w:w="1229"/>
            <w:gridCol w:w="8782"/>
            <w:gridCol w:w="837"/>
            <w:gridCol w:w="20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Stages</w:t>
            </w:r>
          </w:p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(of the didactic activity)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Objectives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Activities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Techniques</w:t>
            </w:r>
          </w:p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(methods/ forms of activities/ sources)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Evocation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Greetings and homework checking 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Warm up activity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Image-Based Brainstorm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Display textbook images (p.138). Ask students to analyze the picture and discuss the message it conveys about the role or impact of mass media.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media do you see? Which do you use? Why? What message is it attempting to send us?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Create a class mind map of mass media forms: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TV, radio, social media, podcasts, newspapers...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Follow up with a discussion: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"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Which type of media do you use most often?"</w:t>
              <w:br w:type="textWrapping"/>
              <w:t xml:space="preserve">"How reliable is each source of media?"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Image description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Visual brainstorming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Think-Pair-Share</w:t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Discussion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Realization of meaning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O1</w:t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O3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Vocabulary Warm-up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Match 6–8 new words with definitions using the interactive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Wordwall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activity</w:t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Word Categorization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pairs, have students categorize the words in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Ex. 2, p. 138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into appropriate groups </w:t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Definition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Guide students to collaboratively formulate a clear, concise definition of mass media based on their analysis and word sorting.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Read the definition in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Cambridge dictionary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and compare </w:t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Pie Chart Activity (Ex. 3, p. 138)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Divide students into pairs and assign them the task of distributing 100% across different media categories (e.g., television, radio, newspapers, internet) according to their perceived popularity and usefulness among young people, adults, and the elderly.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Have pairs present and compare their pie charts with another pair, discussing similarities and differences.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Conclude with a whole-class reflection where students draw conclusions about media preferences and usage patterns by age group.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Reading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&amp; vocabulary: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Mass Media Categories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Distribute a short, informative text describing the main categories and functions of mass media (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Gap-Fill Activity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Worksheet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).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Instruct students to complete the text by filling in the gaps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After completing the gap-fill task, have students respond to several comprehension questions based on the same text: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are the five main categories of mass media mentioned in the text? Why is broadcast media considered effective? How has digital media changed communication?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Follow with a multiple-choice quiz (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Worksheet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targeting key details, vocabulary in context, and main points.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Listening Task: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Pre-listening: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Have students read and respond to the questions in Exercise 1, page 138.</w:t>
              <w:br w:type="textWrapping"/>
              <w:t xml:space="preserve">Encourage them to provide thoughtful, personalized answers using complete sentences.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While-listening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First listening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Play the audio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recording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 several teenagers discussing the media.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Instruct students to listen carefully and answer the comprehension questions in Ex. 2 based on the general ideas and opinions they hear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Second listening: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Play the recording a second time.</w:t>
              <w:br w:type="textWrapping"/>
              <w:t xml:space="preserve">Ask students to listen again and decide whether the given statements in Ex. 3 are True or False based on what they hear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 over the answers as a class. Encourage students to justify their answers with specific phrases or ideas they heard in the audio.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min</w:t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min</w:t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min</w:t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 min</w:t>
            </w:r>
          </w:p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 min</w:t>
            </w:r>
          </w:p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min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Vocabulary matching</w:t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Semantic mapping</w:t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Guided discussion</w:t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Pair work</w:t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 visualization</w:t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Comparative analysis</w:t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Reflective discussion</w:t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Guided reading</w:t>
            </w:r>
          </w:p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Collaborative checking</w:t>
            </w:r>
          </w:p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Comprehension monitoring</w:t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Think-Pair-Share</w:t>
            </w:r>
          </w:p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Guided discussion with prompts</w:t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563c1"/>
                  <w:sz w:val="24"/>
                  <w:szCs w:val="24"/>
                  <w:u w:val="single"/>
                  <w:rtl w:val="0"/>
                </w:rPr>
                <w:t xml:space="preserve">Audio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Audio-lingual method</w:t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Scaffolding listening tasks</w:t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Note-taking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Reflection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O4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Comparative Table Completion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pairs, students discuss various types of media including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Digital Media, Magazines, Newspapers, Podcasts, Radio, and Television.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They, complete a comparative table by providing: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brief description of each media type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Advantages of using it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Disadvantages or limitations it may have</w:t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47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117"/>
              <w:gridCol w:w="2117"/>
              <w:gridCol w:w="2118"/>
              <w:gridCol w:w="2118"/>
              <w:tblGridChange w:id="0">
                <w:tblGrid>
                  <w:gridCol w:w="2117"/>
                  <w:gridCol w:w="2117"/>
                  <w:gridCol w:w="2118"/>
                  <w:gridCol w:w="211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deebf6" w:val="clear"/>
                </w:tcPr>
                <w:p w:rsidR="00000000" w:rsidDel="00000000" w:rsidP="00000000" w:rsidRDefault="00000000" w:rsidRPr="00000000" w14:paraId="000000C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Types of media</w:t>
                  </w:r>
                </w:p>
              </w:tc>
              <w:tc>
                <w:tcPr>
                  <w:shd w:fill="deebf6" w:val="clear"/>
                </w:tcPr>
                <w:p w:rsidR="00000000" w:rsidDel="00000000" w:rsidP="00000000" w:rsidRDefault="00000000" w:rsidRPr="00000000" w14:paraId="000000C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Description</w:t>
                  </w:r>
                </w:p>
              </w:tc>
              <w:tc>
                <w:tcPr>
                  <w:shd w:fill="deebf6" w:val="clear"/>
                </w:tcPr>
                <w:p w:rsidR="00000000" w:rsidDel="00000000" w:rsidP="00000000" w:rsidRDefault="00000000" w:rsidRPr="00000000" w14:paraId="000000C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Advantages</w:t>
                  </w:r>
                </w:p>
              </w:tc>
              <w:tc>
                <w:tcPr>
                  <w:shd w:fill="deebf6" w:val="clear"/>
                </w:tcPr>
                <w:p w:rsidR="00000000" w:rsidDel="00000000" w:rsidP="00000000" w:rsidRDefault="00000000" w:rsidRPr="00000000" w14:paraId="000000C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24"/>
                      <w:szCs w:val="24"/>
                      <w:rtl w:val="0"/>
                    </w:rPr>
                    <w:t xml:space="preserve">Disadvantages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9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Digital media</w:t>
                  </w:r>
                </w:p>
                <w:p w:rsidR="00000000" w:rsidDel="00000000" w:rsidP="00000000" w:rsidRDefault="00000000" w:rsidRPr="00000000" w14:paraId="000000CA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Magazines</w:t>
                  </w:r>
                </w:p>
                <w:p w:rsidR="00000000" w:rsidDel="00000000" w:rsidP="00000000" w:rsidRDefault="00000000" w:rsidRPr="00000000" w14:paraId="000000CB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Newspapers Podcasts</w:t>
                  </w:r>
                </w:p>
                <w:p w:rsidR="00000000" w:rsidDel="00000000" w:rsidP="00000000" w:rsidRDefault="00000000" w:rsidRPr="00000000" w14:paraId="000000CC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Radio</w:t>
                  </w:r>
                </w:p>
                <w:p w:rsidR="00000000" w:rsidDel="00000000" w:rsidP="00000000" w:rsidRDefault="00000000" w:rsidRPr="00000000" w14:paraId="000000CD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television</w:t>
                  </w:r>
                </w:p>
              </w:tc>
              <w:tc>
                <w:tcPr/>
                <w:p w:rsidR="00000000" w:rsidDel="00000000" w:rsidP="00000000" w:rsidRDefault="00000000" w:rsidRPr="00000000" w14:paraId="000000CE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F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0"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Ask them to share their ideas with the class and compare the answers with other pairs.</w:t>
            </w:r>
          </w:p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Homework task: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Choose one quote in Ex. 4, p. 138, and prepare a short oral or written response using the PREP structure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gpxeqqmb0p34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 min </w:t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Collaborative learning</w:t>
            </w:r>
          </w:p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Graphic Organizer</w:t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Think-Pair-Share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Extension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8A74C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Normal (Web)"/>
    <w:basedOn w:val="a"/>
    <w:uiPriority w:val="99"/>
    <w:unhideWhenUsed w:val="1"/>
    <w:rsid w:val="00057E20"/>
    <w:rPr>
      <w:rFonts w:ascii="Times New Roman" w:cs="Times New Roman" w:hAnsi="Times New Roman"/>
      <w:sz w:val="24"/>
      <w:szCs w:val="24"/>
    </w:rPr>
  </w:style>
  <w:style w:type="character" w:styleId="a6" w:customStyle="1">
    <w:name w:val="Заголовок Знак"/>
    <w:basedOn w:val="a0"/>
    <w:link w:val="a5"/>
    <w:uiPriority w:val="10"/>
    <w:rsid w:val="0033465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7">
    <w:name w:val="Hyperlink"/>
    <w:basedOn w:val="a0"/>
    <w:uiPriority w:val="99"/>
    <w:unhideWhenUsed w:val="1"/>
    <w:rsid w:val="00C331D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 w:val="1"/>
    <w:rsid w:val="00450130"/>
    <w:pPr>
      <w:ind w:left="720"/>
      <w:contextualSpacing w:val="1"/>
    </w:pPr>
  </w:style>
  <w:style w:type="character" w:styleId="30" w:customStyle="1">
    <w:name w:val="Заголовок 3 Знак"/>
    <w:basedOn w:val="a0"/>
    <w:link w:val="3"/>
    <w:uiPriority w:val="9"/>
    <w:semiHidden w:val="1"/>
    <w:rsid w:val="00F53F7B"/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character" w:styleId="a9">
    <w:name w:val="Strong"/>
    <w:basedOn w:val="a0"/>
    <w:uiPriority w:val="22"/>
    <w:qFormat w:val="1"/>
    <w:rsid w:val="007F785D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AkVSqCMnvaFyiAVCuWyYvxoPL-6bd6n2/view?usp=sharing" TargetMode="External"/><Relationship Id="rId10" Type="http://schemas.openxmlformats.org/officeDocument/2006/relationships/hyperlink" Target="https://educatieinteractiva.md/text-lacunar/22590" TargetMode="External"/><Relationship Id="rId13" Type="http://schemas.openxmlformats.org/officeDocument/2006/relationships/hyperlink" Target="https://americahouse.md/clasa-12/" TargetMode="External"/><Relationship Id="rId12" Type="http://schemas.openxmlformats.org/officeDocument/2006/relationships/hyperlink" Target="https://drive.google.com/file/d/1AkVSqCMnvaFyiAVCuWyYvxoPL-6bd6n2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ictionary.cambridge.org/dictionary/english/mass-media" TargetMode="External"/><Relationship Id="rId14" Type="http://schemas.openxmlformats.org/officeDocument/2006/relationships/hyperlink" Target="https://americahouse.md/clasa-12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ordwall.net/ru/resource/16098549/mass-media-terms" TargetMode="External"/><Relationship Id="rId8" Type="http://schemas.openxmlformats.org/officeDocument/2006/relationships/hyperlink" Target="https://educatieinteractiva.md/completeaza-tabel/14865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vQLQiA7cK+PdXYlkl8BQgwIomw==">CgMxLjAyDmguZ3B4ZXFxbWIwcDM0OAByITE4MkhOR2Z4WUpZNEdzYUdwTTdHOEJLYWlLVlUwSUJpRA==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2025-06-12T15:54:00Z</dcterms:created>
  <dc:creator>Acer®</dc:creator>
</cp:coreProperties>
</file>