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32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32"/>
          <w:szCs w:val="28"/>
          <w:lang w:val="ro-MD"/>
        </w:rPr>
        <w:t>MINISTERUL EDUCAȚIEI ȘI CERCETĂRII AL REPUBLICII MOLDOVA</w:t>
      </w:r>
    </w:p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sz w:val="28"/>
          <w:szCs w:val="28"/>
          <w:lang w:val="ro-MD"/>
        </w:rPr>
        <w:t xml:space="preserve">Discutat la Ședința Comisiei Metodice __________________                APROBAT </w:t>
      </w:r>
      <w:r>
        <w:rPr>
          <w:rFonts w:ascii="Times New Roman" w:hAnsi="Times New Roman" w:cs="Times New Roman"/>
          <w:sz w:val="28"/>
          <w:szCs w:val="28"/>
          <w:lang w:val="ro-MD"/>
        </w:rPr>
        <w:t>____________________</w:t>
      </w:r>
      <w:r w:rsidRPr="006C064F">
        <w:rPr>
          <w:rFonts w:ascii="Times New Roman" w:hAnsi="Times New Roman" w:cs="Times New Roman"/>
          <w:sz w:val="28"/>
          <w:szCs w:val="28"/>
          <w:lang w:val="ro-MD"/>
        </w:rPr>
        <w:t>_______</w:t>
      </w:r>
    </w:p>
    <w:p w:rsidR="006C064F" w:rsidRPr="006C064F" w:rsidRDefault="006C064F" w:rsidP="006C064F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sz w:val="28"/>
          <w:szCs w:val="28"/>
          <w:lang w:val="ro-MD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o-MD"/>
        </w:rPr>
        <w:t xml:space="preserve">                                             </w:t>
      </w:r>
      <w:r w:rsidRPr="006C064F">
        <w:rPr>
          <w:rFonts w:ascii="Times New Roman" w:hAnsi="Times New Roman" w:cs="Times New Roman"/>
          <w:sz w:val="28"/>
          <w:szCs w:val="28"/>
          <w:lang w:val="ro-MD"/>
        </w:rPr>
        <w:t xml:space="preserve">           Șeful Comisiei metodice</w:t>
      </w:r>
    </w:p>
    <w:p w:rsidR="006C064F" w:rsidRPr="006C064F" w:rsidRDefault="006C064F" w:rsidP="006C064F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Default="006C064F" w:rsidP="006C064F">
      <w:pPr>
        <w:jc w:val="center"/>
        <w:rPr>
          <w:rFonts w:ascii="Times New Roman" w:hAnsi="Times New Roman" w:cs="Times New Roman"/>
          <w:b/>
          <w:sz w:val="32"/>
          <w:szCs w:val="28"/>
          <w:lang w:val="ro-MD"/>
        </w:rPr>
      </w:pPr>
    </w:p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32"/>
          <w:szCs w:val="28"/>
          <w:lang w:val="ro-MD"/>
        </w:rPr>
      </w:pPr>
      <w:bookmarkStart w:id="0" w:name="_GoBack"/>
      <w:bookmarkEnd w:id="0"/>
      <w:r w:rsidRPr="006C064F">
        <w:rPr>
          <w:rFonts w:ascii="Times New Roman" w:hAnsi="Times New Roman" w:cs="Times New Roman"/>
          <w:b/>
          <w:sz w:val="32"/>
          <w:szCs w:val="28"/>
          <w:lang w:val="ro-MD"/>
        </w:rPr>
        <w:t xml:space="preserve">PROIECT DIDACTIC DE LUNGĂ DURATĂ </w:t>
      </w:r>
    </w:p>
    <w:p w:rsidR="006C064F" w:rsidRPr="006C064F" w:rsidRDefault="006C064F" w:rsidP="006C064F">
      <w:pPr>
        <w:spacing w:before="240"/>
        <w:jc w:val="center"/>
        <w:rPr>
          <w:rFonts w:ascii="Times New Roman" w:hAnsi="Times New Roman" w:cs="Times New Roman"/>
          <w:b/>
          <w:sz w:val="32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32"/>
          <w:szCs w:val="28"/>
          <w:lang w:val="ro-MD"/>
        </w:rPr>
        <w:t xml:space="preserve">LA DISCIPLINA ȘCOLARĂ </w:t>
      </w:r>
      <w:r w:rsidRPr="006C064F">
        <w:rPr>
          <w:rFonts w:ascii="Times New Roman" w:hAnsi="Times New Roman" w:cs="Times New Roman"/>
          <w:b/>
          <w:i/>
          <w:sz w:val="32"/>
          <w:szCs w:val="28"/>
          <w:lang w:val="ro-MD"/>
        </w:rPr>
        <w:t xml:space="preserve"> </w:t>
      </w:r>
      <w:r w:rsidRPr="006C064F">
        <w:rPr>
          <w:rFonts w:ascii="Times New Roman" w:hAnsi="Times New Roman" w:cs="Times New Roman"/>
          <w:b/>
          <w:sz w:val="32"/>
          <w:szCs w:val="28"/>
          <w:lang w:val="ro-MD"/>
        </w:rPr>
        <w:t>LIMBA FRANCEZĂ (LS  II)</w:t>
      </w:r>
    </w:p>
    <w:p w:rsidR="006C064F" w:rsidRPr="006C064F" w:rsidRDefault="006C064F" w:rsidP="006C064F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sz w:val="28"/>
          <w:szCs w:val="28"/>
          <w:lang w:val="ro-MD"/>
        </w:rPr>
        <w:t xml:space="preserve">(elaborat de Grupul de lucru conform ordinului MEC nr.1544/2023 în baza </w:t>
      </w:r>
      <w:r w:rsidRPr="006C064F">
        <w:rPr>
          <w:rFonts w:ascii="Times New Roman" w:hAnsi="Times New Roman" w:cs="Times New Roman"/>
          <w:i/>
          <w:sz w:val="28"/>
          <w:szCs w:val="28"/>
          <w:lang w:val="ro-MD"/>
        </w:rPr>
        <w:t>Curriculumului Național la disciplina Limba străină, clasele a V-a – a IX-a</w:t>
      </w:r>
      <w:r w:rsidRPr="006C064F">
        <w:rPr>
          <w:rFonts w:ascii="Times New Roman" w:hAnsi="Times New Roman" w:cs="Times New Roman"/>
          <w:sz w:val="28"/>
          <w:szCs w:val="28"/>
          <w:lang w:val="ro-MD"/>
        </w:rPr>
        <w:t>, aprobat prin ordinul MEC nr. 906/2019)</w:t>
      </w:r>
    </w:p>
    <w:p w:rsidR="006C064F" w:rsidRDefault="006C064F" w:rsidP="006C064F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28"/>
          <w:szCs w:val="28"/>
          <w:lang w:val="ro-MD"/>
        </w:rPr>
        <w:t>Clasa a IX- a (Nivel A 2.2)</w:t>
      </w:r>
    </w:p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28"/>
          <w:szCs w:val="28"/>
          <w:lang w:val="ro-MD"/>
        </w:rPr>
        <w:t>Anul de studii:_________________</w:t>
      </w:r>
    </w:p>
    <w:p w:rsidR="006C064F" w:rsidRPr="006C064F" w:rsidRDefault="006C064F" w:rsidP="006C064F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28"/>
          <w:szCs w:val="28"/>
          <w:lang w:val="ro-MD"/>
        </w:rPr>
        <w:t>Instituția de învățământ _____________________________________ Localitatea  ______________________________</w:t>
      </w:r>
    </w:p>
    <w:p w:rsidR="006C064F" w:rsidRPr="006C064F" w:rsidRDefault="006C064F" w:rsidP="006C064F">
      <w:pPr>
        <w:jc w:val="center"/>
        <w:rPr>
          <w:rFonts w:ascii="Times New Roman" w:hAnsi="Times New Roman" w:cs="Times New Roman"/>
          <w:b/>
          <w:sz w:val="28"/>
          <w:szCs w:val="28"/>
          <w:lang w:val="ro-MD"/>
        </w:rPr>
      </w:pPr>
    </w:p>
    <w:p w:rsidR="006C064F" w:rsidRPr="006C064F" w:rsidRDefault="006C064F" w:rsidP="006C064F">
      <w:pPr>
        <w:rPr>
          <w:rFonts w:ascii="Times New Roman" w:hAnsi="Times New Roman" w:cs="Times New Roman"/>
          <w:b/>
          <w:sz w:val="28"/>
          <w:szCs w:val="28"/>
          <w:lang w:val="ro-MD"/>
        </w:rPr>
      </w:pPr>
      <w:r w:rsidRPr="006C064F">
        <w:rPr>
          <w:rFonts w:ascii="Times New Roman" w:hAnsi="Times New Roman" w:cs="Times New Roman"/>
          <w:b/>
          <w:sz w:val="28"/>
          <w:szCs w:val="28"/>
          <w:lang w:val="ro-MD"/>
        </w:rPr>
        <w:t>Numele, prenumele cadrului didactic__________________________ Grad didactic ____________________________</w:t>
      </w:r>
    </w:p>
    <w:p w:rsidR="006C064F" w:rsidRPr="006C064F" w:rsidRDefault="006C064F" w:rsidP="006C064F">
      <w:pPr>
        <w:tabs>
          <w:tab w:val="left" w:pos="3960"/>
        </w:tabs>
        <w:rPr>
          <w:rFonts w:ascii="Times New Roman" w:hAnsi="Times New Roman" w:cs="Times New Roman"/>
          <w:sz w:val="28"/>
          <w:szCs w:val="28"/>
          <w:lang w:val="ro-MD"/>
        </w:rPr>
      </w:pPr>
    </w:p>
    <w:p w:rsidR="00AC23EF" w:rsidRPr="006C064F" w:rsidRDefault="00AC23EF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o-MD"/>
        </w:rPr>
        <w:sectPr w:rsidR="00AC23EF" w:rsidRPr="006C064F" w:rsidSect="006C064F">
          <w:pgSz w:w="16838" w:h="11906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299" w:charSpace="4096"/>
        </w:sectPr>
      </w:pPr>
    </w:p>
    <w:p w:rsidR="00AC23EF" w:rsidRPr="006C064F" w:rsidRDefault="00AC23E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MD"/>
        </w:rPr>
      </w:pPr>
      <w:bookmarkStart w:id="1" w:name="_heading=h.gjdgxs"/>
      <w:bookmarkEnd w:id="1"/>
    </w:p>
    <w:p w:rsidR="00AC23EF" w:rsidRPr="006C064F" w:rsidRDefault="006C064F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bookmarkStart w:id="2" w:name="_Hlk158756758"/>
      <w:r w:rsidRPr="006C064F">
        <w:rPr>
          <w:rFonts w:ascii="Times New Roman" w:hAnsi="Times New Roman" w:cs="Times New Roman"/>
          <w:b/>
          <w:sz w:val="24"/>
          <w:szCs w:val="24"/>
          <w:lang w:val="ro-MD"/>
        </w:rPr>
        <w:t>ADMINISTRAREA DISCIPLINEI</w:t>
      </w:r>
      <w:bookmarkEnd w:id="2"/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:rsidR="00AC23EF" w:rsidRPr="006C064F" w:rsidRDefault="006C064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6C064F">
        <w:rPr>
          <w:rFonts w:ascii="Times New Roman" w:eastAsia="Times New Roman" w:hAnsi="Times New Roman" w:cs="Times New Roman"/>
          <w:sz w:val="24"/>
          <w:szCs w:val="24"/>
          <w:lang w:val="ro-MD"/>
        </w:rPr>
        <w:t xml:space="preserve"> </w:t>
      </w: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6781"/>
        <w:gridCol w:w="6779"/>
      </w:tblGrid>
      <w:tr w:rsidR="00AC23EF" w:rsidRPr="006C064F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 de ore pe an</w:t>
            </w:r>
          </w:p>
        </w:tc>
      </w:tr>
      <w:tr w:rsidR="00AC23EF" w:rsidRPr="006C064F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66</w:t>
            </w:r>
          </w:p>
        </w:tc>
      </w:tr>
    </w:tbl>
    <w:p w:rsidR="00AC23EF" w:rsidRPr="006C064F" w:rsidRDefault="00AC23E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p w:rsidR="00AC23EF" w:rsidRPr="006C064F" w:rsidRDefault="00AC23E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MD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AC23EF" w:rsidRPr="006C064F">
        <w:trPr>
          <w:trHeight w:val="390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Unitățile de învățare</w:t>
            </w:r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MD"/>
              </w:rPr>
              <w:t>Observații</w:t>
            </w:r>
          </w:p>
        </w:tc>
      </w:tr>
      <w:tr w:rsidR="00AC23EF" w:rsidRPr="006C064F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Ore la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discreția profesorului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 (inițială)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46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40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  <w:tr w:rsidR="00AC23EF" w:rsidRPr="006C064F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Unitatea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>1 ES (mixtă)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</w:tc>
      </w:tr>
    </w:tbl>
    <w:p w:rsidR="00AC23EF" w:rsidRPr="006C064F" w:rsidRDefault="00AC23EF">
      <w:pPr>
        <w:rPr>
          <w:rFonts w:ascii="Times New Roman" w:hAnsi="Times New Roman" w:cs="Times New Roman"/>
          <w:i/>
          <w:sz w:val="24"/>
          <w:szCs w:val="24"/>
          <w:lang w:val="ro-MD"/>
        </w:rPr>
      </w:pPr>
    </w:p>
    <w:p w:rsidR="00AC23EF" w:rsidRPr="006C064F" w:rsidRDefault="006C064F">
      <w:pPr>
        <w:rPr>
          <w:rFonts w:ascii="Times New Roman" w:hAnsi="Times New Roman" w:cs="Times New Roman"/>
          <w:i/>
          <w:sz w:val="24"/>
          <w:szCs w:val="24"/>
          <w:lang w:val="ro-MD"/>
        </w:rPr>
      </w:pPr>
      <w:r w:rsidRPr="006C064F">
        <w:rPr>
          <w:rFonts w:ascii="Times New Roman" w:hAnsi="Times New Roman" w:cs="Times New Roman"/>
          <w:i/>
          <w:sz w:val="24"/>
          <w:szCs w:val="24"/>
          <w:lang w:val="ro-MD"/>
        </w:rPr>
        <w:t>Manualul recomandat:</w:t>
      </w:r>
    </w:p>
    <w:p w:rsidR="00AC23EF" w:rsidRPr="006C064F" w:rsidRDefault="00AC23EF">
      <w:pPr>
        <w:rPr>
          <w:rFonts w:ascii="Times New Roman" w:hAnsi="Times New Roman" w:cs="Times New Roman"/>
          <w:i/>
          <w:sz w:val="24"/>
          <w:szCs w:val="24"/>
          <w:lang w:val="ro-MD"/>
        </w:rPr>
      </w:pPr>
    </w:p>
    <w:tbl>
      <w:tblPr>
        <w:tblW w:w="14390" w:type="dxa"/>
        <w:tblLook w:val="0400" w:firstRow="0" w:lastRow="0" w:firstColumn="0" w:lastColumn="0" w:noHBand="0" w:noVBand="1"/>
      </w:tblPr>
      <w:tblGrid>
        <w:gridCol w:w="1696"/>
        <w:gridCol w:w="4536"/>
        <w:gridCol w:w="4252"/>
        <w:gridCol w:w="1984"/>
        <w:gridCol w:w="1922"/>
      </w:tblGrid>
      <w:tr w:rsidR="00AC23EF" w:rsidRPr="006C064F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C23EF" w:rsidRPr="006C064F" w:rsidRDefault="006C064F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Clasa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C23EF" w:rsidRPr="006C064F" w:rsidRDefault="006C064F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Titlul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C23EF" w:rsidRPr="006C064F" w:rsidRDefault="006C064F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Autori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C23EF" w:rsidRPr="006C064F" w:rsidRDefault="006C064F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Editura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AC23EF" w:rsidRPr="006C064F" w:rsidRDefault="006C064F">
            <w:pPr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Anul ediției </w:t>
            </w:r>
          </w:p>
        </w:tc>
      </w:tr>
      <w:tr w:rsidR="00AC23EF" w:rsidRPr="006C064F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F" w:rsidRPr="006C064F" w:rsidRDefault="006C064F">
            <w:pPr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Clasa a IX - 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F" w:rsidRPr="006C064F" w:rsidRDefault="006C064F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Manuel de </w:t>
            </w:r>
            <w:proofErr w:type="spellStart"/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français</w:t>
            </w:r>
            <w:proofErr w:type="spellEnd"/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(A2.2)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F" w:rsidRPr="006C064F" w:rsidRDefault="006C064F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Zinaida Ciobanu, Iulia </w:t>
            </w:r>
            <w:proofErr w:type="spellStart"/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Atanasov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F" w:rsidRPr="006C064F" w:rsidRDefault="006C064F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PRUT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23EF" w:rsidRPr="006C064F" w:rsidRDefault="006C064F">
            <w:pP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>2020</w:t>
            </w:r>
          </w:p>
        </w:tc>
      </w:tr>
    </w:tbl>
    <w:p w:rsidR="00AC23EF" w:rsidRPr="006C064F" w:rsidRDefault="00AC23EF">
      <w:pPr>
        <w:spacing w:line="240" w:lineRule="auto"/>
        <w:rPr>
          <w:rFonts w:ascii="Times New Roman" w:eastAsia="Times New Roman" w:hAnsi="Times New Roman" w:cs="Times New Roman"/>
          <w:b/>
          <w:color w:val="00000A"/>
          <w:lang w:val="ro-MD"/>
        </w:rPr>
      </w:pPr>
    </w:p>
    <w:p w:rsidR="00AC23EF" w:rsidRPr="006C064F" w:rsidRDefault="006C064F">
      <w:pPr>
        <w:jc w:val="both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6C064F">
        <w:rPr>
          <w:rFonts w:ascii="Times New Roman" w:hAnsi="Times New Roman" w:cs="Times New Roman"/>
          <w:b/>
          <w:sz w:val="24"/>
          <w:szCs w:val="24"/>
          <w:lang w:val="ro-MD"/>
        </w:rPr>
        <w:t xml:space="preserve">Notă: </w:t>
      </w:r>
    </w:p>
    <w:p w:rsidR="00AC23EF" w:rsidRPr="006C064F" w:rsidRDefault="006C064F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o-MD"/>
        </w:rPr>
      </w:pPr>
      <w:r w:rsidRPr="006C064F">
        <w:rPr>
          <w:rFonts w:ascii="Times New Roman" w:hAnsi="Times New Roman" w:cs="Times New Roman"/>
          <w:b/>
          <w:sz w:val="24"/>
          <w:szCs w:val="24"/>
          <w:lang w:val="ro-MD"/>
        </w:rPr>
        <w:t>Cadrul didactic la disciplină</w:t>
      </w:r>
      <w:r w:rsidRPr="006C064F">
        <w:rPr>
          <w:rFonts w:ascii="Times New Roman" w:hAnsi="Times New Roman" w:cs="Times New Roman"/>
          <w:sz w:val="24"/>
          <w:szCs w:val="24"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6C064F">
        <w:rPr>
          <w:rFonts w:ascii="Times New Roman" w:hAnsi="Times New Roman" w:cs="Times New Roman"/>
          <w:b/>
          <w:color w:val="000000"/>
          <w:sz w:val="24"/>
          <w:szCs w:val="24"/>
          <w:lang w:val="ro-MD"/>
        </w:rPr>
        <w:t xml:space="preserve"> </w:t>
      </w:r>
      <w:r w:rsidRPr="006C064F">
        <w:rPr>
          <w:rFonts w:ascii="Times New Roman" w:hAnsi="Times New Roman" w:cs="Times New Roman"/>
          <w:color w:val="000000"/>
          <w:sz w:val="24"/>
          <w:szCs w:val="24"/>
          <w:lang w:val="ro-MD"/>
        </w:rPr>
        <w:t>ș</w:t>
      </w:r>
      <w:r w:rsidRPr="006C064F">
        <w:rPr>
          <w:rFonts w:ascii="Times New Roman" w:hAnsi="Times New Roman" w:cs="Times New Roman"/>
          <w:color w:val="000000"/>
          <w:sz w:val="24"/>
          <w:szCs w:val="24"/>
          <w:lang w:val="ro-MD"/>
        </w:rPr>
        <w:t>i resurselor educaționale disponibile, în conformitate cu prevederile curriculumului la disciplină (ediția 20</w:t>
      </w:r>
      <w:r w:rsidRPr="006C064F">
        <w:rPr>
          <w:rFonts w:ascii="Times New Roman" w:hAnsi="Times New Roman" w:cs="Times New Roman"/>
          <w:color w:val="000000"/>
          <w:sz w:val="24"/>
          <w:szCs w:val="24"/>
          <w:lang w:val="ro-MD"/>
        </w:rPr>
        <w:t>19).</w:t>
      </w:r>
    </w:p>
    <w:p w:rsidR="00AC23EF" w:rsidRPr="006C064F" w:rsidRDefault="00AC23EF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:rsidR="00AC23EF" w:rsidRPr="006C064F" w:rsidRDefault="006C064F">
      <w:pPr>
        <w:spacing w:before="240" w:after="240"/>
        <w:ind w:left="-426" w:right="-2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r w:rsidRPr="006C064F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lastRenderedPageBreak/>
        <w:t>COMPETENȚELE SPECIFICE/ UNITĂŢILE DE COMPETENŢĂ/ FINALI</w:t>
      </w:r>
      <w:r w:rsidRPr="006C064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TĂȚI</w:t>
      </w:r>
      <w:r w:rsidRPr="006C064F">
        <w:rPr>
          <w:rFonts w:ascii="Times New Roman" w:eastAsia="Times New Roman" w:hAnsi="Times New Roman" w:cs="Times New Roman"/>
          <w:b/>
          <w:sz w:val="24"/>
          <w:szCs w:val="24"/>
          <w:lang w:val="ro-MD"/>
        </w:rPr>
        <w:t>LE PREVĂZUTE PENTRU CLASA A IX-a, LS II (A2.2)</w:t>
      </w:r>
    </w:p>
    <w:tbl>
      <w:tblPr>
        <w:tblW w:w="15168" w:type="dxa"/>
        <w:tblInd w:w="-572" w:type="dxa"/>
        <w:tblLook w:val="0000" w:firstRow="0" w:lastRow="0" w:firstColumn="0" w:lastColumn="0" w:noHBand="0" w:noVBand="0"/>
      </w:tblPr>
      <w:tblGrid>
        <w:gridCol w:w="2693"/>
        <w:gridCol w:w="12475"/>
      </w:tblGrid>
      <w:tr w:rsidR="00AC23EF" w:rsidRPr="006C064F">
        <w:tc>
          <w:tcPr>
            <w:tcW w:w="15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Competența lingvistică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Aplicarea normelor lingvistice în formularea de mesaje simple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şi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 corecte, valorificând limba ca sistem;</w:t>
            </w:r>
          </w:p>
        </w:tc>
      </w:tr>
      <w:tr w:rsidR="00AC23EF" w:rsidRPr="006C064F">
        <w:trPr>
          <w:trHeight w:val="841"/>
        </w:trPr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 xml:space="preserve">Receptarea </w:t>
            </w: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mesajelor orale/ audiovizuale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1.1. Discriminarea sunetelor, modelelor de intonație și trăsăturilor fonetice specifice limbii străine, emise lent și clar;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1.2. Identificarea prin audiere a sensului cuvintelor, expresiilor uzuale și enunțurilor specifice lim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bii străine, rostite izolat sau în contexte simple, scurte și clare;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1.3. Recunoașterea structurilor gramaticale specifice limbii străine în contexte cunoscute;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Producerea mesajelor orale/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Medierea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1.4. Respectarea unor modele de intonație și trăsături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specifice limbii străine în situații de comunicare cotidiene;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1.5. Utilizarea cuvintelor și expresiilor curente, specifice limbii străine, în situații uzuale de comunicare;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1.6. Utilizarea structurilor sintactice și a formelor gramaticale memorate în mesaj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e simple și corecte;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Receptarea mesajelor scrise/ audiovizuale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1.7. Recunoașterea prin citire a normelor ortografice specifice limbii străine, utilizate în mesaje scurte și simple tipărite și/sau</w:t>
            </w:r>
          </w:p>
          <w:p w:rsidR="00AC23EF" w:rsidRPr="006C064F" w:rsidRDefault="006C064F">
            <w:pPr>
              <w:tabs>
                <w:tab w:val="left" w:pos="180"/>
              </w:tabs>
              <w:spacing w:line="240" w:lineRule="auto"/>
              <w:ind w:left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scrise de mână;</w:t>
            </w:r>
          </w:p>
          <w:p w:rsidR="00AC23EF" w:rsidRPr="006C064F" w:rsidRDefault="006C064F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1.8. Înțelegerea unui repertoriu elementar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lexical referitor la persoane/ obiecte cotidiene concrete;</w:t>
            </w:r>
          </w:p>
          <w:p w:rsidR="00AC23EF" w:rsidRPr="006C064F" w:rsidRDefault="006C064F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1.9. Examinarea unor structuri sintactice și forme gramaticale simple, specifice limbii străine,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aparţinând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unui repertoriu</w:t>
            </w:r>
          </w:p>
          <w:p w:rsidR="00AC23EF" w:rsidRPr="006C064F" w:rsidRDefault="006C064F">
            <w:pPr>
              <w:tabs>
                <w:tab w:val="left" w:pos="180"/>
              </w:tabs>
              <w:spacing w:line="240" w:lineRule="auto"/>
              <w:ind w:left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memorat;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 xml:space="preserve">Producerea mesajelor scrise/ online/ 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1.10. Folosirea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regulilor ortografice, specifice limbii străine, în scrierea corectă a cuvintelor, expresiilor și enunțurilor ce fac</w:t>
            </w:r>
          </w:p>
          <w:p w:rsidR="00AC23EF" w:rsidRPr="006C064F" w:rsidRDefault="006C064F">
            <w:pPr>
              <w:spacing w:line="240" w:lineRule="auto"/>
              <w:ind w:left="396" w:firstLine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parte din vocabularul uzual;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1.11. Aplicarea structurilor lexicale specifice limbii străine în formularea mesajelor simple și clare;</w:t>
            </w:r>
          </w:p>
        </w:tc>
      </w:tr>
      <w:tr w:rsidR="00AC23EF" w:rsidRPr="006C064F">
        <w:tc>
          <w:tcPr>
            <w:tcW w:w="15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Compe</w:t>
            </w: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tența sociolingvistică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Utilizarea structurilor lingvistice, demonstrând funcționalitatea limbii în cadrul unui contact social;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Receptarea mesajelor orale/scrise/ audiovizuale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2.1. Respectarea normelor de comportament verbal și nonverbal în cadrul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interacțiunilor orale și scrise;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2.2. Recunoașterea indicațiilor, recomandărilor și instrucțiunilor simple în situații cotidiene;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2.3. Distingerea sensului unor expresiilor fixe simple referitoare la descrieri de persoane;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Producerea mesajelor orale/scris</w:t>
            </w: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e/ online/ Medierea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2.4. Utilizarea indicatorilor lingvistici de relații sociale în actele de vorbire pe subiecte cotidiene;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2.5. Producerea textelor funcționale scurte și simple;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Interacțiunea orală/scrisă/ online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Medierea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2.6. Participarea la interacțiu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ni verbale cu caracter social relevante pentru elev;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2.7. Exprimarea opiniei despre preferințele personale;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2.8. Utilizarea limbajului non-verbal pentru a interacționa în contexte sociale simple, manifestând deschidere și respect;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2.9. Aplicarea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expresiilor uzuale în situații simple de comunicare în contexte cotidiene;</w:t>
            </w:r>
          </w:p>
        </w:tc>
      </w:tr>
      <w:tr w:rsidR="00AC23EF" w:rsidRPr="006C064F">
        <w:tc>
          <w:tcPr>
            <w:tcW w:w="15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Competența pragmatică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Utilizarea structurilor lingvistice în cadrul unor contexte familiare și previzibile, demonstrând coerență și precizie în comunicare;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 xml:space="preserve">Receptarea mesajelor </w:t>
            </w: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orale/scrise/ on-line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3.1. Identificarea prin audiere/ lectură/ vizionare a unor informații specifice din mesajele orale și scrise, formulate simplu și clar, referitoare la situații și subiecte din viața cotidiană;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3.2. Recunoașterea cuvintelor cheie sau a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enunțurilor scurte din texte simple cu referire la subiecte de ordin cotidian;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lastRenderedPageBreak/>
              <w:t xml:space="preserve">Producerea mesajelor orale/scrise/ on-line/ 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3.3. Organizarea structurilor lingvistice pentru a produce mesaje simple orale și scrise referitoare la aspecte din viața cotidian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ă;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3.4. Prezentarea structurilor lingvistice pentru a descrie obiecte, oameni și locuri într-un limbaj accesibil;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3.5. Aplicarea structurilor lingvistice relevante pentru producerea anunțurilor scurte cu referire la obiecte, evenimente și locuri familiare;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Interacțiunea orală/scrisă/ online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3.6. Aplicarea structurilor lingvistice elementare în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conversaţii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cu referire la subiecte cunoscute de interes personal;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3.7. Participarea în cadrul unui schimb de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informaţii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şi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comentarii simple și scurte de interes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personal, în scris/online, cu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condiţia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folosirii unui instrument de traducere;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Medierea orală / scrisă / online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3.8. Organizarea structurilor lingvistice pentru a realiza funcții comunicative în circumstanțe simple de viață cotidiană;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3.9. Relatarea, în e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nunțuri simple, a mesajelor cheie din texte, imagini sau tabele;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3.10. Traducerea orală, cu pauze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şi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 reformulări, a informațiilor relevante cu referire la subiecte de ordin cotidian;</w:t>
            </w:r>
          </w:p>
        </w:tc>
      </w:tr>
      <w:tr w:rsidR="00AC23EF" w:rsidRPr="006C064F">
        <w:tc>
          <w:tcPr>
            <w:tcW w:w="15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proofErr w:type="spellStart"/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Competenţa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 xml:space="preserve"> (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pluri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/inter)culturală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 xml:space="preserve">Aproprierea elementelor specifice </w:t>
            </w:r>
            <w:r w:rsidRPr="006C064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o-MD"/>
              </w:rPr>
              <w:t>culturii țărilor limbii străine studiate, manifestând deschidere și motivație pentru dialog intercultural.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Receptarea mesajelor orale/scrise/ online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4.1. Reperarea informațiilor principale pe subiecte cotidiene în texte literare/ nonliterare simple din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patrimoniul cultural al țării studiate;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4.2. Recunoașterea elementelor culturale specifice țării studiate;</w:t>
            </w:r>
          </w:p>
        </w:tc>
      </w:tr>
      <w:tr w:rsidR="00AC23EF" w:rsidRPr="006C064F"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 xml:space="preserve">Producerea mesajelor orale/scrise/ online/ 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4.3. Reproducerea unor secvențe pe subiecte din viața cotidiană din texte literare/ nonliterare/ piese m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uzicale din patrimoniul cultural al țării studiate;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4.4. Explicarea în termeni simpli a preferințelor personale, cu referire la textul literar/ nonliterar studiat;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4.5. Utilizarea resurselor lingvistice pentru a relata unele aspecte ale culturii studiate;</w:t>
            </w:r>
          </w:p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4.6. Compararea unor uzanțe culturale specifice țării studiate și țării de origine;</w:t>
            </w:r>
          </w:p>
        </w:tc>
      </w:tr>
      <w:tr w:rsidR="00AC23EF" w:rsidRPr="006C064F">
        <w:trPr>
          <w:trHeight w:val="174"/>
        </w:trPr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Interacțiunea orală/scrisă/ online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 xml:space="preserve">4.7. Aplicarea cunoștințelor culturale și a unor norme de comportament specifice țării țintă, în situații cotidiene, pentru a produce </w:t>
            </w: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mesaje/texte orale și scrise;</w:t>
            </w:r>
          </w:p>
        </w:tc>
      </w:tr>
      <w:tr w:rsidR="00AC23EF" w:rsidRPr="006C064F">
        <w:trPr>
          <w:trHeight w:val="174"/>
        </w:trPr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ro-MD"/>
              </w:rPr>
              <w:t>Medierea orală/scrisă/ online</w:t>
            </w:r>
          </w:p>
        </w:tc>
        <w:tc>
          <w:tcPr>
            <w:tcW w:w="12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  <w:r w:rsidRPr="006C064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  <w:t>4.8. Participarea la conversații pe subiecte cotidiene în situații culturale cunoscute.</w:t>
            </w:r>
          </w:p>
        </w:tc>
      </w:tr>
      <w:tr w:rsidR="00AC23EF" w:rsidRPr="006C064F">
        <w:trPr>
          <w:trHeight w:val="174"/>
        </w:trPr>
        <w:tc>
          <w:tcPr>
            <w:tcW w:w="151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AC23EF" w:rsidRPr="006C064F" w:rsidRDefault="006C064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06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La sfâr</w:t>
            </w:r>
            <w:r w:rsidRPr="006C064F">
              <w:rPr>
                <w:rFonts w:ascii="Times New Roman" w:hAnsi="Times New Roman" w:cs="Times New Roman"/>
                <w:b/>
                <w:sz w:val="24"/>
                <w:szCs w:val="24"/>
                <w:lang w:val="it-I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ș</w:t>
            </w:r>
            <w:r w:rsidRPr="006C06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itul clasei a IX-a, elevul poate: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utiliza expresii frecvente uzuale, enunțuri, texte simple și scurte, în bază de modele de intonație specifice limbii străine, în contexte simple și coerente;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utiliza corect structuri sintactice și forme gramaticale simple memorizate,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 xml:space="preserve"> specifice limbii străine, în situații adecvate;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scrie lizibil, îngrijit și corect din punct de vedere ortografic și gramatical, cuvinte, îmbinări de cuvinte, enunțuri și texte simple;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Style w:val="Fontdeparagrafimplicit1"/>
                <w:rFonts w:ascii="Times New Roman" w:hAnsi="Times New Roman" w:cs="Times New Roman"/>
                <w:lang w:val="ro-MD"/>
              </w:rPr>
            </w:pPr>
            <w:r w:rsidRPr="006C064F">
              <w:rPr>
                <w:rStyle w:val="Fontdeparagrafimplicit1"/>
                <w:rFonts w:ascii="Times New Roman" w:eastAsia="SimSun" w:hAnsi="Times New Roman" w:cs="Times New Roman"/>
                <w:lang w:val="ro-MD"/>
              </w:rPr>
              <w:t>citi corect texte simple/ online,  aplicând norme metalingvistice  pent</w:t>
            </w:r>
            <w:r w:rsidRPr="006C064F">
              <w:rPr>
                <w:rStyle w:val="Fontdeparagrafimplicit1"/>
                <w:rFonts w:ascii="Times New Roman" w:eastAsia="SimSun" w:hAnsi="Times New Roman" w:cs="Times New Roman"/>
                <w:lang w:val="ro-MD"/>
              </w:rPr>
              <w:t>ru a transmite adecvat un mesaj scris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Style w:val="Fontdeparagrafimplicit1"/>
                <w:rFonts w:ascii="Times New Roman" w:hAnsi="Times New Roman" w:cs="Times New Roman"/>
                <w:lang w:val="ro-MD"/>
              </w:rPr>
            </w:pPr>
            <w:r w:rsidRPr="006C064F">
              <w:rPr>
                <w:rFonts w:ascii="Times New Roman" w:eastAsia="SimSun" w:hAnsi="Times New Roman" w:cs="Times New Roman"/>
                <w:lang w:val="ro-MD"/>
              </w:rPr>
              <w:t xml:space="preserve">identifica </w:t>
            </w:r>
            <w:proofErr w:type="spellStart"/>
            <w:r w:rsidRPr="006C064F">
              <w:rPr>
                <w:rFonts w:ascii="Times New Roman" w:eastAsia="SimSun" w:hAnsi="Times New Roman" w:cs="Times New Roman"/>
                <w:lang w:val="ro-MD"/>
              </w:rPr>
              <w:t>şi</w:t>
            </w:r>
            <w:proofErr w:type="spellEnd"/>
            <w:r w:rsidRPr="006C064F">
              <w:rPr>
                <w:rFonts w:ascii="Times New Roman" w:eastAsia="SimSun" w:hAnsi="Times New Roman" w:cs="Times New Roman"/>
                <w:lang w:val="ro-MD"/>
              </w:rPr>
              <w:t xml:space="preserve"> să adopte unele elemente </w:t>
            </w:r>
            <w:proofErr w:type="spellStart"/>
            <w:r w:rsidRPr="006C064F">
              <w:rPr>
                <w:rFonts w:ascii="Times New Roman" w:eastAsia="SimSun" w:hAnsi="Times New Roman" w:cs="Times New Roman"/>
                <w:lang w:val="ro-MD"/>
              </w:rPr>
              <w:t>şi</w:t>
            </w:r>
            <w:proofErr w:type="spellEnd"/>
            <w:r w:rsidRPr="006C064F">
              <w:rPr>
                <w:rFonts w:ascii="Times New Roman" w:eastAsia="SimSun" w:hAnsi="Times New Roman" w:cs="Times New Roman"/>
                <w:lang w:val="ro-MD"/>
              </w:rPr>
              <w:t xml:space="preserve"> norme de comportament verbal și nonverbal în cadrul interacțiunilor orale și scrise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Style w:val="Fontdeparagrafimplicit1"/>
                <w:rFonts w:ascii="Times New Roman" w:hAnsi="Times New Roman" w:cs="Times New Roman"/>
                <w:lang w:val="ro-MD"/>
              </w:rPr>
            </w:pPr>
            <w:r w:rsidRPr="006C064F">
              <w:rPr>
                <w:rFonts w:ascii="Times New Roman" w:hAnsi="Times New Roman" w:cs="Times New Roman"/>
                <w:lang w:val="ro-MD"/>
              </w:rPr>
              <w:t xml:space="preserve">deduce sensul global al mesajelor simple, orale și scrise/online, referitoare la </w:t>
            </w:r>
            <w:proofErr w:type="spellStart"/>
            <w:r w:rsidRPr="006C064F">
              <w:rPr>
                <w:rFonts w:ascii="Times New Roman" w:hAnsi="Times New Roman" w:cs="Times New Roman"/>
                <w:lang w:val="ro-MD"/>
              </w:rPr>
              <w:t>informaţi</w:t>
            </w:r>
            <w:r w:rsidRPr="006C064F">
              <w:rPr>
                <w:rFonts w:ascii="Times New Roman" w:hAnsi="Times New Roman" w:cs="Times New Roman"/>
                <w:lang w:val="ro-MD"/>
              </w:rPr>
              <w:t>i</w:t>
            </w:r>
            <w:proofErr w:type="spellEnd"/>
            <w:r w:rsidRPr="006C064F">
              <w:rPr>
                <w:rFonts w:ascii="Times New Roman" w:hAnsi="Times New Roman" w:cs="Times New Roman"/>
                <w:lang w:val="ro-MD"/>
              </w:rPr>
              <w:t xml:space="preserve"> de ordin personal și obiecte familiare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Style w:val="Fontdeparagrafimplicit1"/>
                <w:rFonts w:ascii="Times New Roman" w:hAnsi="Times New Roman" w:cs="Times New Roman"/>
                <w:lang w:val="ro-MD"/>
              </w:rPr>
            </w:pPr>
            <w:r w:rsidRPr="006C064F">
              <w:rPr>
                <w:rFonts w:ascii="Times New Roman" w:hAnsi="Times New Roman" w:cs="Times New Roman"/>
                <w:lang w:val="ro-MD"/>
              </w:rPr>
              <w:t>solicita și oferi informații despre persoane, obiecte, locuri , animale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Style w:val="Fontdeparagrafimplicit1"/>
                <w:rFonts w:ascii="Times New Roman" w:hAnsi="Times New Roman" w:cs="Times New Roman"/>
                <w:lang w:val="ro-MD"/>
              </w:rPr>
            </w:pPr>
            <w:r w:rsidRPr="006C064F">
              <w:rPr>
                <w:rFonts w:ascii="Times New Roman" w:eastAsia="SimSun" w:hAnsi="Times New Roman" w:cs="Times New Roman"/>
                <w:lang w:val="ro-MD"/>
              </w:rPr>
              <w:t>intra în relații de comunicare socială în mod simplu dar eficace, utilizând expresii curente, simple și uzuale</w:t>
            </w:r>
            <w:r w:rsidRPr="006C064F">
              <w:rPr>
                <w:rStyle w:val="Fontdeparagrafimplicit1"/>
                <w:rFonts w:ascii="Times New Roman" w:eastAsia="Times New Roman" w:hAnsi="Times New Roman" w:cs="Times New Roman"/>
                <w:lang w:val="ro-MD"/>
              </w:rPr>
              <w:t>;</w:t>
            </w:r>
          </w:p>
          <w:p w:rsidR="00AC23EF" w:rsidRPr="006C064F" w:rsidRDefault="006C064F">
            <w:pPr>
              <w:pStyle w:val="Standard"/>
              <w:numPr>
                <w:ilvl w:val="0"/>
                <w:numId w:val="1"/>
              </w:numPr>
              <w:ind w:left="709"/>
              <w:rPr>
                <w:rFonts w:ascii="Times New Roman" w:hAnsi="Times New Roman" w:cs="Times New Roman"/>
                <w:lang w:val="ro-MD"/>
              </w:rPr>
            </w:pPr>
            <w:r w:rsidRPr="006C064F">
              <w:rPr>
                <w:rFonts w:ascii="Times New Roman" w:eastAsia="SimSun" w:hAnsi="Times New Roman" w:cs="Times New Roman"/>
                <w:lang w:val="ro-MD"/>
              </w:rPr>
              <w:t>exprima simplu opinii, sentim</w:t>
            </w:r>
            <w:r w:rsidRPr="006C064F">
              <w:rPr>
                <w:rFonts w:ascii="Times New Roman" w:eastAsia="SimSun" w:hAnsi="Times New Roman" w:cs="Times New Roman"/>
                <w:lang w:val="ro-MD"/>
              </w:rPr>
              <w:t>ente și emoții;</w:t>
            </w:r>
          </w:p>
          <w:p w:rsidR="00AC23EF" w:rsidRPr="006C064F" w:rsidRDefault="006C064F">
            <w:pPr>
              <w:numPr>
                <w:ilvl w:val="0"/>
                <w:numId w:val="1"/>
              </w:numPr>
              <w:spacing w:line="240" w:lineRule="auto"/>
              <w:ind w:left="709" w:right="-1368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distinge unele norme de comportament verbal și nonverbal, specifice culturii alofone, în  contexte simple, concrete din viața cotidiană </w:t>
            </w:r>
          </w:p>
          <w:p w:rsidR="00AC23EF" w:rsidRPr="006C064F" w:rsidRDefault="006C064F">
            <w:pPr>
              <w:spacing w:line="240" w:lineRule="auto"/>
              <w:ind w:left="709" w:right="-1368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ș</w:t>
            </w: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i în cadrul </w:t>
            </w:r>
            <w:proofErr w:type="spellStart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interacţiunilor</w:t>
            </w:r>
            <w:proofErr w:type="spellEnd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orale </w:t>
            </w:r>
            <w:proofErr w:type="spellStart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scrise;</w:t>
            </w:r>
          </w:p>
          <w:p w:rsidR="00AC23EF" w:rsidRPr="006C064F" w:rsidRDefault="006C064F">
            <w:pPr>
              <w:numPr>
                <w:ilvl w:val="0"/>
                <w:numId w:val="1"/>
              </w:numPr>
              <w:spacing w:line="240" w:lineRule="auto"/>
              <w:ind w:left="709" w:right="-136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compara unele aspecte, practici culturale specifice țării</w:t>
            </w: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alofone și țării de origine și identifica asemănări și diferențe culturale;</w:t>
            </w:r>
          </w:p>
          <w:p w:rsidR="00AC23EF" w:rsidRPr="006C064F" w:rsidRDefault="006C064F">
            <w:pPr>
              <w:numPr>
                <w:ilvl w:val="0"/>
                <w:numId w:val="1"/>
              </w:numPr>
              <w:spacing w:line="240" w:lineRule="auto"/>
              <w:ind w:left="709" w:right="-136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participa la un schimb/dialog intercultural scurt cu persoane alofone, în calitate de mediator, prin solicitare de explicații și exprimare de acord, </w:t>
            </w:r>
          </w:p>
          <w:p w:rsidR="00AC23EF" w:rsidRPr="006C064F" w:rsidRDefault="006C064F">
            <w:pPr>
              <w:spacing w:line="240" w:lineRule="auto"/>
              <w:ind w:left="709" w:right="-136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mulțumire, </w:t>
            </w:r>
            <w:proofErr w:type="spellStart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invitare,etc</w:t>
            </w:r>
            <w:proofErr w:type="spellEnd"/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folo</w:t>
            </w:r>
            <w:r w:rsidRPr="006C064F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sind cuvinte simple,</w:t>
            </w:r>
          </w:p>
          <w:p w:rsidR="00AC23EF" w:rsidRPr="006C064F" w:rsidRDefault="006C064F">
            <w:pPr>
              <w:spacing w:line="240" w:lineRule="auto"/>
              <w:ind w:left="176"/>
              <w:contextualSpacing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MD" w:eastAsia="ru-RU"/>
              </w:rPr>
            </w:pPr>
            <w:r w:rsidRPr="006C064F">
              <w:rPr>
                <w:rFonts w:ascii="Times New Roman" w:eastAsia="SimSun" w:hAnsi="Times New Roman" w:cs="Times New Roman"/>
                <w:sz w:val="24"/>
                <w:szCs w:val="24"/>
                <w:lang w:val="ro-MD"/>
              </w:rPr>
              <w:t>,</w:t>
            </w:r>
          </w:p>
          <w:p w:rsidR="00AC23EF" w:rsidRPr="006C064F" w:rsidRDefault="006C064F">
            <w:pPr>
              <w:pStyle w:val="a4"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 w:eastAsia="ru-RU"/>
              </w:rPr>
            </w:pPr>
            <w:r w:rsidRPr="006C064F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MD" w:eastAsia="ru-RU"/>
              </w:rPr>
              <w:t>manifestând atitudini specifice predominante:</w:t>
            </w:r>
          </w:p>
          <w:p w:rsidR="00AC23EF" w:rsidRPr="006C064F" w:rsidRDefault="006C064F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jc w:val="both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>curiozitate și toleranță</w:t>
            </w:r>
            <w:r w:rsidRPr="006C064F">
              <w:rPr>
                <w:rStyle w:val="Fontdeparagrafimplicit1"/>
                <w:lang w:val="ro-MD"/>
              </w:rPr>
              <w:t>;</w:t>
            </w:r>
          </w:p>
          <w:p w:rsidR="00AC23EF" w:rsidRPr="006C064F" w:rsidRDefault="006C064F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jc w:val="both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 xml:space="preserve">coeziune </w:t>
            </w:r>
            <w:proofErr w:type="spellStart"/>
            <w:r w:rsidRPr="006C064F">
              <w:rPr>
                <w:color w:val="1D2228"/>
                <w:lang w:val="ro-MD"/>
              </w:rPr>
              <w:t>şi</w:t>
            </w:r>
            <w:proofErr w:type="spellEnd"/>
            <w:r w:rsidRPr="006C064F">
              <w:rPr>
                <w:color w:val="1D2228"/>
                <w:lang w:val="ro-MD"/>
              </w:rPr>
              <w:t xml:space="preserve"> </w:t>
            </w:r>
            <w:proofErr w:type="spellStart"/>
            <w:r w:rsidRPr="006C064F">
              <w:rPr>
                <w:color w:val="1D2228"/>
                <w:lang w:val="ro-MD"/>
              </w:rPr>
              <w:t>coerenţă</w:t>
            </w:r>
            <w:proofErr w:type="spellEnd"/>
            <w:r w:rsidRPr="006C064F">
              <w:rPr>
                <w:color w:val="1D2228"/>
                <w:lang w:val="ro-MD"/>
              </w:rPr>
              <w:t xml:space="preserve"> discursivă</w:t>
            </w:r>
            <w:r w:rsidRPr="006C064F">
              <w:rPr>
                <w:rStyle w:val="Fontdeparagrafimplicit1"/>
                <w:lang w:val="ro-MD"/>
              </w:rPr>
              <w:t>;</w:t>
            </w:r>
          </w:p>
          <w:p w:rsidR="00AC23EF" w:rsidRPr="006C064F" w:rsidRDefault="006C064F">
            <w:pPr>
              <w:pStyle w:val="yiv7720216669gmail-msonormal"/>
              <w:numPr>
                <w:ilvl w:val="0"/>
                <w:numId w:val="2"/>
              </w:numPr>
              <w:shd w:val="clear" w:color="auto" w:fill="FFFFFF"/>
              <w:spacing w:beforeAutospacing="0" w:afterAutospacing="0" w:line="224" w:lineRule="atLeast"/>
              <w:jc w:val="both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 xml:space="preserve">spirit de </w:t>
            </w:r>
            <w:proofErr w:type="spellStart"/>
            <w:r w:rsidRPr="006C064F">
              <w:rPr>
                <w:color w:val="1D2228"/>
                <w:lang w:val="ro-MD"/>
              </w:rPr>
              <w:t>observaţie</w:t>
            </w:r>
            <w:proofErr w:type="spellEnd"/>
            <w:r w:rsidRPr="006C064F">
              <w:rPr>
                <w:color w:val="1D2228"/>
                <w:lang w:val="ro-MD"/>
              </w:rPr>
              <w:t xml:space="preserve"> </w:t>
            </w:r>
            <w:proofErr w:type="spellStart"/>
            <w:r w:rsidRPr="006C064F">
              <w:rPr>
                <w:color w:val="1D2228"/>
                <w:lang w:val="ro-MD"/>
              </w:rPr>
              <w:t>şi</w:t>
            </w:r>
            <w:proofErr w:type="spellEnd"/>
            <w:r w:rsidRPr="006C064F">
              <w:rPr>
                <w:color w:val="1D2228"/>
                <w:lang w:val="ro-MD"/>
              </w:rPr>
              <w:t> atitudine creativă</w:t>
            </w:r>
            <w:r w:rsidRPr="006C064F">
              <w:rPr>
                <w:rStyle w:val="Fontdeparagrafimplicit1"/>
                <w:lang w:val="ro-MD"/>
              </w:rPr>
              <w:t>;</w:t>
            </w:r>
          </w:p>
          <w:p w:rsidR="00AC23EF" w:rsidRPr="006C064F" w:rsidRDefault="006C064F">
            <w:pPr>
              <w:pStyle w:val="yiv7720216669gmail-msonormal"/>
              <w:numPr>
                <w:ilvl w:val="0"/>
                <w:numId w:val="2"/>
              </w:numPr>
              <w:shd w:val="clear" w:color="auto" w:fill="FFFFFF"/>
              <w:spacing w:beforeAutospacing="0" w:afterAutospacing="0" w:line="224" w:lineRule="atLeast"/>
              <w:jc w:val="both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>creativitate </w:t>
            </w:r>
            <w:proofErr w:type="spellStart"/>
            <w:r w:rsidRPr="006C064F">
              <w:rPr>
                <w:color w:val="1D2228"/>
                <w:lang w:val="ro-MD"/>
              </w:rPr>
              <w:t>şi</w:t>
            </w:r>
            <w:proofErr w:type="spellEnd"/>
            <w:r w:rsidRPr="006C064F">
              <w:rPr>
                <w:color w:val="1D2228"/>
                <w:lang w:val="ro-MD"/>
              </w:rPr>
              <w:t xml:space="preserve"> responsabilitate pentru propria exprimare</w:t>
            </w:r>
            <w:r w:rsidRPr="006C064F">
              <w:rPr>
                <w:rStyle w:val="Fontdeparagrafimplicit1"/>
                <w:lang w:val="ro-MD"/>
              </w:rPr>
              <w:t>;</w:t>
            </w:r>
          </w:p>
          <w:p w:rsidR="00AC23EF" w:rsidRPr="006C064F" w:rsidRDefault="006C064F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>corectitudine </w:t>
            </w:r>
            <w:proofErr w:type="spellStart"/>
            <w:r w:rsidRPr="006C064F">
              <w:rPr>
                <w:color w:val="1D2228"/>
                <w:lang w:val="ro-MD"/>
              </w:rPr>
              <w:t>şi</w:t>
            </w:r>
            <w:proofErr w:type="spellEnd"/>
            <w:r w:rsidRPr="006C064F">
              <w:rPr>
                <w:color w:val="1D2228"/>
                <w:lang w:val="ro-MD"/>
              </w:rPr>
              <w:t xml:space="preserve"> </w:t>
            </w:r>
            <w:r w:rsidRPr="006C064F">
              <w:rPr>
                <w:color w:val="1D2228"/>
                <w:lang w:val="ro-MD"/>
              </w:rPr>
              <w:t>autocontrol</w:t>
            </w:r>
            <w:r w:rsidRPr="006C064F">
              <w:rPr>
                <w:rStyle w:val="Fontdeparagrafimplicit1"/>
                <w:lang w:val="ro-MD"/>
              </w:rPr>
              <w:t>;</w:t>
            </w:r>
          </w:p>
          <w:p w:rsidR="00AC23EF" w:rsidRPr="006C064F" w:rsidRDefault="006C064F">
            <w:pPr>
              <w:pStyle w:val="yiv7720216669gmail-msolistparagraph"/>
              <w:numPr>
                <w:ilvl w:val="0"/>
                <w:numId w:val="2"/>
              </w:numPr>
              <w:shd w:val="clear" w:color="auto" w:fill="FFFFFF"/>
              <w:spacing w:beforeAutospacing="0" w:afterAutospacing="0" w:line="253" w:lineRule="atLeast"/>
              <w:rPr>
                <w:color w:val="1D2228"/>
                <w:lang w:val="ro-MD"/>
              </w:rPr>
            </w:pPr>
            <w:r w:rsidRPr="006C064F">
              <w:rPr>
                <w:color w:val="1D2228"/>
                <w:lang w:val="ro-MD"/>
              </w:rPr>
              <w:t xml:space="preserve">atitudine pozitivă </w:t>
            </w:r>
            <w:proofErr w:type="spellStart"/>
            <w:r w:rsidRPr="006C064F">
              <w:rPr>
                <w:color w:val="1D2228"/>
                <w:lang w:val="ro-MD"/>
              </w:rPr>
              <w:t>şi</w:t>
            </w:r>
            <w:proofErr w:type="spellEnd"/>
            <w:r w:rsidRPr="006C064F">
              <w:rPr>
                <w:color w:val="1D2228"/>
                <w:lang w:val="ro-MD"/>
              </w:rPr>
              <w:t xml:space="preserve">  interes. </w:t>
            </w:r>
          </w:p>
          <w:p w:rsidR="00AC23EF" w:rsidRPr="006C064F" w:rsidRDefault="00AC23EF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ro-MD"/>
              </w:rPr>
            </w:pPr>
          </w:p>
        </w:tc>
      </w:tr>
    </w:tbl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  <w:bookmarkStart w:id="3" w:name="_heading=h.hytenpdcepsl"/>
      <w:bookmarkEnd w:id="3"/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  <w:bookmarkStart w:id="4" w:name="_heading=h.30j0zll"/>
      <w:bookmarkEnd w:id="4"/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p w:rsidR="00AC23EF" w:rsidRPr="006C064F" w:rsidRDefault="006C064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  <w:r w:rsidRPr="006C064F">
        <w:rPr>
          <w:rFonts w:ascii="Times New Roman" w:eastAsia="Times New Roman" w:hAnsi="Times New Roman" w:cs="Times New Roman"/>
          <w:b/>
          <w:lang w:val="pt-BR"/>
        </w:rPr>
        <w:t>PROIECTAREA DIDACTICĂ A UNITĂȚILOR DE ÎNVĂȚARE / UNITĂȚILOR DE CONȚINUT</w:t>
      </w:r>
    </w:p>
    <w:p w:rsidR="00AC23EF" w:rsidRPr="006C064F" w:rsidRDefault="00AC23E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pt-BR"/>
        </w:rPr>
      </w:pPr>
    </w:p>
    <w:tbl>
      <w:tblPr>
        <w:tblW w:w="15330" w:type="dxa"/>
        <w:tblInd w:w="-714" w:type="dxa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91"/>
        <w:gridCol w:w="2280"/>
        <w:gridCol w:w="1831"/>
        <w:gridCol w:w="734"/>
        <w:gridCol w:w="2235"/>
        <w:gridCol w:w="991"/>
        <w:gridCol w:w="1200"/>
        <w:gridCol w:w="3765"/>
        <w:gridCol w:w="1303"/>
      </w:tblGrid>
      <w:tr w:rsidR="00AC23EF" w:rsidRPr="006C064F">
        <w:trPr>
          <w:trHeight w:val="855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CS</w:t>
            </w:r>
          </w:p>
        </w:tc>
        <w:tc>
          <w:tcPr>
            <w:tcW w:w="2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8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Unité d’appren-</w:t>
            </w:r>
          </w:p>
          <w:p w:rsidR="00AC23EF" w:rsidRPr="006C064F" w:rsidRDefault="006C064F">
            <w:pPr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tissage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2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 xml:space="preserve"> Contenus thématiques/ linguistiques</w:t>
            </w:r>
          </w:p>
        </w:tc>
        <w:tc>
          <w:tcPr>
            <w:tcW w:w="9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AC23EF" w:rsidRPr="006C064F" w:rsidRDefault="006C064F">
            <w:pPr>
              <w:spacing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7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 xml:space="preserve">Stratégies et </w:t>
            </w:r>
            <w:r w:rsidRPr="006C064F">
              <w:rPr>
                <w:rFonts w:ascii="Times New Roman" w:eastAsia="Times New Roman" w:hAnsi="Times New Roman" w:cs="Times New Roman"/>
                <w:b/>
              </w:rPr>
              <w:t>techniques didactiques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AC23EF" w:rsidRPr="006C064F">
        <w:trPr>
          <w:trHeight w:val="606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 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831" w:type="dxa"/>
            <w:vMerge w:val="restart"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À la discrétion du professeur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 de la classe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/ Découverte / Questions-Réponses / Présentation de soi-même/ Dialogues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Grammaire / Tableaux / Fiches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97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1.5; 1.8; 1.9;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4.7.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initiale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 ou orale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21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1.3; 1.7;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Unité 1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Mon univers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Mon agenda quotidien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Répétition / Questions-Réponses / Associations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Tableau-schéma / Exercices lacunaires / Fiche d’identité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AC23EF" w:rsidRPr="006C064F">
        <w:trPr>
          <w:trHeight w:val="124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Mon style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vestimentaire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Audition / Prononciation / Identification / Description / Fiche grammaticale / Jeux de rôles/ Questions-Réponses / Exercices lacunaires, interactifs / Fiches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848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4.6.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Je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fais du sport et j’ai soin de ma santé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Prononciation / Lecture / Travail avec des images / Exercices oraux et écrits / Description / Dialogue / Jeux de rôles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427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1.8;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4.6.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métiers qui enchantent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Exercices de lecture et prononciation / Images / Comparaison / Classification / Exercices de transformation / Questions-Réponses / Dialogues thématiques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843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4.7; 4.8.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10-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C’est le temps des loisirs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Atelier grammaire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Audition / Répétition / Questions / Réponses / Découverte / Exercices pratiques / Fiches / Recette culinaire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014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4.4;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Épreuve écrite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9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2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famille – mon univers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 sein de ma famille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Photos de famille / Lecture / Vrai-Faux / Questions-Réponses / Exercices applicatifs / Travail en binôme sur des fiches / Dessins / Arbre généalogique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006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1.8;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14-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Les traditions chez nous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Prononciation / Exercices pratiques / Audition / Questions-Réponses / Images / Description / Jeux de rôles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596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16-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Un week-end en famille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applicatifs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Travail en équipes sur des fiches différenciées / Création des phrases / Description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75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18-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La maison de mes rêves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Découverte / Associations / Questions-Réponses / Exercice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pratiques / Dialogues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497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 2.7;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20-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Les fêtes dans ma famille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Atelier Grammaire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Prononciation / Découverte / Travail en équipe sur des fiches / Exercices applicatifs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26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4.5; 4.6; 4.8.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Épreuve orale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Présentation des métiers des parents et des grands-parents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276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4.3;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3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Mon univers scolaire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23-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Faire le tour de mon collège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Vrai-Faux / Choix multiples / Exercices lacunaires / Associations / Travail en paires sur des fiches / Dialogues / Images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278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1.7;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4.7; 4.8.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25-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Pendant les classes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right="-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Règlement / Associations / Questions-Réponses / Fiches / Posters / Travail en équipes / Affiche avec les règles de la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classe / Exercices applicatifs / Dialogues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89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27-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Respecter les règles entre amis et collègues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Images / Questions-Réponses / Découverte / Vrai-Faux / Associations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pratiques / Dialogues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622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29-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Les centres d'intérêt à l'école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Questions-Réponses / Exercices applicatifs /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Association / Exercices lacunaires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Dialogue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213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1.3; 1.10;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31-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Vacances scolaires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Questions-Réponses / Exercice lacunaire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Associations / Description / Présentation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AC23EF" w:rsidRPr="006C064F">
        <w:trPr>
          <w:trHeight w:val="87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2.5;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Épreuve écrite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5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4.5.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4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nature autour de nous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34-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 milieu de la nature ou au ZOO ?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Images / Questions-Réponses / Poster / Fiches grammaticales / Exercices applicatifs / Règlement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259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4.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36-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Je présente la météo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Audition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 / Exercices pratique s/ Images-Photos / Mots-croisés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28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4.5;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38-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Sortir en ville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Questions-Réponses / Travail en équipe sur des fiches / Exercices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applicatifs, d'association / Description des images / Invitation / Accepter-Refuser / Création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619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40-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À la campagne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Exercices lacunaires / Associations / Dialogue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/ Vrai-Faux / Découverte / Exercices lacunaires, interactifs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56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.2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4.4.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42-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Protégeons la nature!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Atelier Grammaire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Découverte / Classification / Avis / Exercices lacunaires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/ Exercices d’associations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418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4.5.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écrite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Épreuve écrite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131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4.6.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5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Mon univers culturel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45-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Analyse des </w:t>
            </w: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La France et sa position sur la carte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Tableau / Association / Exercices applicatifs / Carte d’identité / Présentation /  Points cardinaux sur la carte / Choix multiples / Description / Projet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152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1.4;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4.2;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47-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Les traditions culturelles de la France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Associations / Questions-Réponses / Travail en équipes sur des fiches / Exercices à choix multiples / lacunaires, interactifs / Vrai-Faux / Présentation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760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1.8; 1.10; 1.7;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49-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 système scolaire français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Questions-Réponses / Travail en équipe sur des fiches / Dialogue / Impératif sur des posters / Exercice de transformation, lacunaires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18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4.2; 4.6; 4.8.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51-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Personnalités marquantes françaises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/ Audition / Lecture / Questions-Réponses / Portraits des personnalités / Vrai-Faux / Découverte / Travail par deux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sur le portable / Travail par groupes sur des fiches / Présentation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664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 1.10;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4.6; 4.7.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53-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pStyle w:val="1"/>
              <w:keepNext w:val="0"/>
              <w:keepLine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1fob9te"/>
            <w:bookmarkEnd w:id="5"/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Les BD cultes des Français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Atelier Grammaire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Questions-Réponses / Images / Exercices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pratiques / BD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34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1.3; 1.10; 1.18; 2.4; 2.8;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4.2; 4.6; 4.8.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</w:pPr>
            <w:proofErr w:type="spellStart"/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  <w:t>Épreuve</w:t>
            </w:r>
            <w:proofErr w:type="spellEnd"/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  <w:t xml:space="preserve"> </w:t>
            </w:r>
            <w:proofErr w:type="spellStart"/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en-US"/>
              </w:rPr>
              <w:t>orale</w:t>
            </w:r>
            <w:proofErr w:type="spellEnd"/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701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right="-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1.1; 1.2; 1.3; 1.5; 1.7;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3.3;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4.3; 4.5.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6</w:t>
            </w:r>
          </w:p>
          <w:p w:rsidR="00AC23EF" w:rsidRPr="006C064F" w:rsidRDefault="00AC23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Le quotidien qui nous </w:t>
            </w: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entoure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56-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La ville ou la campagne ?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Questions-Réponses / Associations / Exercices pratiques / Découverte / Sondage / Description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131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ind w:right="-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1.4; 1.7; 1.10;  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58-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Moyens de transport en ville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Découverte / SMS /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 / Exercice à trous / Images / Décrire un itinéraire / Description / Travail en équipes sur des plans de la ville / Règles de la sécurité routière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152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1.8;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60-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Je fais des courses et je suis aimable avec tous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et association des images / Exercice à trous / Images /   Questions-Réponses / Associations / Présentation / Travail en paires sur des fiches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/ Liste des courses / Description / Dialogues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902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4.3;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62-</w:t>
            </w:r>
          </w:p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La rencontre virtuelle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Découverte / Exercices pratiques / Travail en équipe sur des posters /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Associations / Mots croisés / Invitation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1201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1.6; 1.11;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Mes valeurs humaines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Atelier Grammaire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Choix multiples / Questions-Réponses / Vrai-Faux / Associations </w:t>
            </w: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/ Exercices pratiques / Liste des activités en vacances / Audition / Travail en groupes sur des affiches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692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 1.9;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831" w:type="dxa"/>
            <w:vMerge/>
            <w:tcBorders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mixte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Projet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Présentation du projet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C23EF" w:rsidRPr="006C064F">
        <w:trPr>
          <w:trHeight w:val="843"/>
        </w:trPr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227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1.7;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4.1; 4.5.</w:t>
            </w:r>
          </w:p>
        </w:tc>
        <w:tc>
          <w:tcPr>
            <w:tcW w:w="1831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AC23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Mes vacances de rêve</w:t>
            </w:r>
          </w:p>
          <w:p w:rsidR="00AC23EF" w:rsidRPr="006C064F" w:rsidRDefault="00AC23E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Discussions / Images / Comparaison / Vidéo-application / Projets de vacances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C23EF" w:rsidRPr="006C064F" w:rsidRDefault="006C064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06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C23EF" w:rsidRPr="006C064F" w:rsidRDefault="00AC23EF">
      <w:pPr>
        <w:rPr>
          <w:rFonts w:ascii="Times New Roman" w:hAnsi="Times New Roman" w:cs="Times New Roman"/>
        </w:rPr>
      </w:pPr>
    </w:p>
    <w:sectPr w:rsidR="00AC23EF" w:rsidRPr="006C064F">
      <w:pgSz w:w="16838" w:h="11906" w:orient="landscape"/>
      <w:pgMar w:top="851" w:right="1440" w:bottom="709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E23A1"/>
    <w:multiLevelType w:val="multilevel"/>
    <w:tmpl w:val="0A1E98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BB30C9"/>
    <w:multiLevelType w:val="multilevel"/>
    <w:tmpl w:val="B172EF8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3D09FA"/>
    <w:multiLevelType w:val="multilevel"/>
    <w:tmpl w:val="F174B9E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3EF"/>
    <w:rsid w:val="006C064F"/>
    <w:rsid w:val="00AC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A004E-A68C-4DCC-ABF8-94524234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ro-R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rsid w:val="009252EE"/>
    <w:rPr>
      <w:rFonts w:asciiTheme="minorHAnsi" w:eastAsiaTheme="minorHAnsi" w:hAnsiTheme="minorHAnsi" w:cstheme="minorBidi"/>
      <w:lang w:val="ro-RO" w:eastAsia="en-US"/>
    </w:rPr>
  </w:style>
  <w:style w:type="character" w:customStyle="1" w:styleId="Fontdeparagrafimplicit1">
    <w:name w:val="Font de paragraf implicit1"/>
    <w:qFormat/>
    <w:rsid w:val="009252EE"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8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9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4">
    <w:name w:val="List Paragraph"/>
    <w:basedOn w:val="a"/>
    <w:link w:val="a3"/>
    <w:uiPriority w:val="34"/>
    <w:qFormat/>
    <w:rsid w:val="009252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o-RO" w:eastAsia="en-US"/>
    </w:rPr>
  </w:style>
  <w:style w:type="paragraph" w:customStyle="1" w:styleId="Standard">
    <w:name w:val="Standard"/>
    <w:qFormat/>
    <w:rsid w:val="009252EE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yiv7720216669gmail-msolistparagraph">
    <w:name w:val="yiv7720216669gmail-msolistparagraph"/>
    <w:basedOn w:val="a"/>
    <w:qFormat/>
    <w:rsid w:val="009252E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yiv7720216669gmail-msonormal">
    <w:name w:val="yiv7720216669gmail-msonormal"/>
    <w:basedOn w:val="a"/>
    <w:qFormat/>
    <w:rsid w:val="009252E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l0GbGk4IqWjK33a0whbuqIETQ1A==">CgMxLjAyCGguZ2pkZ3hzMg5oLmh5dGVucGRjZXBzbDIJaC4zMGowemxsMgloLjFmb2I5dGU4AHIhMWNkLXpTWTZnaE56QU9BU2ZlY09mTHMyMEJyS3J1NWdi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2794</Words>
  <Characters>15926</Characters>
  <Application>Microsoft Office Word</Application>
  <DocSecurity>0</DocSecurity>
  <Lines>132</Lines>
  <Paragraphs>37</Paragraphs>
  <ScaleCrop>false</ScaleCrop>
  <Company>Moldretail Group</Company>
  <LinksUpToDate>false</LinksUpToDate>
  <CharactersWithSpaces>18683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6</cp:revision>
  <dcterms:created xsi:type="dcterms:W3CDTF">2024-02-17T21:53:00Z</dcterms:created>
  <dcterms:modified xsi:type="dcterms:W3CDTF">2024-04-28T16:34:00Z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Moldretail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