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80" w:rsidRPr="0009658F" w:rsidRDefault="00496880" w:rsidP="00496880">
      <w:pPr>
        <w:pStyle w:val="Normal1"/>
        <w:rPr>
          <w:rFonts w:ascii="Times New Roman" w:hAnsi="Times New Roman" w:cs="Times New Roman"/>
          <w:sz w:val="24"/>
          <w:szCs w:val="24"/>
        </w:rPr>
      </w:pP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  <w:lang w:val="ro-RO"/>
        </w:rPr>
      </w:pPr>
      <w:r w:rsidRPr="0009658F">
        <w:rPr>
          <w:rFonts w:ascii="Times New Roman" w:hAnsi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lang w:val="ro-RO"/>
        </w:rPr>
      </w:pPr>
    </w:p>
    <w:p w:rsidR="007B56A0" w:rsidRDefault="007B56A0" w:rsidP="007B56A0">
      <w:pPr>
        <w:spacing w:after="0" w:line="276" w:lineRule="auto"/>
        <w:jc w:val="center"/>
        <w:rPr>
          <w:rFonts w:ascii="Times New Roman" w:hAnsi="Times New Roman"/>
          <w:b/>
          <w:lang w:val="ro-RO"/>
        </w:rPr>
      </w:pP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lang w:val="ro-RO"/>
        </w:rPr>
      </w:pPr>
    </w:p>
    <w:p w:rsidR="007B56A0" w:rsidRPr="0009658F" w:rsidRDefault="007B56A0" w:rsidP="007B56A0">
      <w:pPr>
        <w:tabs>
          <w:tab w:val="left" w:pos="3960"/>
        </w:tabs>
        <w:spacing w:after="0" w:line="276" w:lineRule="auto"/>
        <w:rPr>
          <w:rFonts w:ascii="Times New Roman" w:hAnsi="Times New Roman"/>
          <w:lang w:val="ro-RO"/>
        </w:rPr>
      </w:pPr>
      <w:r w:rsidRPr="0009658F">
        <w:rPr>
          <w:rFonts w:ascii="Times New Roman" w:hAnsi="Times New Roman"/>
          <w:sz w:val="28"/>
          <w:szCs w:val="28"/>
          <w:lang w:val="ro-RO"/>
        </w:rPr>
        <w:t>Discutat la Ședința Comisiei Metodice __________________</w:t>
      </w:r>
      <w:r w:rsidRPr="0009658F">
        <w:rPr>
          <w:rFonts w:ascii="Times New Roman" w:hAnsi="Times New Roman"/>
          <w:lang w:val="ro-RO"/>
        </w:rPr>
        <w:t xml:space="preserve">                </w:t>
      </w:r>
      <w:r w:rsidRPr="0009658F">
        <w:rPr>
          <w:rFonts w:ascii="Times New Roman" w:hAnsi="Times New Roman"/>
          <w:sz w:val="28"/>
          <w:szCs w:val="28"/>
          <w:lang w:val="ro-RO"/>
        </w:rPr>
        <w:t xml:space="preserve">APROBAT </w:t>
      </w:r>
      <w:r w:rsidRPr="0009658F">
        <w:rPr>
          <w:rFonts w:ascii="Times New Roman" w:hAnsi="Times New Roman"/>
          <w:lang w:val="ro-RO"/>
        </w:rPr>
        <w:t>____________________________________</w:t>
      </w:r>
    </w:p>
    <w:p w:rsidR="007B56A0" w:rsidRPr="0009658F" w:rsidRDefault="007B56A0" w:rsidP="007B56A0">
      <w:pPr>
        <w:tabs>
          <w:tab w:val="left" w:pos="3960"/>
        </w:tabs>
        <w:spacing w:after="0" w:line="276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09658F">
        <w:rPr>
          <w:rFonts w:ascii="Times New Roman" w:hAnsi="Times New Roman"/>
          <w:lang w:val="ro-RO"/>
        </w:rPr>
        <w:t xml:space="preserve">                                                                  </w:t>
      </w:r>
      <w:r>
        <w:rPr>
          <w:rFonts w:ascii="Times New Roman" w:hAnsi="Times New Roman"/>
          <w:lang w:val="ro-RO"/>
        </w:rPr>
        <w:t xml:space="preserve">                                                           </w:t>
      </w:r>
      <w:r w:rsidRPr="0009658F">
        <w:rPr>
          <w:rFonts w:ascii="Times New Roman" w:hAnsi="Times New Roman"/>
          <w:lang w:val="ro-RO"/>
        </w:rPr>
        <w:t xml:space="preserve">         </w:t>
      </w:r>
      <w:r w:rsidRPr="0009658F">
        <w:rPr>
          <w:rFonts w:ascii="Times New Roman" w:hAnsi="Times New Roman"/>
          <w:sz w:val="28"/>
          <w:szCs w:val="28"/>
          <w:lang w:val="ro-RO"/>
        </w:rPr>
        <w:t xml:space="preserve">Șeful Comisiei </w:t>
      </w:r>
      <w:r>
        <w:rPr>
          <w:rFonts w:ascii="Times New Roman" w:hAnsi="Times New Roman"/>
          <w:sz w:val="28"/>
          <w:szCs w:val="28"/>
          <w:lang w:val="ro-RO"/>
        </w:rPr>
        <w:t>M</w:t>
      </w:r>
      <w:r w:rsidRPr="0009658F">
        <w:rPr>
          <w:rFonts w:ascii="Times New Roman" w:hAnsi="Times New Roman"/>
          <w:sz w:val="28"/>
          <w:szCs w:val="28"/>
          <w:lang w:val="ro-RO"/>
        </w:rPr>
        <w:t>etodice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lang w:val="ro-RO"/>
        </w:rPr>
      </w:pPr>
    </w:p>
    <w:p w:rsidR="007B56A0" w:rsidRDefault="007B56A0" w:rsidP="007B56A0">
      <w:pPr>
        <w:spacing w:after="0" w:line="276" w:lineRule="auto"/>
        <w:rPr>
          <w:rFonts w:ascii="Times New Roman" w:hAnsi="Times New Roman"/>
          <w:b/>
          <w:lang w:val="ro-RO"/>
        </w:rPr>
      </w:pPr>
    </w:p>
    <w:p w:rsidR="007B56A0" w:rsidRDefault="007B56A0" w:rsidP="007B56A0">
      <w:pPr>
        <w:spacing w:after="0" w:line="276" w:lineRule="auto"/>
        <w:rPr>
          <w:rFonts w:ascii="Times New Roman" w:hAnsi="Times New Roman"/>
          <w:b/>
          <w:lang w:val="ro-RO"/>
        </w:rPr>
      </w:pPr>
    </w:p>
    <w:p w:rsidR="007B56A0" w:rsidRPr="0009658F" w:rsidRDefault="007B56A0" w:rsidP="007B56A0">
      <w:pPr>
        <w:spacing w:after="0" w:line="276" w:lineRule="auto"/>
        <w:rPr>
          <w:rFonts w:ascii="Times New Roman" w:hAnsi="Times New Roman"/>
          <w:b/>
          <w:lang w:val="ro-RO"/>
        </w:rPr>
      </w:pP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sz w:val="36"/>
          <w:szCs w:val="36"/>
          <w:lang w:val="ro-RO"/>
        </w:rPr>
      </w:pPr>
      <w:r w:rsidRPr="0009658F">
        <w:rPr>
          <w:rFonts w:ascii="Times New Roman" w:hAnsi="Times New Roman"/>
          <w:b/>
          <w:sz w:val="36"/>
          <w:szCs w:val="36"/>
          <w:lang w:val="ro-RO"/>
        </w:rPr>
        <w:t xml:space="preserve">PROIECT DIDACTIC DE LUNGĂ DURATĂ 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sz w:val="36"/>
          <w:szCs w:val="36"/>
          <w:lang w:val="ro-RO"/>
        </w:rPr>
      </w:pPr>
      <w:r w:rsidRPr="0009658F">
        <w:rPr>
          <w:rFonts w:ascii="Times New Roman" w:hAnsi="Times New Roman"/>
          <w:b/>
          <w:sz w:val="36"/>
          <w:szCs w:val="36"/>
          <w:lang w:val="ro-RO"/>
        </w:rPr>
        <w:t xml:space="preserve">LA DISCIPLINA ȘCOLARĂ </w:t>
      </w:r>
      <w:r w:rsidRPr="0009658F">
        <w:rPr>
          <w:rFonts w:ascii="Times New Roman" w:hAnsi="Times New Roman"/>
          <w:b/>
          <w:i/>
          <w:sz w:val="36"/>
          <w:szCs w:val="36"/>
          <w:u w:val="single"/>
          <w:lang w:val="ro-RO"/>
        </w:rPr>
        <w:t>BIOLOGIE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09658F">
        <w:rPr>
          <w:rFonts w:ascii="Times New Roman" w:hAnsi="Times New Roman"/>
          <w:lang w:val="ro-RO"/>
        </w:rPr>
        <w:t>(</w:t>
      </w:r>
      <w:r w:rsidRPr="0009658F">
        <w:rPr>
          <w:rFonts w:ascii="Times New Roman" w:hAnsi="Times New Roman"/>
          <w:bCs/>
          <w:sz w:val="28"/>
          <w:szCs w:val="28"/>
          <w:lang w:val="ro-RO"/>
        </w:rPr>
        <w:t xml:space="preserve">elaborat de Grupul de lucru, conform ordinului MEC nr.1544/2023, în baza </w:t>
      </w:r>
      <w:r w:rsidRPr="0009658F">
        <w:rPr>
          <w:rFonts w:ascii="Times New Roman" w:hAnsi="Times New Roman"/>
          <w:sz w:val="28"/>
          <w:szCs w:val="28"/>
          <w:lang w:val="ro-RO"/>
        </w:rPr>
        <w:t>curriculumului la disciplina școlară Biologie,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09658F">
        <w:rPr>
          <w:rFonts w:ascii="Times New Roman" w:hAnsi="Times New Roman"/>
          <w:sz w:val="28"/>
          <w:szCs w:val="28"/>
          <w:lang w:val="ro-RO"/>
        </w:rPr>
        <w:t>aprobat prin ordinul MEC nr. 906/2019)</w:t>
      </w:r>
    </w:p>
    <w:p w:rsidR="007B56A0" w:rsidRDefault="007B56A0" w:rsidP="007B56A0">
      <w:pPr>
        <w:pStyle w:val="Normal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B56A0" w:rsidRDefault="007B56A0" w:rsidP="007B56A0">
      <w:pPr>
        <w:pStyle w:val="Normal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B56A0" w:rsidRPr="0009658F" w:rsidRDefault="007B56A0" w:rsidP="007B56A0">
      <w:pPr>
        <w:pStyle w:val="Normal1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09658F">
        <w:rPr>
          <w:rFonts w:ascii="Times New Roman" w:hAnsi="Times New Roman"/>
          <w:b/>
          <w:i/>
          <w:sz w:val="28"/>
          <w:szCs w:val="28"/>
        </w:rPr>
        <w:t xml:space="preserve"> Clasa a XI-a, </w:t>
      </w:r>
      <w:r w:rsidRPr="0009658F">
        <w:rPr>
          <w:rFonts w:ascii="Times New Roman" w:eastAsia="Times New Roman" w:hAnsi="Times New Roman"/>
          <w:b/>
          <w:i/>
          <w:sz w:val="28"/>
          <w:szCs w:val="28"/>
        </w:rPr>
        <w:t>profil umanistic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09658F">
        <w:rPr>
          <w:rFonts w:ascii="Times New Roman" w:hAnsi="Times New Roman"/>
          <w:b/>
          <w:sz w:val="28"/>
          <w:szCs w:val="28"/>
          <w:lang w:val="ro-RO"/>
        </w:rPr>
        <w:t>Anul de studii:_________________</w:t>
      </w:r>
    </w:p>
    <w:p w:rsidR="007B56A0" w:rsidRPr="0009658F" w:rsidRDefault="007B56A0" w:rsidP="007B56A0">
      <w:pPr>
        <w:spacing w:after="0" w:line="276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7B56A0" w:rsidRPr="0009658F" w:rsidRDefault="007B56A0" w:rsidP="007B56A0">
      <w:pPr>
        <w:spacing w:after="0" w:line="276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7B56A0" w:rsidRPr="0009658F" w:rsidRDefault="007B56A0" w:rsidP="007B56A0">
      <w:pPr>
        <w:spacing w:after="0" w:line="276" w:lineRule="auto"/>
        <w:rPr>
          <w:rFonts w:ascii="Times New Roman" w:hAnsi="Times New Roman"/>
          <w:b/>
          <w:sz w:val="28"/>
          <w:szCs w:val="28"/>
          <w:lang w:val="ro-RO"/>
        </w:rPr>
      </w:pPr>
      <w:r w:rsidRPr="0009658F">
        <w:rPr>
          <w:rFonts w:ascii="Times New Roman" w:hAnsi="Times New Roman"/>
          <w:b/>
          <w:sz w:val="28"/>
          <w:szCs w:val="28"/>
          <w:lang w:val="ro-RO"/>
        </w:rPr>
        <w:t>Instituția de învățământ _____________________________________ Localitatea  ______________________________</w:t>
      </w:r>
    </w:p>
    <w:p w:rsidR="007B56A0" w:rsidRPr="0009658F" w:rsidRDefault="007B56A0" w:rsidP="007B56A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7B56A0" w:rsidRPr="0009658F" w:rsidRDefault="007B56A0" w:rsidP="007B56A0">
      <w:pPr>
        <w:spacing w:after="0" w:line="276" w:lineRule="auto"/>
        <w:rPr>
          <w:rFonts w:ascii="Times New Roman" w:hAnsi="Times New Roman"/>
          <w:b/>
          <w:sz w:val="28"/>
          <w:szCs w:val="28"/>
          <w:lang w:val="ro-RO"/>
        </w:rPr>
      </w:pPr>
      <w:r w:rsidRPr="0009658F">
        <w:rPr>
          <w:rFonts w:ascii="Times New Roman" w:hAnsi="Times New Roman"/>
          <w:b/>
          <w:sz w:val="28"/>
          <w:szCs w:val="28"/>
          <w:lang w:val="ro-RO"/>
        </w:rPr>
        <w:t>Numele, prenumele cadrului didactic__________________________ Grad didactic ____________________________</w:t>
      </w:r>
    </w:p>
    <w:p w:rsidR="00BB5068" w:rsidRPr="0009658F" w:rsidRDefault="00BB5068" w:rsidP="007B56A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B5068" w:rsidRDefault="00BB5068" w:rsidP="006618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7B56A0" w:rsidRDefault="007B56A0" w:rsidP="006618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7B56A0" w:rsidRPr="0009658F" w:rsidRDefault="007B56A0" w:rsidP="006618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6618BE" w:rsidRPr="0009658F" w:rsidRDefault="006618BE" w:rsidP="006618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9658F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>ADMINISTRAREA DISCIPLINEI</w:t>
      </w:r>
    </w:p>
    <w:p w:rsidR="005046B7" w:rsidRPr="0009658F" w:rsidRDefault="005046B7" w:rsidP="006618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961D5" w:rsidRPr="0009658F" w:rsidRDefault="000961D5" w:rsidP="00096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9658F">
        <w:rPr>
          <w:rFonts w:ascii="Times New Roman" w:hAnsi="Times New Roman" w:cs="Times New Roman"/>
          <w:b/>
          <w:sz w:val="24"/>
          <w:szCs w:val="24"/>
          <w:lang w:val="ro-RO"/>
        </w:rPr>
        <w:t>1 oră pe săptămână</w:t>
      </w:r>
    </w:p>
    <w:p w:rsidR="00496880" w:rsidRPr="0009658F" w:rsidRDefault="00496880" w:rsidP="006618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Style w:val="1"/>
        <w:tblW w:w="14389" w:type="dxa"/>
        <w:tblInd w:w="85" w:type="dxa"/>
        <w:tblLook w:val="04A0" w:firstRow="1" w:lastRow="0" w:firstColumn="1" w:lastColumn="0" w:noHBand="0" w:noVBand="1"/>
      </w:tblPr>
      <w:tblGrid>
        <w:gridCol w:w="5580"/>
        <w:gridCol w:w="3544"/>
        <w:gridCol w:w="2880"/>
        <w:gridCol w:w="2385"/>
      </w:tblGrid>
      <w:tr w:rsidR="006618BE" w:rsidRPr="007B56A0" w:rsidTr="007B56A0">
        <w:tc>
          <w:tcPr>
            <w:tcW w:w="5580" w:type="dxa"/>
            <w:shd w:val="clear" w:color="auto" w:fill="8EAADB"/>
            <w:vAlign w:val="center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Unități de conținut</w:t>
            </w:r>
          </w:p>
        </w:tc>
        <w:tc>
          <w:tcPr>
            <w:tcW w:w="3544" w:type="dxa"/>
            <w:shd w:val="clear" w:color="auto" w:fill="8EAADB"/>
            <w:vAlign w:val="center"/>
          </w:tcPr>
          <w:p w:rsidR="00380743" w:rsidRPr="0009658F" w:rsidRDefault="00380743" w:rsidP="007B5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Numărul </w:t>
            </w:r>
            <w:r w:rsidR="00E74676"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ore conform Curriculumul Național, </w:t>
            </w:r>
          </w:p>
          <w:p w:rsidR="006618BE" w:rsidRPr="0009658F" w:rsidRDefault="00380743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ediția 2019</w:t>
            </w:r>
          </w:p>
        </w:tc>
        <w:tc>
          <w:tcPr>
            <w:tcW w:w="2880" w:type="dxa"/>
            <w:shd w:val="clear" w:color="auto" w:fill="8EAADB"/>
            <w:vAlign w:val="center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Numărul de </w:t>
            </w:r>
            <w:r w:rsidR="00824C32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lucrări de 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evaluări sumative/formative</w:t>
            </w:r>
          </w:p>
        </w:tc>
        <w:tc>
          <w:tcPr>
            <w:tcW w:w="2385" w:type="dxa"/>
            <w:shd w:val="clear" w:color="auto" w:fill="8EAADB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Numărul de lucrări practice/laborator</w:t>
            </w:r>
          </w:p>
        </w:tc>
      </w:tr>
      <w:tr w:rsidR="006618BE" w:rsidRPr="0009658F" w:rsidTr="007B56A0">
        <w:tc>
          <w:tcPr>
            <w:tcW w:w="12004" w:type="dxa"/>
            <w:gridSpan w:val="3"/>
            <w:shd w:val="clear" w:color="auto" w:fill="FFFFFF"/>
          </w:tcPr>
          <w:p w:rsidR="00380743" w:rsidRPr="0009658F" w:rsidRDefault="00380743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Semestrul </w:t>
            </w:r>
            <w:r w:rsidR="000961D5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</w:t>
            </w:r>
          </w:p>
        </w:tc>
        <w:tc>
          <w:tcPr>
            <w:tcW w:w="2385" w:type="dxa"/>
            <w:shd w:val="clear" w:color="auto" w:fill="FFFFFF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824C32" w:rsidP="007B56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  <w:t xml:space="preserve">I.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  <w:t>Sistemul nervos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824C32" w:rsidP="007B56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4"/>
                <w:szCs w:val="24"/>
                <w:lang w:eastAsia="ar-SA"/>
              </w:rPr>
              <w:t xml:space="preserve">II.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4"/>
                <w:szCs w:val="24"/>
                <w:lang w:eastAsia="ar-SA"/>
              </w:rPr>
              <w:t>Recepția senzorială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824C32" w:rsidP="007B56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III.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Reglarea umorală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824C32" w:rsidP="007B56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IV.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Sistemul locomotor și locomoția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6618BE" w:rsidRPr="0009658F" w:rsidTr="007B56A0">
        <w:tc>
          <w:tcPr>
            <w:tcW w:w="5580" w:type="dxa"/>
            <w:shd w:val="clear" w:color="auto" w:fill="D9E2F3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Total pe semestrul I</w:t>
            </w:r>
          </w:p>
        </w:tc>
        <w:tc>
          <w:tcPr>
            <w:tcW w:w="3544" w:type="dxa"/>
            <w:shd w:val="clear" w:color="auto" w:fill="D9E2F3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880" w:type="dxa"/>
            <w:shd w:val="clear" w:color="auto" w:fill="D9E2F3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85" w:type="dxa"/>
            <w:shd w:val="clear" w:color="auto" w:fill="D9E2F3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6618BE" w:rsidRPr="0009658F" w:rsidTr="007B56A0">
        <w:tc>
          <w:tcPr>
            <w:tcW w:w="12004" w:type="dxa"/>
            <w:gridSpan w:val="3"/>
            <w:shd w:val="clear" w:color="auto" w:fill="FFFFFF"/>
          </w:tcPr>
          <w:p w:rsidR="00380743" w:rsidRPr="0009658F" w:rsidRDefault="00380743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Semestrul </w:t>
            </w:r>
            <w:r w:rsidR="000961D5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II</w:t>
            </w:r>
          </w:p>
        </w:tc>
        <w:tc>
          <w:tcPr>
            <w:tcW w:w="2385" w:type="dxa"/>
            <w:shd w:val="clear" w:color="auto" w:fill="FFFFFF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961765" w:rsidP="007B56A0">
            <w:pP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eastAsia="ro-RO"/>
              </w:rPr>
            </w:pPr>
            <w:r w:rsidRPr="00096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V. </w:t>
            </w:r>
            <w:r w:rsidR="006618BE" w:rsidRPr="00096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Circulația substanțelor în organism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85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961765" w:rsidP="007B56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VI.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Respirația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961765" w:rsidP="007B56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VII.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Nutriția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961765" w:rsidP="007B56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VIII.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Excreția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80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</w:tcPr>
          <w:p w:rsidR="006618BE" w:rsidRPr="0009658F" w:rsidRDefault="00961765" w:rsidP="007B56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IX. </w:t>
            </w:r>
            <w:r w:rsidR="006618BE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Sistemul reproducător și reproducerea la om</w:t>
            </w:r>
          </w:p>
        </w:tc>
        <w:tc>
          <w:tcPr>
            <w:tcW w:w="3544" w:type="dxa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80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85" w:type="dxa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618BE" w:rsidRPr="0009658F" w:rsidTr="007B56A0">
        <w:tc>
          <w:tcPr>
            <w:tcW w:w="5580" w:type="dxa"/>
            <w:shd w:val="clear" w:color="auto" w:fill="D9E2F3"/>
          </w:tcPr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Total pe semestrul II</w:t>
            </w:r>
          </w:p>
        </w:tc>
        <w:tc>
          <w:tcPr>
            <w:tcW w:w="3544" w:type="dxa"/>
            <w:shd w:val="clear" w:color="auto" w:fill="D9E2F3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880" w:type="dxa"/>
            <w:shd w:val="clear" w:color="auto" w:fill="D9E2F3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385" w:type="dxa"/>
            <w:shd w:val="clear" w:color="auto" w:fill="D9E2F3"/>
          </w:tcPr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6618BE" w:rsidRPr="0009658F" w:rsidTr="007B56A0">
        <w:tc>
          <w:tcPr>
            <w:tcW w:w="5580" w:type="dxa"/>
            <w:shd w:val="clear" w:color="auto" w:fill="B4C6E7"/>
          </w:tcPr>
          <w:p w:rsidR="008C03EC" w:rsidRPr="0009658F" w:rsidRDefault="008C03EC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8BE" w:rsidRPr="0009658F" w:rsidRDefault="006618BE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Total pe an</w:t>
            </w:r>
          </w:p>
        </w:tc>
        <w:tc>
          <w:tcPr>
            <w:tcW w:w="3544" w:type="dxa"/>
            <w:shd w:val="clear" w:color="auto" w:fill="B4C6E7"/>
          </w:tcPr>
          <w:p w:rsidR="008C03EC" w:rsidRPr="0009658F" w:rsidRDefault="008C03EC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880" w:type="dxa"/>
            <w:shd w:val="clear" w:color="auto" w:fill="B4C6E7"/>
          </w:tcPr>
          <w:p w:rsidR="008C03EC" w:rsidRPr="0009658F" w:rsidRDefault="008C03EC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385" w:type="dxa"/>
            <w:shd w:val="clear" w:color="auto" w:fill="B4C6E7"/>
          </w:tcPr>
          <w:p w:rsidR="008C03EC" w:rsidRPr="0009658F" w:rsidRDefault="008C03EC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618BE" w:rsidRPr="0009658F" w:rsidRDefault="00BB5068" w:rsidP="007B56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</w:tr>
    </w:tbl>
    <w:p w:rsidR="006618BE" w:rsidRPr="0009658F" w:rsidRDefault="006618BE" w:rsidP="006F4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8D3D42" w:rsidRPr="0009658F" w:rsidRDefault="008D3D42" w:rsidP="008D3D4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09658F">
        <w:rPr>
          <w:rFonts w:ascii="Times New Roman" w:hAnsi="Times New Roman" w:cs="Times New Roman"/>
          <w:b/>
          <w:i/>
          <w:sz w:val="28"/>
          <w:szCs w:val="28"/>
          <w:lang w:val="ro-RO"/>
        </w:rPr>
        <w:t>Manualul recomandat:</w:t>
      </w:r>
    </w:p>
    <w:tbl>
      <w:tblPr>
        <w:tblStyle w:val="4"/>
        <w:tblW w:w="1458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005"/>
        <w:gridCol w:w="5915"/>
        <w:gridCol w:w="2610"/>
        <w:gridCol w:w="2070"/>
      </w:tblGrid>
      <w:tr w:rsidR="008D3D42" w:rsidRPr="0009658F" w:rsidTr="007B56A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42" w:rsidRPr="007B56A0" w:rsidRDefault="008D3D42" w:rsidP="007B5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42" w:rsidRPr="0009658F" w:rsidRDefault="008D3D42" w:rsidP="00E74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42" w:rsidRPr="0009658F" w:rsidRDefault="008D3D42" w:rsidP="00E74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42" w:rsidRPr="0009658F" w:rsidRDefault="008D3D42" w:rsidP="00E74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D42" w:rsidRPr="0009658F" w:rsidRDefault="008D3D42" w:rsidP="00E74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8D3D42" w:rsidRPr="0009658F" w:rsidTr="007B56A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42" w:rsidRPr="0009658F" w:rsidRDefault="008D3D42" w:rsidP="007B5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</w:rPr>
              <w:t>a XI-a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D42" w:rsidRPr="0009658F" w:rsidRDefault="008D3D42" w:rsidP="00E74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D42" w:rsidRPr="0009658F" w:rsidRDefault="00857B5C" w:rsidP="00857B5C">
            <w:pPr>
              <w:tabs>
                <w:tab w:val="left" w:pos="50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</w:rPr>
              <w:t>Maria Duca</w:t>
            </w:r>
            <w:r w:rsidR="005F656E" w:rsidRPr="0009658F">
              <w:rPr>
                <w:rFonts w:ascii="Times New Roman" w:hAnsi="Times New Roman" w:cs="Times New Roman"/>
                <w:sz w:val="24"/>
                <w:szCs w:val="24"/>
              </w:rPr>
              <w:t>, Lidia Dencicov-Cristea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D42" w:rsidRPr="0009658F" w:rsidRDefault="00857B5C" w:rsidP="00857B5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</w:rPr>
              <w:t xml:space="preserve">Editera Prim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3D42" w:rsidRPr="0009658F" w:rsidRDefault="008D3D42" w:rsidP="00E74676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7B56A0" w:rsidRDefault="007B56A0" w:rsidP="00644BD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44BD6" w:rsidRPr="0009658F" w:rsidRDefault="00644BD6" w:rsidP="00644BD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965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NOTĂ: </w:t>
      </w:r>
    </w:p>
    <w:p w:rsidR="00644BD6" w:rsidRPr="0009658F" w:rsidRDefault="00644BD6" w:rsidP="00644BD6">
      <w:pPr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09658F">
        <w:rPr>
          <w:rFonts w:ascii="Times New Roman" w:hAnsi="Times New Roman" w:cs="Times New Roman"/>
          <w:sz w:val="24"/>
          <w:szCs w:val="24"/>
          <w:lang w:val="ro-RO"/>
        </w:rPr>
        <w:t xml:space="preserve">Cadrul didactic are libertatea de a personaliza proiectarea didactică de lungă durată la disciplină, în funcție de potențialul </w:t>
      </w:r>
      <w:r w:rsidR="00E74676" w:rsidRPr="0009658F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09658F">
        <w:rPr>
          <w:rFonts w:ascii="Times New Roman" w:hAnsi="Times New Roman" w:cs="Times New Roman"/>
          <w:sz w:val="24"/>
          <w:szCs w:val="24"/>
          <w:lang w:val="ro-RO"/>
        </w:rPr>
        <w:t xml:space="preserve">particularitățile de învățare ale colectivului de elevi și </w:t>
      </w:r>
      <w:r w:rsidR="00E74676" w:rsidRPr="0009658F">
        <w:rPr>
          <w:rFonts w:ascii="Times New Roman" w:hAnsi="Times New Roman" w:cs="Times New Roman"/>
          <w:sz w:val="24"/>
          <w:szCs w:val="24"/>
          <w:lang w:val="ro-RO"/>
        </w:rPr>
        <w:t>de resursele</w:t>
      </w:r>
      <w:r w:rsidRPr="0009658F">
        <w:rPr>
          <w:rFonts w:ascii="Times New Roman" w:hAnsi="Times New Roman" w:cs="Times New Roman"/>
          <w:sz w:val="24"/>
          <w:szCs w:val="24"/>
          <w:lang w:val="ro-RO"/>
        </w:rPr>
        <w:t xml:space="preserve"> educaționale disponibile, în conformitate cu prevederile curriculumului la disciplina școlară Biologie (ediția 2019).</w:t>
      </w:r>
    </w:p>
    <w:p w:rsidR="004A52DB" w:rsidRPr="0009658F" w:rsidRDefault="004A52DB" w:rsidP="004A52D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9658F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COMPETENȚE SPECIFICE /UNITĂȚI DE COMPETENȚĂ / FINALITĂȚI</w:t>
      </w:r>
    </w:p>
    <w:tbl>
      <w:tblPr>
        <w:tblStyle w:val="TableGrid"/>
        <w:tblW w:w="14850" w:type="dxa"/>
        <w:jc w:val="center"/>
        <w:tblLook w:val="04A0" w:firstRow="1" w:lastRow="0" w:firstColumn="1" w:lastColumn="0" w:noHBand="0" w:noVBand="1"/>
      </w:tblPr>
      <w:tblGrid>
        <w:gridCol w:w="4698"/>
        <w:gridCol w:w="6570"/>
        <w:gridCol w:w="3582"/>
      </w:tblGrid>
      <w:tr w:rsidR="004A52DB" w:rsidRPr="007B56A0" w:rsidTr="007B56A0">
        <w:trPr>
          <w:trHeight w:val="587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4A52DB" w:rsidRPr="0009658F" w:rsidRDefault="004A52DB" w:rsidP="007B56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4A52DB" w:rsidRPr="0009658F" w:rsidRDefault="004A52DB" w:rsidP="007B56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Unități de competență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A52DB" w:rsidRPr="0009658F" w:rsidRDefault="004A52DB" w:rsidP="007B56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Finalități</w:t>
            </w:r>
          </w:p>
          <w:p w:rsidR="004A52DB" w:rsidRPr="0009658F" w:rsidRDefault="004A52DB" w:rsidP="007B56A0">
            <w:pPr>
              <w:pStyle w:val="ListParagraph"/>
              <w:ind w:left="0"/>
              <w:jc w:val="center"/>
              <w:rPr>
                <w:b/>
                <w:bCs/>
                <w:lang w:val="ro-RO"/>
              </w:rPr>
            </w:pPr>
            <w:r w:rsidRPr="0009658F">
              <w:rPr>
                <w:rStyle w:val="A9"/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La sfâr</w:t>
            </w:r>
            <w:r w:rsidRPr="0009658F">
              <w:rPr>
                <w:rStyle w:val="A9"/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09658F">
              <w:rPr>
                <w:rStyle w:val="A9"/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itul clasei a </w:t>
            </w:r>
            <w:r w:rsidRPr="0009658F">
              <w:rPr>
                <w:rStyle w:val="A9"/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XI</w:t>
            </w:r>
            <w:r w:rsidRPr="0009658F">
              <w:rPr>
                <w:rStyle w:val="A9"/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-a, elevul poate:</w:t>
            </w:r>
          </w:p>
        </w:tc>
      </w:tr>
      <w:tr w:rsidR="004A52DB" w:rsidRPr="007B56A0" w:rsidTr="007B56A0">
        <w:trPr>
          <w:trHeight w:val="343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ind w:right="282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A52DB" w:rsidRPr="0009658F" w:rsidRDefault="0009658F" w:rsidP="007B56A0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conținut 1</w:t>
            </w:r>
            <w:r w:rsidR="004A52DB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A52DB"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Sistemul nervos la om</w:t>
            </w:r>
          </w:p>
        </w:tc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0D0C99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CS 1. 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Utilizarea limbajului științific biologic referitor la structuri, procese, fenomene, legi, concepte în diverse contexte de comunicare 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estimeze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rolul sistemelor de organe pentru organismul uman;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definească termeni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referitor</w:t>
            </w:r>
            <w:r w:rsid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>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la structurile şi funcţiile sistemelor de organe ale organismului uman; 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recunoască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topografia organelor şi a sistemelor de organe în organismul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stabilesacă corelaţii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între diverse sisteme de organe pentru funcţionarea eficientă a organismului uman.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CS2. Investigarea lumii vii cu ajutorul metodelor şi a mijloacelor specifice pentru îmbunătăţirea calităţii vieţii şi a mediului 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utilizeze tehnici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>, aparate şi materiale de laborator în procesul de investigaţie a structurilor şi funcţiilor organelor şi a sistemelor de organe ale organismului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planifice experimente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de investigaţie a structurilor şi funcţiilor organelor şi a sistemelor de organe ale organismului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realizeze experimente</w:t>
            </w:r>
            <w:r w:rsid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de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investigaţie a structurilor şi funcţiilor organelor şi a sistemelor de organe ale organismului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efectueze observaţii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referitoare la structuri şi funcţii ale organismului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înregistreze date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ale observaţiilor, măsurătorilor, estimărilor referito</w:t>
            </w:r>
            <w:r w:rsid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>a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>r</w:t>
            </w:r>
            <w:r w:rsid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>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la structuri şi funcţii ale organismului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interpreteze date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experimentale referitor la structuri şi funcţii ale organismului uman.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evalueze observaţiile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referitor la structuri şi funcţii ale organismului uman.</w:t>
            </w:r>
          </w:p>
          <w:p w:rsidR="004A52DB" w:rsidRPr="0009658F" w:rsidRDefault="004A52DB" w:rsidP="007B56A0">
            <w:pPr>
              <w:ind w:left="6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CS3. Implicarea în activităţi de menţinere a stării de sănătate proprii şi a celor din jur prin aplicarea metodelor interactive</w:t>
            </w:r>
            <w:r w:rsid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 în vederea formării unui comportament sanogen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propună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modalităţi de profilaxie a  unor afecţiuni ale organelor şi a sistemelor de organe la om;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sugereze reguli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de igienă 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pentru activitatea optimă a organismului uman;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să planifice acţiuni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de  acordare a prim</w:t>
            </w:r>
            <w:r w:rsid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ului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ajutor în caz de accidente sau îmbolnăviri acute 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>până la sosirea serviciului medical de urgenţă;</w:t>
            </w:r>
          </w:p>
          <w:p w:rsidR="004A52DB" w:rsidRPr="0009658F" w:rsidRDefault="004A52DB" w:rsidP="007B56A0">
            <w:pPr>
              <w:pStyle w:val="ListParagraph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>să p</w:t>
            </w: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roiecteze acţiuni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de menţinere a stării de sănătate a organismului uman.</w:t>
            </w:r>
          </w:p>
          <w:p w:rsidR="004A52DB" w:rsidRPr="0009658F" w:rsidRDefault="004A52DB" w:rsidP="007B56A0">
            <w:pPr>
              <w:pStyle w:val="List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0D0C99" w:rsidRPr="0009658F" w:rsidRDefault="000D0C99" w:rsidP="007B56A0">
            <w:pPr>
              <w:pStyle w:val="List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lastRenderedPageBreak/>
              <w:t>CS4. Participarea în acţiuni de ocrotire a biodiversităţii prin parteneriat în vederea rezolvării problemelor ecologice la nivel individual, local şi global.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o-RO"/>
              </w:rPr>
              <w:t>să planifice acţiuni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 xml:space="preserve"> de prevenire a factorilor nocivi asupra organismului uman.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ind w:left="-4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91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18"/>
              </w:numPr>
              <w:tabs>
                <w:tab w:val="left" w:pos="176"/>
              </w:tabs>
              <w:ind w:left="45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Definirea termenilor: </w:t>
            </w:r>
            <w:r w:rsidRPr="0009658F">
              <w:rPr>
                <w:rStyle w:val="A8"/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 xml:space="preserve">neuron, reflex, reflexe condiționate, reflexe necondiționate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91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18"/>
              </w:numPr>
              <w:tabs>
                <w:tab w:val="left" w:pos="176"/>
              </w:tabs>
              <w:ind w:left="45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Estimarea rolului sistemului nervos în viața organismului.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70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18"/>
              </w:numPr>
              <w:tabs>
                <w:tab w:val="left" w:pos="176"/>
              </w:tabs>
              <w:ind w:left="45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Identificarea particularităților structurale și funcționale ale neuronului, ale encefalului, ale măduvei spinării, ale arcului reflex.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556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18"/>
              </w:numPr>
              <w:tabs>
                <w:tab w:val="left" w:pos="176"/>
              </w:tabs>
              <w:ind w:left="459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Recunoașterea tipurilor de neuroni, reflexe condiționate și necondiționate.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170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ind w:right="2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CS2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19"/>
              </w:numPr>
              <w:tabs>
                <w:tab w:val="left" w:pos="34"/>
                <w:tab w:val="left" w:pos="17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Utilizarea instrumentarului și a tehnicilor de laborator în procesul de investigație a sistemului nervos la om.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196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ind w:right="2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 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0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Planificarea acțiunilor de menținere a stării de sănătate a sistemului nervos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87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comunicare. 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pacing w:val="-14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Unitatea de conţinut </w:t>
            </w:r>
            <w:r w:rsidR="0009658F">
              <w:rPr>
                <w:rFonts w:ascii="Times New Roman" w:hAnsi="Times New Roman" w:cs="Times New Roman"/>
                <w:b/>
                <w:spacing w:val="-14"/>
                <w:sz w:val="24"/>
                <w:szCs w:val="24"/>
                <w:lang w:val="ro-RO"/>
              </w:rPr>
              <w:t>2</w:t>
            </w:r>
            <w:r w:rsidRPr="0009658F">
              <w:rPr>
                <w:rFonts w:ascii="Times New Roman" w:hAnsi="Times New Roman" w:cs="Times New Roman"/>
                <w:b/>
                <w:spacing w:val="-14"/>
                <w:sz w:val="24"/>
                <w:szCs w:val="24"/>
                <w:lang w:val="ro-RO"/>
              </w:rPr>
              <w:t xml:space="preserve">. </w:t>
            </w: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Recepția senzorială la om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815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1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Estimarea rolului recepției senzoriale în viața organismului.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Definirea termenilor: 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recepție senzorială, organ senzorial, analizator, stimul, acuitate senzorială.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726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particularităților structurale și funcționale ale analizatorilor.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317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Descrierea proceselor de recepționare a stimulilor de către organele de simț.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CS2.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Investigarea lumii vii cu ajutorul metodelor și al mijloacelor specifice pentru îmbunătățirea calității vieții și a mediului.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459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instrumentarului și a tehnicilor de laborator în procesul de investigație a structurii și funcției sistemului senzorial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 w:eastAsia="ja-JP"/>
              </w:rPr>
              <w:t xml:space="preserve">Propunerea modalităților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profilaxie a afecțiunilor organelor de simț.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09658F" w:rsidP="007B56A0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Argumentarea necesității</w:t>
            </w:r>
            <w:r w:rsidR="004A52DB"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respectării regulilor de igienă pentru activitatea optimă a analizatorilor.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41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comunicare.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09658F" w:rsidP="007B56A0">
            <w:pPr>
              <w:shd w:val="clear" w:color="auto" w:fill="FFFFFF"/>
              <w:tabs>
                <w:tab w:val="left" w:pos="176"/>
                <w:tab w:val="left" w:leader="dot" w:pos="729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conținut 3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Reglarea umorală la om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76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D0CECE" w:themeFill="background2" w:themeFillShade="E6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Estimarea rolului reglării umorale la om.                           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Definirea termenilor: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hormon,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glandă endocrină, celulă-țintă, reglare umorală.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Recunoașterea topografiei glandelor endocrine la om.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176"/>
                <w:tab w:val="left" w:leader="dot" w:pos="7291"/>
              </w:tabs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maladiilor endocrine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CS2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Analiza maladiilor endocrine la om. </w:t>
            </w:r>
          </w:p>
          <w:p w:rsidR="004A52DB" w:rsidRPr="0009658F" w:rsidRDefault="004A52DB" w:rsidP="007B56A0">
            <w:pPr>
              <w:ind w:left="4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5"/>
              </w:numPr>
              <w:ind w:left="601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Propunerea modalităților de profilaxie a maladiilor umorale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09658F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conţinut 4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E7E6E6" w:themeFill="background2"/>
                <w:lang w:val="ro-RO"/>
              </w:rPr>
              <w:t>Sistemul locomotor și locomoția la om</w:t>
            </w:r>
            <w:r w:rsidR="004A52DB"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6"/>
              </w:numPr>
              <w:ind w:left="31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Estimarea rolului sistemului locomotor în viața omului.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6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7"/>
              </w:numPr>
              <w:shd w:val="clear" w:color="auto" w:fill="FFFFFF"/>
              <w:tabs>
                <w:tab w:val="left" w:pos="447"/>
                <w:tab w:val="left" w:leader="dot" w:pos="7291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Recunoașterea tipurilor de oase și articulații, a grupelor de mușchi și a deformărilor coloanei vertebrale.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CS2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instrumentarului și a tehnicilor de laborator în procesul de investigație a sistemului locomotor la om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Implicarea în activități de menținere a stării de sănătate proprii și a celor din jur prin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aplicarea metodelor interactive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Proiectarea acțiunilor de menținere a stării de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sănătate a sistemului locomotor.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Propunerea acțiunilor de acordare a prim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ului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ajutor în caz de traumatisme ale sistemului locomotor. 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09658F" w:rsidP="007B56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conţinut 5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Circulația substanțelor în organism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07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2DB" w:rsidRPr="007B56A0" w:rsidRDefault="004A52DB" w:rsidP="007B56A0">
            <w:pPr>
              <w:pStyle w:val="ListParagraph"/>
              <w:numPr>
                <w:ilvl w:val="0"/>
                <w:numId w:val="2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Estimarea rolului sistemului cardiovascular </w:t>
            </w:r>
            <w:r w:rsid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la 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09658F" w:rsidTr="007B56A0">
        <w:trPr>
          <w:trHeight w:val="411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9"/>
              </w:numPr>
              <w:ind w:left="317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Definirea termenului </w:t>
            </w:r>
            <w:r w:rsidRPr="0009658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imunitate.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63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Recunoaşterea organelor sistemului cardiovascular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CS2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0"/>
              </w:numPr>
              <w:shd w:val="clear" w:color="auto" w:fill="FFFFFF"/>
              <w:tabs>
                <w:tab w:val="left" w:leader="dot" w:pos="7291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Utilizarea instrumentarului şi a tehnicilor de laborator în procesul de investigaţie a</w:t>
            </w:r>
            <w:r w:rsid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presiunii arteriale şi a compoziţiei sângelui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91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2DB" w:rsidRPr="007B56A0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Identificarea tipurilor de grupe sangvine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Propunerea acţiunilor de acordare a prim</w:t>
            </w:r>
            <w:r w:rsid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ului</w:t>
            </w: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ajutor în caz de traumatisme a sistemului cardiovascular la om.</w:t>
            </w: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Proiectarea acţiunilor de prevenire a unor maladii cardiovasculare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37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4A52DB" w:rsidP="007B56A0">
            <w:pPr>
              <w:pStyle w:val="ListParagraph"/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Unitatea de conţinut </w:t>
            </w:r>
            <w:r w:rsidR="005B4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Respirația la om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1"/>
              </w:numPr>
              <w:ind w:left="317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Estimarea rolului sistemului respirator </w:t>
            </w:r>
            <w:r w:rsidRPr="0009658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o-RO"/>
              </w:rPr>
              <w:t>pentru organismul uman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427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1"/>
              </w:numPr>
              <w:ind w:left="31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Recunoașterea organelor sistemului respirator uman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Argumentarea necesității respectării igienei sistemului respirator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Proiectarea acțiunilor de prevenire a unor maladii ale sistemului respirator om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 xml:space="preserve">CS4.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Participarea în acțiuni de ocrotire a biodiversității prin parteneriat în vederea rezolvării problemelor ecologice la nivel individual, local şi global.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447"/>
                <w:tab w:val="left" w:leader="dot" w:pos="7291"/>
              </w:tabs>
              <w:ind w:left="31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impactului acțiunii factorilor nocivi asupra sistemului respirator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63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4A52DB" w:rsidP="007B56A0">
            <w:pPr>
              <w:pStyle w:val="ListParagraph"/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Unitatea de conţinut </w:t>
            </w:r>
            <w:r w:rsidR="005B4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</w:t>
            </w: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Nutriția la om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411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2"/>
              </w:numPr>
              <w:shd w:val="clear" w:color="auto" w:fill="FFFFFF"/>
              <w:ind w:left="317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Estimarea rolului alimentelor pentru organism.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417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2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Recunoaşterea organelor sistemului digestiv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09658F" w:rsidTr="007B56A0">
        <w:trPr>
          <w:trHeight w:val="424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3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Identificarea unor boli digestive.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403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Argumentarea necesităţii respectării alimentaţiei corecte.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Propunerea modalităţilor de profilaxie a bolilor sistemului digestiv.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479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5B4752" w:rsidP="007B56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conţinut 8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Excreția la om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23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4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Estimarea rolului excreţiei pentru organism.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71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4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Recunoaşterea organelor sistemului excretor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1114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Proiectarea acţiunilor de prevenire a unor maladii ale sistemului excretor la om.</w:t>
            </w:r>
          </w:p>
          <w:p w:rsidR="004A52DB" w:rsidRPr="0009658F" w:rsidRDefault="004A52DB" w:rsidP="007B56A0">
            <w:pPr>
              <w:pStyle w:val="ListParagraph"/>
              <w:numPr>
                <w:ilvl w:val="0"/>
                <w:numId w:val="28"/>
              </w:numPr>
              <w:ind w:left="31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Argumentarea necesităţii respectării igienei sistemului excretor.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 xml:space="preserve">CS4.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Participarea în acțiuni de ocrotire a biodiversității prin parteneriat în vederea rezolvării problemelor ecologice la nivel individual, local şi global.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5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Analiza impactului acţiunii factorilor nocivi asupra sistemului excretor la om.</w:t>
            </w:r>
          </w:p>
          <w:p w:rsidR="004A52DB" w:rsidRPr="0009658F" w:rsidRDefault="004A52DB" w:rsidP="007B56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09"/>
          <w:jc w:val="center"/>
        </w:trPr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CS1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Utilizarea limbajului științific biologic </w:t>
            </w:r>
            <w:r w:rsidRPr="0009658F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referitor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structuri, procese, fenomene, legi, concepte în diverse contexte de comunicare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A52DB" w:rsidRPr="0009658F" w:rsidRDefault="005B4752" w:rsidP="007B56A0">
            <w:pPr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conţinut 9</w:t>
            </w:r>
            <w:r w:rsidR="004A52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 Sistemul reproducător și reproducerea la om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09658F" w:rsidTr="007B56A0">
        <w:trPr>
          <w:trHeight w:val="397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6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Estimarea rolului sistemului reproducător.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622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7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Identificarea particularităţilor structurale şi funcţionale ale sistemului reproducător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329"/>
          <w:jc w:val="center"/>
        </w:trPr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8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Identificarea unor maladii sexual transmisibile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A52DB" w:rsidRPr="007B56A0" w:rsidTr="007B56A0">
        <w:trPr>
          <w:trHeight w:val="72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CS3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Implicarea în activități de menținere a stării de sănătate proprii și a celor din jur prin aplicarea metodelor interactive</w:t>
            </w:r>
            <w:r w:rsid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vederea formării unui comportament sanogen.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2DB" w:rsidRPr="0009658F" w:rsidRDefault="004A52DB" w:rsidP="007B56A0">
            <w:pPr>
              <w:pStyle w:val="ListParagraph"/>
              <w:numPr>
                <w:ilvl w:val="0"/>
                <w:numId w:val="39"/>
              </w:numPr>
              <w:ind w:left="3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Propunerea unor modalităţi de profilaxie a maladiilor sexual transmisibile la om.</w:t>
            </w:r>
          </w:p>
        </w:tc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2DB" w:rsidRPr="0009658F" w:rsidRDefault="004A52DB" w:rsidP="007B56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4A52DB" w:rsidRDefault="004A52DB" w:rsidP="004A52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5B4752" w:rsidRDefault="005B4752" w:rsidP="004A52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7B56A0" w:rsidRDefault="007B56A0" w:rsidP="004A52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7B56A0" w:rsidRDefault="007B56A0" w:rsidP="004A52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7B56A0" w:rsidRPr="0009658F" w:rsidRDefault="007B56A0" w:rsidP="004A52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6F446E" w:rsidRDefault="006618BE" w:rsidP="006618BE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09658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lastRenderedPageBreak/>
        <w:t>PROIECTAREA DIDACTICĂ A UNITĂȚILOR DE ÎNVĂȚARE pentru CLASA a XI-a, profil umanist, disciplina BIOLOGIE</w:t>
      </w:r>
    </w:p>
    <w:p w:rsidR="005E6D58" w:rsidRPr="0009658F" w:rsidRDefault="005E6D58" w:rsidP="006618BE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tbl>
      <w:tblPr>
        <w:tblW w:w="14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1"/>
        <w:gridCol w:w="2620"/>
        <w:gridCol w:w="910"/>
        <w:gridCol w:w="735"/>
        <w:gridCol w:w="4162"/>
        <w:gridCol w:w="2317"/>
        <w:gridCol w:w="696"/>
      </w:tblGrid>
      <w:tr w:rsidR="006F446E" w:rsidRPr="0009658F" w:rsidTr="005E6D5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Unităţi de competenţă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E5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Unități de conţinut</w:t>
            </w:r>
          </w:p>
          <w:p w:rsidR="006F446E" w:rsidRPr="0009658F" w:rsidRDefault="00E37CE5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(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Conţinuturi tematice)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Eşalonare în timp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Activități și produse de învățare</w:t>
            </w:r>
            <w:r w:rsidR="00525A63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recomandate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46E" w:rsidRPr="0009658F" w:rsidRDefault="002C60A3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Tehnologii didactice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Note</w:t>
            </w:r>
          </w:p>
        </w:tc>
      </w:tr>
      <w:tr w:rsidR="006F446E" w:rsidRPr="0009658F" w:rsidTr="005E6D5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:rsidR="006F446E" w:rsidRPr="0009658F" w:rsidRDefault="006F446E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de 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46E" w:rsidRPr="0009658F" w:rsidRDefault="006F446E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46E" w:rsidRPr="0009658F" w:rsidRDefault="006F446E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BB5068" w:rsidRPr="007B56A0" w:rsidTr="005E6D58">
        <w:trPr>
          <w:jc w:val="center"/>
        </w:trPr>
        <w:tc>
          <w:tcPr>
            <w:tcW w:w="14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B5068" w:rsidRPr="0009658F" w:rsidRDefault="00BB5068" w:rsidP="005E6D58">
            <w:pPr>
              <w:pStyle w:val="1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inut I. </w:t>
            </w:r>
            <w:r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Sistemul nervos la om</w:t>
            </w:r>
            <w:r w:rsidR="009B7853"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254E0" w:rsidRPr="000965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 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ore</w:t>
            </w:r>
          </w:p>
        </w:tc>
      </w:tr>
      <w:tr w:rsidR="00BB5068" w:rsidRPr="0009658F" w:rsidTr="005E6D5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numPr>
                <w:ilvl w:val="1"/>
                <w:numId w:val="1"/>
              </w:numPr>
              <w:tabs>
                <w:tab w:val="left" w:pos="277"/>
              </w:tabs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Estimarea rolului sistemului nervos în viața organismului. </w:t>
            </w:r>
          </w:p>
          <w:p w:rsidR="00BB5068" w:rsidRPr="0009658F" w:rsidRDefault="00BB5068" w:rsidP="005E6D58">
            <w:pPr>
              <w:numPr>
                <w:ilvl w:val="1"/>
                <w:numId w:val="1"/>
              </w:numPr>
              <w:tabs>
                <w:tab w:val="left" w:pos="277"/>
              </w:tabs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Definirea termenilor: neuron, reflex, reflexe condiționate, reflexe necondiționate. </w:t>
            </w:r>
          </w:p>
          <w:p w:rsidR="00BB5068" w:rsidRPr="0009658F" w:rsidRDefault="00BB5068" w:rsidP="005E6D58">
            <w:pPr>
              <w:numPr>
                <w:ilvl w:val="1"/>
                <w:numId w:val="1"/>
              </w:numPr>
              <w:tabs>
                <w:tab w:val="left" w:pos="277"/>
              </w:tabs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Identificarea particularităților structurale și funcționale ale neuronului, ale encefalului, ale măduvei spinării, ale arcului reflex. </w:t>
            </w:r>
          </w:p>
          <w:p w:rsidR="00BB5068" w:rsidRPr="0009658F" w:rsidRDefault="00BB5068" w:rsidP="005E6D58">
            <w:pPr>
              <w:numPr>
                <w:ilvl w:val="1"/>
                <w:numId w:val="1"/>
              </w:numPr>
              <w:tabs>
                <w:tab w:val="left" w:pos="277"/>
              </w:tabs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Utilizarea instrumentarului și a tehnicilor de laborator în procesul de investigație a sistemului nervos la om. </w:t>
            </w:r>
          </w:p>
          <w:p w:rsidR="00BB5068" w:rsidRPr="0009658F" w:rsidRDefault="00BB5068" w:rsidP="005E6D58">
            <w:pPr>
              <w:numPr>
                <w:ilvl w:val="1"/>
                <w:numId w:val="1"/>
              </w:numPr>
              <w:tabs>
                <w:tab w:val="left" w:pos="277"/>
              </w:tabs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Recunoașterea tipurilor de neuroni, reflexe condiționate și necondiționate. </w:t>
            </w:r>
          </w:p>
          <w:p w:rsidR="00BB5068" w:rsidRPr="0009658F" w:rsidRDefault="00BB5068" w:rsidP="005E6D58">
            <w:pPr>
              <w:numPr>
                <w:ilvl w:val="1"/>
                <w:numId w:val="1"/>
              </w:numPr>
              <w:tabs>
                <w:tab w:val="left" w:pos="277"/>
              </w:tabs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Planificarea acțiunilor de menținere a stării de sănătate a sistemului nervos la om.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1. </w:t>
            </w: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Rolul sistemului nervos în viața organismului.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Structura și</w:t>
            </w:r>
            <w:r w:rsidR="005B475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 funcțiile neuronului.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</w:p>
          <w:p w:rsidR="00BB5068" w:rsidRPr="0009658F" w:rsidRDefault="004A52DB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2. </w:t>
            </w:r>
            <w:r w:rsidR="00BB5068"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Sistemul nervos central: anatomia și fiziologia măduvei  spinării și a encefal</w:t>
            </w:r>
            <w:r w:rsidR="005B4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ului. Sistemul nervos periferic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3. Activitatea nervoasă superioară. Procesele 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corticale fundamentale.</w:t>
            </w:r>
            <w:r w:rsidR="005B4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Reflexele. Tipurile de reflexe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4. Afecțiuni  ale sistemului n</w:t>
            </w:r>
            <w:r w:rsidR="005B4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ervos. Igiena sistemului nervos</w:t>
            </w:r>
          </w:p>
          <w:p w:rsidR="009B7853" w:rsidRPr="0009658F" w:rsidRDefault="009B7853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 xml:space="preserve">5. Evaluare formativă: 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61C00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„</w:t>
            </w: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Sistemul nervos la om”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F96304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BB5068"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9B7853" w:rsidRPr="0009658F" w:rsidRDefault="009B7853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Activitate: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Observarea diverselor tipuri de neuroni din țesutul nervos la microscop.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Produs: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Desenul neuronilor vizualizați la microscop. </w:t>
            </w:r>
          </w:p>
          <w:p w:rsidR="005B4752" w:rsidRDefault="005B4752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Activitate: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Completarea desenului grafic cu structurile sistemului nervos la om.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Produs: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Desen grafic completat cu structurile identificate de către elev. </w:t>
            </w:r>
          </w:p>
          <w:p w:rsidR="005B4752" w:rsidRDefault="005B4752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Activitate: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Realizarea proiectului individual STEAM cu tema: „Traseul mesajului nervos”.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Produs: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Raportul proiectului individual prezentat. </w:t>
            </w:r>
          </w:p>
          <w:p w:rsidR="005B4752" w:rsidRDefault="005B4752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Activitate: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Realizarea experimentelor de evidențiere a unor reflexe ale organismului uman.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Produs: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Fișa de activitate a elevului și concluzii formulate cu referire la unele reflexe ale organismului uman, în baza experimentelor realizate. </w:t>
            </w:r>
          </w:p>
          <w:p w:rsidR="005B4752" w:rsidRDefault="005B4752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Activitate: </w:t>
            </w: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 xml:space="preserve">Realizarea unui reportaj cu tema: „Consecințele factorilor de risc asupra sistemului nervos la om”.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Produs: </w:t>
            </w: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Reportaj realizat de către elevi referitor la consecințele factorilor de risc </w:t>
            </w:r>
            <w:r w:rsidRPr="00096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asupra stării de sănătate a sistemului nervos la om.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Forme de organizare: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BB5068" w:rsidRPr="0009658F" w:rsidRDefault="00CB4A22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Lucrare practică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Observație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Proiect individual STEAM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79" w:type="dxa"/>
        <w:jc w:val="center"/>
        <w:tblLook w:val="04A0" w:firstRow="1" w:lastRow="0" w:firstColumn="1" w:lastColumn="0" w:noHBand="0" w:noVBand="1"/>
      </w:tblPr>
      <w:tblGrid>
        <w:gridCol w:w="14879"/>
      </w:tblGrid>
      <w:tr w:rsidR="00A813CC" w:rsidRPr="007B56A0" w:rsidTr="005E6D58">
        <w:trPr>
          <w:jc w:val="center"/>
        </w:trPr>
        <w:tc>
          <w:tcPr>
            <w:tcW w:w="14879" w:type="dxa"/>
          </w:tcPr>
          <w:p w:rsidR="00A813CC" w:rsidRPr="0009658F" w:rsidRDefault="00A813CC" w:rsidP="000F2A94">
            <w:pPr>
              <w:spacing w:after="160" w:line="288" w:lineRule="auto"/>
              <w:ind w:right="35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  <w:t>Finalități subordonate competențelor specifice pentru unitatea de conținut „Sistemul nervos la om”</w:t>
            </w:r>
          </w:p>
          <w:p w:rsidR="00A813CC" w:rsidRPr="0009658F" w:rsidRDefault="00A813CC" w:rsidP="00A813CC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procese, fenomene, legi, concepte în diverse contexte de comunicare</w:t>
            </w:r>
            <w:r w:rsidR="005B4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A813CC" w:rsidRPr="005B4752" w:rsidRDefault="00A813CC" w:rsidP="00A813C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B4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putea:</w:t>
            </w:r>
          </w:p>
          <w:p w:rsidR="00A813CC" w:rsidRPr="005B4752" w:rsidRDefault="005B4752" w:rsidP="0084317A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estimeze rolul sistemu</w:t>
            </w:r>
            <w:r w:rsidR="00A813CC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lui nervos pentru organismul uman;</w:t>
            </w:r>
          </w:p>
          <w:p w:rsidR="00516160" w:rsidRPr="005B4752" w:rsidRDefault="00A813CC" w:rsidP="0084317A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A4561B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definească term</w:t>
            </w:r>
            <w:r w:rsidR="00D178BD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enii referitori la structurile </w:t>
            </w:r>
            <w:r w:rsidR="00A4561B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D178BD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funcțiile sistemului nervos: neuron,</w:t>
            </w:r>
            <w:r w:rsidR="00A4561B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reflex, reflexe condiționate, reflexe necondiționat</w:t>
            </w:r>
            <w:r w:rsidR="006254E0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="00516160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A813CC" w:rsidRPr="005B4752" w:rsidRDefault="00A813CC" w:rsidP="0084317A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topografia org</w:t>
            </w:r>
            <w:r w:rsidR="001A241C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anelor </w:t>
            </w:r>
            <w:r w:rsidR="00516160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sistem</w:t>
            </w:r>
            <w:r w:rsidR="006254E0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</w:t>
            </w:r>
            <w:r w:rsidR="00516160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lui nervos</w:t>
            </w:r>
            <w:r w:rsidR="001A241C"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om</w:t>
            </w:r>
            <w:r w:rsidRPr="005B4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A813CC" w:rsidRPr="0009658F" w:rsidRDefault="00A813CC" w:rsidP="00A813C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813CC" w:rsidRPr="0009658F" w:rsidRDefault="00516160" w:rsidP="00A813CC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2</w:t>
            </w:r>
            <w:r w:rsid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813CC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Investigarea lumii vii cu ajutorul metode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lor și al mijloacelor specifice </w:t>
            </w:r>
            <w:r w:rsidR="00A813CC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pentru îmbunătățirea calității vieții și a mediului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A813CC" w:rsidRPr="00BA6A8B" w:rsidRDefault="00A813CC" w:rsidP="00A813C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putea:</w:t>
            </w:r>
          </w:p>
          <w:p w:rsidR="00A813CC" w:rsidRPr="00BA6A8B" w:rsidRDefault="00A813CC" w:rsidP="0084317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utilizeze tehnici, aparate și materiale de laborator în procesul d</w:t>
            </w:r>
            <w:r w:rsidR="00516160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 investigație a structurilor 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și a funcțiilor o</w:t>
            </w:r>
            <w:r w:rsidR="00516160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rganelor </w:t>
            </w:r>
            <w:r w:rsidR="00AB2E93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sistemului nervos;</w:t>
            </w:r>
          </w:p>
          <w:p w:rsidR="00AB2E93" w:rsidRPr="00BA6A8B" w:rsidRDefault="00AB2E93" w:rsidP="0084317A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realizeze experimente de investigație a structurilor și a funcțiilor organelor sistemului nervos.</w:t>
            </w:r>
          </w:p>
          <w:p w:rsidR="00FF7538" w:rsidRPr="0009658F" w:rsidRDefault="00FF7538" w:rsidP="00A813C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813CC" w:rsidRPr="0009658F" w:rsidRDefault="00FF7538" w:rsidP="00A813CC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813CC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A813CC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A813CC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A813CC" w:rsidRPr="0009658F" w:rsidRDefault="008A0823" w:rsidP="00A813C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C85AB5" w:rsidRDefault="00A813CC" w:rsidP="0084317A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8A0823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nervos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D33168" w:rsidRPr="00BA6A8B" w:rsidRDefault="00D33168" w:rsidP="00D3316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tbl>
      <w:tblPr>
        <w:tblW w:w="14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879"/>
        <w:gridCol w:w="964"/>
        <w:gridCol w:w="2976"/>
        <w:gridCol w:w="3247"/>
        <w:gridCol w:w="850"/>
      </w:tblGrid>
      <w:tr w:rsidR="00BB5068" w:rsidRPr="007B56A0" w:rsidTr="005E6D58">
        <w:trPr>
          <w:jc w:val="center"/>
        </w:trPr>
        <w:tc>
          <w:tcPr>
            <w:tcW w:w="148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B5068" w:rsidRPr="0009658F" w:rsidRDefault="00BA6A8B" w:rsidP="005E6D58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inut 2</w:t>
            </w:r>
            <w:r w:rsidR="00BB5068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B5068"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>Recepția senzorială la om</w:t>
            </w:r>
            <w:r w:rsidR="001B3126" w:rsidRPr="00096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254E0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BB5068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ore</w:t>
            </w:r>
          </w:p>
        </w:tc>
      </w:tr>
      <w:tr w:rsidR="00BB5068" w:rsidRPr="0009658F" w:rsidTr="005E6D5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Estimarea  rolului recepției senzoriale în viața organismului.</w:t>
            </w:r>
          </w:p>
          <w:p w:rsidR="00BB5068" w:rsidRPr="0009658F" w:rsidRDefault="00BB5068" w:rsidP="005E6D58">
            <w:pPr>
              <w:shd w:val="clear" w:color="auto" w:fill="FFFFFF"/>
              <w:tabs>
                <w:tab w:val="left" w:pos="447"/>
                <w:tab w:val="left" w:leader="dot" w:pos="7291"/>
              </w:tabs>
              <w:spacing w:after="0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Definirea termenilor: recepție senzorială, organ senzorial, analizator, stimul, acuitate senzorială.</w:t>
            </w:r>
          </w:p>
          <w:p w:rsidR="00BB5068" w:rsidRPr="0009658F" w:rsidRDefault="00BB5068" w:rsidP="005E6D58">
            <w:pPr>
              <w:spacing w:after="0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Identificarea particularităților structurale și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funcționale ale analizatorilor.</w:t>
            </w:r>
          </w:p>
          <w:p w:rsidR="00BB5068" w:rsidRPr="0009658F" w:rsidRDefault="00BB5068" w:rsidP="005E6D58">
            <w:pPr>
              <w:spacing w:after="0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Descrierea proceselor de recepționare a stimulilor de către organele de simț.</w:t>
            </w:r>
          </w:p>
          <w:p w:rsidR="00BB5068" w:rsidRPr="0009658F" w:rsidRDefault="00BB5068" w:rsidP="005E6D58">
            <w:pPr>
              <w:spacing w:after="0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Utilizarea instrumentarului și a tehnicilor de laborator în procesul de investigație a structurii și funcției sistemului senzorial  la om.</w:t>
            </w:r>
          </w:p>
          <w:p w:rsidR="00BB5068" w:rsidRPr="0009658F" w:rsidRDefault="00BB5068" w:rsidP="005E6D58">
            <w:pPr>
              <w:spacing w:after="0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Propunerea modalităților de  profilaxie a afecțiunilor organelor de simț la om.</w:t>
            </w:r>
          </w:p>
          <w:p w:rsidR="00BB5068" w:rsidRPr="0009658F" w:rsidRDefault="00BB5068" w:rsidP="005E6D58">
            <w:pPr>
              <w:spacing w:after="0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numPr>
                <w:ilvl w:val="0"/>
                <w:numId w:val="3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Argumentarea necesității respectării regulilor de igienă pentru activitatea optimă a analizatorilor la om.</w:t>
            </w:r>
          </w:p>
          <w:p w:rsidR="00380743" w:rsidRPr="0009658F" w:rsidRDefault="00380743" w:rsidP="005E6D58">
            <w:p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/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1.</w:t>
            </w:r>
            <w:r w:rsidRPr="0009658F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 xml:space="preserve"> Organe senzoriale şi stimuli. </w:t>
            </w:r>
            <w:r w:rsidRPr="0009658F">
              <w:rPr>
                <w:rFonts w:ascii="&amp;quot" w:eastAsia="Calibri" w:hAnsi="&amp;quot" w:cs="Times New Roman"/>
                <w:sz w:val="24"/>
                <w:szCs w:val="24"/>
                <w:lang w:val="ro-RO"/>
              </w:rPr>
              <w:t>Analiza</w:t>
            </w:r>
            <w:r w:rsidR="00BA6A8B">
              <w:rPr>
                <w:rFonts w:ascii="&amp;quot" w:eastAsia="Calibri" w:hAnsi="&amp;quot" w:cs="Times New Roman"/>
                <w:sz w:val="24"/>
                <w:szCs w:val="24"/>
                <w:lang w:val="ro-RO"/>
              </w:rPr>
              <w:t>torul vizual și stimuli vizuali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2.</w:t>
            </w:r>
            <w:r w:rsidRPr="0009658F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 xml:space="preserve"> Analizatorul auditiv și stimuli sonori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3.</w:t>
            </w:r>
            <w:r w:rsidRPr="0009658F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 xml:space="preserve"> Analizatorul cutanat și stimul</w:t>
            </w:r>
            <w:r w:rsidR="00BA6A8B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>i tactili, termici și de durere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</w:pPr>
            <w:r w:rsidRPr="0009658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4.</w:t>
            </w:r>
            <w:r w:rsidRPr="0009658F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 xml:space="preserve"> Afec</w:t>
            </w:r>
            <w:r w:rsidR="006254E0" w:rsidRPr="0009658F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>ț</w:t>
            </w:r>
            <w:r w:rsidRPr="0009658F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 xml:space="preserve">iunile  analizatorilor la om. Igiena </w:t>
            </w:r>
            <w:r w:rsidR="00BA6A8B">
              <w:rPr>
                <w:rFonts w:ascii="&amp;quot" w:eastAsia="Times New Roman" w:hAnsi="&amp;quot" w:cs="Times New Roman"/>
                <w:sz w:val="24"/>
                <w:szCs w:val="24"/>
                <w:lang w:val="ro-RO" w:eastAsia="ro-RO"/>
              </w:rPr>
              <w:t>organelor de simț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5. Evaluare sumativă: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„Recepția senzorială la om”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  <w:p w:rsidR="00BB5068" w:rsidRPr="0009658F" w:rsidRDefault="00BB5068" w:rsidP="005E6D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9122B3" w:rsidRPr="0009658F" w:rsidRDefault="009122B3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Activitate: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Realizarea proiectului de grup cu tema:</w:t>
            </w:r>
            <w:r w:rsidR="006254E0"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„Determinarea acuității vizuale la om”</w:t>
            </w:r>
            <w:r w:rsidR="00BA6A8B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Produs: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Raportul proiectului de grup</w:t>
            </w:r>
            <w:r w:rsidR="00BA6A8B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</w:t>
            </w:r>
          </w:p>
          <w:p w:rsidR="00BA6A8B" w:rsidRDefault="00BA6A8B" w:rsidP="005E6D5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Activitate: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Realizarea experimentului pentru evidențierea  acuității auditive la om.</w:t>
            </w:r>
            <w:r w:rsidR="00BA6A8B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Produs: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Fișa de activitate a elevului cu concluzii formulate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referitor la acuitatea auditivă la om, în baza experimentului realizat.</w:t>
            </w:r>
          </w:p>
          <w:p w:rsidR="00BA6A8B" w:rsidRDefault="00BA6A8B" w:rsidP="005E6D5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Activitate: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Realizarea experimentului pentru evidențierea  acuității termice a analizatorului cutanat la om.  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Produs: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Fișa de activitate a elevului cu concluzii formulate referitor la acuitatea termică a analizatorului cutanat la om, în baza experimentului realizat.</w:t>
            </w:r>
          </w:p>
          <w:p w:rsidR="00BA6A8B" w:rsidRDefault="00BA6A8B" w:rsidP="005E6D5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Activitate: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Elaborarea unui bloknotes selectând tema, la solicitare:</w:t>
            </w:r>
          </w:p>
          <w:p w:rsidR="00BB5068" w:rsidRPr="0009658F" w:rsidRDefault="00BB5068" w:rsidP="005E6D58">
            <w:pPr>
              <w:numPr>
                <w:ilvl w:val="1"/>
                <w:numId w:val="2"/>
              </w:numPr>
              <w:spacing w:after="0" w:line="240" w:lineRule="auto"/>
              <w:ind w:left="339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Menținerea stării de sănătate a auzului tău și a membrilor familiei/</w:t>
            </w:r>
          </w:p>
          <w:p w:rsidR="00BB5068" w:rsidRPr="0009658F" w:rsidRDefault="00BB5068" w:rsidP="005E6D58">
            <w:pPr>
              <w:numPr>
                <w:ilvl w:val="1"/>
                <w:numId w:val="2"/>
              </w:numPr>
              <w:spacing w:after="0" w:line="240" w:lineRule="auto"/>
              <w:ind w:left="339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Menținerea stării de sănătate a vederii tale și a membrilor familiei. </w:t>
            </w:r>
          </w:p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Produs:</w:t>
            </w:r>
            <w:r w:rsidR="00BA6A8B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Bloknotes elaborat de elev.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Forme de organizare: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BB5068" w:rsidRPr="0009658F" w:rsidRDefault="00BB5068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Experiment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Observație</w:t>
            </w:r>
          </w:p>
          <w:p w:rsidR="00BB5068" w:rsidRPr="0009658F" w:rsidRDefault="00BB5068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Proiect de grup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68" w:rsidRPr="0009658F" w:rsidRDefault="00BB5068" w:rsidP="005E6D5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</w:tr>
    </w:tbl>
    <w:tbl>
      <w:tblPr>
        <w:tblStyle w:val="TableGrid"/>
        <w:tblW w:w="14879" w:type="dxa"/>
        <w:jc w:val="center"/>
        <w:tblLook w:val="04A0" w:firstRow="1" w:lastRow="0" w:firstColumn="1" w:lastColumn="0" w:noHBand="0" w:noVBand="1"/>
      </w:tblPr>
      <w:tblGrid>
        <w:gridCol w:w="14879"/>
      </w:tblGrid>
      <w:tr w:rsidR="000F2A94" w:rsidRPr="007B56A0" w:rsidTr="005E6D58">
        <w:trPr>
          <w:jc w:val="center"/>
        </w:trPr>
        <w:tc>
          <w:tcPr>
            <w:tcW w:w="14879" w:type="dxa"/>
          </w:tcPr>
          <w:p w:rsidR="005E6D58" w:rsidRPr="005E6D58" w:rsidRDefault="005E6D58" w:rsidP="000F2A94">
            <w:pPr>
              <w:spacing w:after="160" w:line="288" w:lineRule="auto"/>
              <w:ind w:right="3553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2"/>
                <w:lang w:val="ro-RO" w:eastAsia="ru-RU"/>
              </w:rPr>
            </w:pPr>
          </w:p>
          <w:p w:rsidR="000F2A94" w:rsidRPr="0009658F" w:rsidRDefault="000F2A94" w:rsidP="000F2A94">
            <w:pPr>
              <w:spacing w:after="160" w:line="288" w:lineRule="auto"/>
              <w:ind w:right="3553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>Finalități subordonate competențelor specifice pentru unitatea de conținut „Recepția senzorială la om”</w:t>
            </w:r>
          </w:p>
          <w:p w:rsidR="000F2A94" w:rsidRPr="0009658F" w:rsidRDefault="000F2A94" w:rsidP="000F2A94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Utilizarea limbajului științific biologic referitor la structuri, procese, fenomene, legi, concepte în diverse contexte de comunicare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0F2A94" w:rsidRPr="0009658F" w:rsidRDefault="000F2A94" w:rsidP="000F2A9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</w:t>
            </w:r>
            <w:r w:rsidR="00437801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imeze rolul recepției senzoriale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organismul uman;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să definească termenii referitori la structurile și funcțiil</w:t>
            </w:r>
            <w:r w:rsidR="00437801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sistemului senzorial: recepție senzorială, organ senzorial, analizator, stimul, acuitate senzorială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topografia orga</w:t>
            </w:r>
            <w:r w:rsidR="004005F2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nelor sistemului senzorial la om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stabilească corelații</w:t>
            </w:r>
            <w:r w:rsidR="004005F2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între sistemul nervos și recepția senzorială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4005F2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pentru funcționarea eficientă a organismului uman.</w:t>
            </w:r>
          </w:p>
          <w:p w:rsidR="00AB2E93" w:rsidRPr="0009658F" w:rsidRDefault="00AB2E93" w:rsidP="000F2A9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F2A94" w:rsidRPr="0009658F" w:rsidRDefault="000F2A94" w:rsidP="000F2A94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2</w:t>
            </w:r>
            <w:r w:rsid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4005F2"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Investigarea lumii vii cu ajutorul metode</w:t>
            </w:r>
            <w:r w:rsidR="004005F2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lor și al mijloacelor specifice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pentru îmbunătățirea calității vieții și a mediului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0F2A94" w:rsidRPr="00BA6A8B" w:rsidRDefault="000F2A94" w:rsidP="000F2A94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putea: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utilizeze tehnici, aparate și materiale de laborator în procesul de investigație a structurilor</w:t>
            </w:r>
            <w:r w:rsidR="00AB2E93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și a fu</w:t>
            </w:r>
            <w:r w:rsidR="00AB2E93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ncțiilor organelor senzoriale;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realizeze experimente de investigație a structurilor și a fun</w:t>
            </w:r>
            <w:r w:rsidR="00AB2E93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cțiilor organelor sistemului senzorial.</w:t>
            </w:r>
          </w:p>
          <w:p w:rsidR="00AB2E93" w:rsidRPr="0009658F" w:rsidRDefault="00AB2E93" w:rsidP="000F2A9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F2A94" w:rsidRPr="0009658F" w:rsidRDefault="00AB2E93" w:rsidP="000F2A94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F2A94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0F2A94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0F2A94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BA6A8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0F2A94" w:rsidRPr="00BA6A8B" w:rsidRDefault="000F2A94" w:rsidP="000F2A94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putea: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propună modalități de profilaxie a unor af</w:t>
            </w:r>
            <w:r w:rsidR="007A2300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ecțiuni ale organelor de simț </w:t>
            </w: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om;</w:t>
            </w:r>
          </w:p>
          <w:p w:rsidR="000F2A94" w:rsidRPr="00BA6A8B" w:rsidRDefault="000F2A94" w:rsidP="0084317A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</w:t>
            </w:r>
            <w:r w:rsidR="007A2300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tatea optimă a analizatorilor la om;</w:t>
            </w:r>
          </w:p>
          <w:p w:rsidR="00917ADB" w:rsidRPr="00BA6A8B" w:rsidRDefault="000F2A94" w:rsidP="0084317A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 d</w:t>
            </w:r>
            <w:r w:rsidR="001F34B5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sănătate a organ</w:t>
            </w:r>
            <w:r w:rsidR="006254E0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elor de simț</w:t>
            </w:r>
            <w:r w:rsidR="001F34B5" w:rsidRPr="00BA6A8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380743" w:rsidRPr="0009658F" w:rsidRDefault="00380743" w:rsidP="0038074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tbl>
      <w:tblPr>
        <w:tblW w:w="14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722"/>
        <w:gridCol w:w="879"/>
        <w:gridCol w:w="964"/>
        <w:gridCol w:w="3119"/>
        <w:gridCol w:w="3431"/>
        <w:gridCol w:w="850"/>
      </w:tblGrid>
      <w:tr w:rsidR="00BB5068" w:rsidRPr="007B56A0" w:rsidTr="005E6D58">
        <w:trPr>
          <w:jc w:val="center"/>
        </w:trPr>
        <w:tc>
          <w:tcPr>
            <w:tcW w:w="14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B5068" w:rsidRPr="0009658F" w:rsidRDefault="00BA6A8B" w:rsidP="005E6D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inut 3</w:t>
            </w:r>
            <w:r w:rsidR="00BB5068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="00917ADB"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Reglarea umorală la om</w:t>
            </w:r>
            <w:r w:rsidR="00917ADB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6254E0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="00917ADB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  <w:r w:rsidR="00BB5068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ore</w:t>
            </w:r>
          </w:p>
          <w:p w:rsidR="00CD4B46" w:rsidRPr="0009658F" w:rsidRDefault="00CD4B46" w:rsidP="005E6D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F34B5" w:rsidRPr="0009658F" w:rsidTr="005E6D58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5" w:rsidRPr="0009658F" w:rsidRDefault="001F34B5" w:rsidP="005E6D58">
            <w:pPr>
              <w:pStyle w:val="ListParagraph"/>
              <w:numPr>
                <w:ilvl w:val="0"/>
                <w:numId w:val="4"/>
              </w:numPr>
              <w:shd w:val="clear" w:color="auto" w:fill="FFFFFF"/>
              <w:tabs>
                <w:tab w:val="left" w:pos="447"/>
                <w:tab w:val="left" w:leader="dot" w:pos="7291"/>
              </w:tabs>
              <w:spacing w:after="0" w:line="240" w:lineRule="auto"/>
              <w:ind w:left="426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Estimarea  rolului reglării umorale la om.</w:t>
            </w:r>
          </w:p>
          <w:p w:rsidR="001F34B5" w:rsidRPr="0009658F" w:rsidRDefault="001F34B5" w:rsidP="005E6D58">
            <w:pPr>
              <w:pStyle w:val="ListParagraph"/>
              <w:shd w:val="clear" w:color="auto" w:fill="FFFFFF"/>
              <w:tabs>
                <w:tab w:val="left" w:pos="447"/>
                <w:tab w:val="left" w:leader="dot" w:pos="7291"/>
              </w:tabs>
              <w:spacing w:after="0"/>
              <w:ind w:left="426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pStyle w:val="ListParagraph"/>
              <w:numPr>
                <w:ilvl w:val="0"/>
                <w:numId w:val="4"/>
              </w:numPr>
              <w:tabs>
                <w:tab w:val="left" w:pos="447"/>
              </w:tabs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Definirea termenilor: glandă endocrină, hormon, celulă țintă, reglare umorală.</w:t>
            </w:r>
          </w:p>
          <w:p w:rsidR="001F34B5" w:rsidRPr="0009658F" w:rsidRDefault="001F34B5" w:rsidP="005E6D58">
            <w:pPr>
              <w:pStyle w:val="ListParagraph"/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pStyle w:val="ListParagraph"/>
              <w:numPr>
                <w:ilvl w:val="0"/>
                <w:numId w:val="4"/>
              </w:numPr>
              <w:tabs>
                <w:tab w:val="left" w:pos="447"/>
              </w:tabs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Recunoașterea topografiei glandelor endocrine la om.</w:t>
            </w:r>
          </w:p>
          <w:p w:rsidR="001F34B5" w:rsidRPr="0009658F" w:rsidRDefault="001F34B5" w:rsidP="005E6D58">
            <w:pPr>
              <w:pStyle w:val="ListParagraph"/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pStyle w:val="ListParagraph"/>
              <w:numPr>
                <w:ilvl w:val="0"/>
                <w:numId w:val="4"/>
              </w:numPr>
              <w:tabs>
                <w:tab w:val="left" w:pos="447"/>
              </w:tabs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Analiza maladiilor endocrine la om.</w:t>
            </w:r>
          </w:p>
          <w:p w:rsidR="001F34B5" w:rsidRPr="0009658F" w:rsidRDefault="001F34B5" w:rsidP="005E6D58">
            <w:pPr>
              <w:pStyle w:val="ListParagraph"/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73D3" w:rsidRPr="0009658F" w:rsidRDefault="001F34B5" w:rsidP="005E6D58">
            <w:pPr>
              <w:pStyle w:val="ListParagraph"/>
              <w:numPr>
                <w:ilvl w:val="0"/>
                <w:numId w:val="4"/>
              </w:numPr>
              <w:tabs>
                <w:tab w:val="left" w:pos="447"/>
              </w:tabs>
              <w:spacing w:after="0" w:line="240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Propunerea modalităților de  profilaxie a maladiilor umorale la om</w:t>
            </w:r>
            <w:r w:rsidR="00E373D3"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5" w:rsidRPr="0009658F" w:rsidRDefault="00917ADB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1.</w:t>
            </w:r>
            <w:r w:rsidR="001F34B5"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Sistemul en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docrin. Caracteristica generală</w:t>
            </w:r>
          </w:p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 Structura și funcțiile g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landelor și organelor endocrine</w:t>
            </w:r>
          </w:p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 Maladiile 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endocrine la om</w:t>
            </w:r>
          </w:p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5" w:rsidRPr="0009658F" w:rsidRDefault="001F34B5" w:rsidP="005E6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Activitate:</w:t>
            </w:r>
            <w:r w:rsid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Completarea desenului grafic cu structurile sistemului umoral la om.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Desenul grafic completat de elev.</w:t>
            </w:r>
          </w:p>
          <w:p w:rsidR="00B778AC" w:rsidRDefault="00B778AC" w:rsidP="005E6D5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Activitate: </w:t>
            </w: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Elaborarea recomandărilor pentru profilaxia bolilor endocrine la om.</w:t>
            </w:r>
            <w:r w:rsidR="00B778A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Recomandări elaborate de elev.</w:t>
            </w:r>
          </w:p>
          <w:p w:rsidR="001F34B5" w:rsidRPr="0009658F" w:rsidRDefault="001F34B5" w:rsidP="005E6D58">
            <w:pPr>
              <w:pStyle w:val="ListParagraph"/>
              <w:spacing w:after="0"/>
              <w:ind w:left="33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pStyle w:val="ListParagraph"/>
              <w:ind w:left="33"/>
              <w:rPr>
                <w:rFonts w:ascii="Times New Roman" w:hAnsi="Times New Roman" w:cs="Times New Roman"/>
                <w:color w:val="00B050"/>
                <w:sz w:val="24"/>
                <w:szCs w:val="24"/>
                <w:lang w:val="ro-RO"/>
              </w:rPr>
            </w:pPr>
          </w:p>
          <w:p w:rsidR="001F34B5" w:rsidRPr="0009658F" w:rsidRDefault="001F34B5" w:rsidP="005E6D58">
            <w:pPr>
              <w:pStyle w:val="ListParagraph"/>
              <w:ind w:left="3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Pr="0009658F" w:rsidRDefault="009B4F6D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Forme de organizare: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9B4F6D" w:rsidRPr="0009658F" w:rsidRDefault="009B4F6D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Analiza datelor, tabelelor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Deducția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1F34B5" w:rsidRPr="0009658F" w:rsidRDefault="001F34B5" w:rsidP="005E6D58">
            <w:pPr>
              <w:autoSpaceDE w:val="0"/>
              <w:autoSpaceDN w:val="0"/>
              <w:adjustRightInd w:val="0"/>
              <w:spacing w:after="0" w:line="221" w:lineRule="atLeas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5" w:rsidRPr="0009658F" w:rsidRDefault="001F34B5" w:rsidP="005E6D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84" w:type="dxa"/>
        <w:jc w:val="center"/>
        <w:tblLook w:val="04A0" w:firstRow="1" w:lastRow="0" w:firstColumn="1" w:lastColumn="0" w:noHBand="0" w:noVBand="1"/>
      </w:tblPr>
      <w:tblGrid>
        <w:gridCol w:w="14884"/>
      </w:tblGrid>
      <w:tr w:rsidR="00E373D3" w:rsidRPr="007B56A0" w:rsidTr="005E6D58">
        <w:trPr>
          <w:jc w:val="center"/>
        </w:trPr>
        <w:tc>
          <w:tcPr>
            <w:tcW w:w="14884" w:type="dxa"/>
          </w:tcPr>
          <w:p w:rsidR="00E373D3" w:rsidRPr="0009658F" w:rsidRDefault="00803B5A" w:rsidP="00803B5A">
            <w:pPr>
              <w:spacing w:after="160" w:line="288" w:lineRule="auto"/>
              <w:ind w:right="35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</w:t>
            </w:r>
            <w:r w:rsidR="00E373D3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>Finalități subordonate competențelor specifice pentru unitatea de conținut „Reglarea umorală la om”</w:t>
            </w:r>
          </w:p>
          <w:p w:rsidR="00E373D3" w:rsidRPr="0009658F" w:rsidRDefault="00E373D3" w:rsidP="00E373D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procese, fenomene, legi, concepte în diverse contexte de comunicare</w:t>
            </w:r>
          </w:p>
          <w:p w:rsidR="00E373D3" w:rsidRPr="0009658F" w:rsidRDefault="00E373D3" w:rsidP="00E373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373D3" w:rsidRPr="00B778AC" w:rsidRDefault="00E373D3" w:rsidP="0084317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estimeze rolul reglării umorale la om;</w:t>
            </w:r>
          </w:p>
          <w:p w:rsidR="00E373D3" w:rsidRPr="00B778AC" w:rsidRDefault="00E373D3" w:rsidP="0084317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definească termenii referitori la structurile și funcțiile reglării umorale</w:t>
            </w:r>
            <w:r w:rsidR="00F47191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 glandă endocrină, hormon, celulă-țintă, reglare umorală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E373D3" w:rsidRPr="00B778AC" w:rsidRDefault="00E373D3" w:rsidP="0084317A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</w:t>
            </w:r>
            <w:r w:rsidR="00F47191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opografia glandelor endocrine la om</w:t>
            </w:r>
            <w:r w:rsidR="00B778AC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F47191" w:rsidRPr="0009658F" w:rsidRDefault="00F47191" w:rsidP="00E373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373D3" w:rsidRPr="0009658F" w:rsidRDefault="00F47191" w:rsidP="00E373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373D3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E373D3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B778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E373D3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B778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E373D3" w:rsidRPr="0009658F" w:rsidRDefault="00E373D3" w:rsidP="00E373D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E373D3" w:rsidRPr="00B778AC" w:rsidRDefault="00E373D3" w:rsidP="0084317A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propună modalități de profilaxie a unor afecțiuni ale organ</w:t>
            </w:r>
            <w:r w:rsidR="00F47191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elor sistemului endocrin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om;</w:t>
            </w:r>
          </w:p>
          <w:p w:rsidR="00E373D3" w:rsidRPr="00B778AC" w:rsidRDefault="00E373D3" w:rsidP="0084317A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activita</w:t>
            </w:r>
            <w:r w:rsidR="00F47191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tea optimă a sistemului endocrin la om;</w:t>
            </w:r>
          </w:p>
          <w:p w:rsidR="00E373D3" w:rsidRPr="00B778AC" w:rsidRDefault="00E373D3" w:rsidP="0084317A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 d</w:t>
            </w:r>
            <w:r w:rsidR="00F47191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 sănătate a </w:t>
            </w:r>
            <w:r w:rsidR="006254E0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sistemului endocrin</w:t>
            </w:r>
            <w:r w:rsidR="00F47191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</w:tbl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64"/>
        <w:gridCol w:w="879"/>
        <w:gridCol w:w="964"/>
        <w:gridCol w:w="2976"/>
        <w:gridCol w:w="3403"/>
        <w:gridCol w:w="850"/>
      </w:tblGrid>
      <w:tr w:rsidR="00917ADB" w:rsidRPr="007B56A0" w:rsidTr="005E6D58">
        <w:trPr>
          <w:jc w:val="center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D4B46" w:rsidRPr="0009658F" w:rsidRDefault="00B778AC" w:rsidP="005E6D5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inut 4</w:t>
            </w:r>
            <w:r w:rsidR="00917ADB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="00917ADB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Sistemul locomotor și locomoția la om</w:t>
            </w:r>
            <w:r w:rsidR="006254E0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="00917ADB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 ore</w:t>
            </w:r>
          </w:p>
        </w:tc>
      </w:tr>
      <w:tr w:rsidR="00F47191" w:rsidRPr="0009658F" w:rsidTr="005E6D58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91" w:rsidRPr="0009658F" w:rsidRDefault="00F47191" w:rsidP="005E6D58">
            <w:pPr>
              <w:pStyle w:val="ListParagraph"/>
              <w:numPr>
                <w:ilvl w:val="0"/>
                <w:numId w:val="12"/>
              </w:num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Estimarea rolului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locomotor în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viața omului.</w:t>
            </w:r>
          </w:p>
          <w:p w:rsidR="00F47191" w:rsidRPr="0009658F" w:rsidRDefault="00F47191" w:rsidP="005E6D58">
            <w:pPr>
              <w:spacing w:after="0" w:line="256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numPr>
                <w:ilvl w:val="0"/>
                <w:numId w:val="5"/>
              </w:numPr>
              <w:spacing w:after="0"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Recunoașterea tipurilor de oase și articulații, a grupelor de mușchi. </w:t>
            </w:r>
          </w:p>
          <w:p w:rsidR="00F47191" w:rsidRPr="0009658F" w:rsidRDefault="00B778AC" w:rsidP="005E6D58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Utilizarea instrumentarului și a tehnicilor de laborator în procesul de investigație a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siste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mului locomotor la om. </w:t>
            </w:r>
          </w:p>
          <w:p w:rsidR="00F47191" w:rsidRPr="0009658F" w:rsidRDefault="00F47191" w:rsidP="005E6D58">
            <w:pPr>
              <w:spacing w:after="0"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</w:p>
          <w:p w:rsidR="00F47191" w:rsidRPr="0009658F" w:rsidRDefault="00B778AC" w:rsidP="005E6D58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Propunerea acțiu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nilor de acordare a 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ului 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ajutor în caz de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traumatisme ale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sistemului locomotor. </w:t>
            </w:r>
          </w:p>
          <w:p w:rsidR="00F47191" w:rsidRPr="0009658F" w:rsidRDefault="00F47191" w:rsidP="005E6D58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F47191" w:rsidRPr="0009658F" w:rsidRDefault="00B778AC" w:rsidP="005E6D58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Proiectarea acțiuni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lor de menținere a stării de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sănătate a sistemului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locomotor la om.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91" w:rsidRPr="0009658F" w:rsidRDefault="00917ADB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1.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Anatomia sistemului osos</w:t>
            </w:r>
            <w:r w:rsidR="00F47191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la om. Ana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tomia sistemului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muscular la om</w:t>
            </w:r>
          </w:p>
          <w:p w:rsidR="00F47191" w:rsidRPr="0009658F" w:rsidRDefault="00F47191" w:rsidP="005E6D58">
            <w:pPr>
              <w:rPr>
                <w:rFonts w:ascii="Times New Roman" w:eastAsia="Calibri" w:hAnsi="Times New Roman" w:cs="Times New Roman"/>
                <w:b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231F20"/>
                <w:sz w:val="24"/>
                <w:szCs w:val="24"/>
                <w:lang w:val="ro-RO"/>
              </w:rPr>
              <w:t>2. Lucrare practică: „Acordarea primului ajutor în caz de traumatisme ale sistemului locomotor”.</w:t>
            </w:r>
          </w:p>
          <w:p w:rsidR="00F47191" w:rsidRPr="0009658F" w:rsidRDefault="00F47191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3. Afecțiuni ale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locomotor la om. Ig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iena sistemului locomotor la om</w:t>
            </w:r>
          </w:p>
          <w:p w:rsidR="00F47191" w:rsidRPr="0009658F" w:rsidRDefault="00F47191" w:rsidP="005E6D58">
            <w:pPr>
              <w:rPr>
                <w:rFonts w:ascii="Times New Roman" w:eastAsia="Calibri" w:hAnsi="Times New Roman" w:cs="Times New Roman"/>
                <w:b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231F20"/>
                <w:sz w:val="24"/>
                <w:szCs w:val="24"/>
                <w:lang w:val="ro-RO"/>
              </w:rPr>
              <w:t>4. Evaluare formativă:        „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Sistemul locomotor și locomoția la om”</w:t>
            </w:r>
          </w:p>
          <w:p w:rsidR="00F47191" w:rsidRPr="0009658F" w:rsidRDefault="00F47191" w:rsidP="005E6D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91" w:rsidRPr="0009658F" w:rsidRDefault="00F47191" w:rsidP="005E6D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F47191" w:rsidRPr="0009658F" w:rsidRDefault="00F47191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91" w:rsidRPr="0009658F" w:rsidRDefault="00F47191" w:rsidP="005E6D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AC" w:rsidRDefault="00F47191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Completarea desenului-con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tur al osului tubular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cu com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ponentele acestuia.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Desen completat cu structu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rile osului tubular.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B778AC" w:rsidRDefault="00F47191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Completarea desenului-con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tur al componentelor unui mușchi striat la om.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Desen completat cu structu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rile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mușchiului striat.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B778AC" w:rsidRDefault="00F47191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Efectuarea exercițiilor pentru demonstrarea poziției corecte a corpului în timpul diferitor activități fizice.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Concluzii formulate referi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toare la rolul poziției corecte a corpului pentru stare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 de sănătate a sistemului loco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motor în timpul diferitor activități fizice.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B778AC" w:rsidRDefault="00F47191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Exerciții de acordare a 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ului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ajutor în caz de luxații, entorse, fracturi.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ajutor acordat conform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algoritmului.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F47191" w:rsidRPr="0009658F" w:rsidRDefault="00F47191" w:rsidP="005E6D58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B778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Alcătuirea unor rații alimentare pentru asigurarea creș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terii și dezvoltării normale a sistemului locomotor la om.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B778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Rația alimentară alcătuită de către elev.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Pr="0009658F" w:rsidRDefault="009B4F6D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Forme de organizare: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9B4F6D" w:rsidRPr="0009658F" w:rsidRDefault="009B4F6D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Lucrare practică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Analiza datelor, tabelelor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Modelarea</w:t>
            </w:r>
          </w:p>
          <w:p w:rsidR="00F47191" w:rsidRPr="0009658F" w:rsidRDefault="00F47191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iCs/>
                <w:color w:val="002060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91" w:rsidRPr="0009658F" w:rsidRDefault="00F47191" w:rsidP="005E6D5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79" w:type="dxa"/>
        <w:jc w:val="center"/>
        <w:tblLook w:val="04A0" w:firstRow="1" w:lastRow="0" w:firstColumn="1" w:lastColumn="0" w:noHBand="0" w:noVBand="1"/>
      </w:tblPr>
      <w:tblGrid>
        <w:gridCol w:w="14879"/>
      </w:tblGrid>
      <w:tr w:rsidR="00803B5A" w:rsidRPr="007B56A0" w:rsidTr="005E6D58">
        <w:trPr>
          <w:jc w:val="center"/>
        </w:trPr>
        <w:tc>
          <w:tcPr>
            <w:tcW w:w="14879" w:type="dxa"/>
          </w:tcPr>
          <w:p w:rsidR="00803B5A" w:rsidRPr="0009658F" w:rsidRDefault="00E27416" w:rsidP="00DE2CCA">
            <w:pPr>
              <w:spacing w:line="288" w:lineRule="auto"/>
              <w:ind w:righ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</w:t>
            </w:r>
            <w:r w:rsidR="00803B5A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Finalități subordonate competențelor specifice pentru unitatea de </w:t>
            </w: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conținut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„</w:t>
            </w:r>
            <w:r w:rsidR="00803B5A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Sistemul locomotor și locomoția la om</w:t>
            </w:r>
            <w:r w:rsidR="00803B5A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>”</w:t>
            </w:r>
          </w:p>
          <w:p w:rsidR="00803B5A" w:rsidRPr="0009658F" w:rsidRDefault="00803B5A" w:rsidP="00DE2CCA">
            <w:pPr>
              <w:spacing w:line="288" w:lineRule="auto"/>
              <w:ind w:right="-10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ro-RO" w:eastAsia="ru-RU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E27416"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procese, fenomene, legi, concepte</w:t>
            </w:r>
            <w:r w:rsidR="00E27416" w:rsidRPr="0009658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ro-RO" w:eastAsia="ru-RU"/>
              </w:rPr>
              <w:t xml:space="preserve"> </w:t>
            </w:r>
            <w:r w:rsidR="00E27416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în diverse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contexte de comunicare</w:t>
            </w:r>
            <w:r w:rsidR="00B778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803B5A" w:rsidRPr="0009658F" w:rsidRDefault="00803B5A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</w:t>
            </w:r>
            <w:r w:rsidR="00E31C3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imeze rolul sistemului locomotor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organismul uman;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top</w:t>
            </w:r>
            <w:r w:rsidR="00E31C3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ografia organelor sistemului locomotor la om.</w:t>
            </w:r>
          </w:p>
          <w:p w:rsidR="00E31C38" w:rsidRPr="0009658F" w:rsidRDefault="00E31C38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3B5A" w:rsidRPr="0009658F" w:rsidRDefault="00E31C38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2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03B5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Investigarea lumii vii cu ajutorul metodelor și al mijlo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acelor specifice </w:t>
            </w:r>
            <w:r w:rsidR="00803B5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pentru îmbunătățirea calității vieții și a mediului</w:t>
            </w:r>
            <w:r w:rsidR="00B778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803B5A" w:rsidRPr="0009658F" w:rsidRDefault="00803B5A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utilizeze tehnici, aparate și materiale de laborator în procesul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investigație a structurilor 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și a funcțiilor o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rganelor sistemului locomotor la om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803B5A" w:rsidRPr="00B778AC" w:rsidRDefault="00B778AC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803B5A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planifice experimente de investigație a structurilor și a fun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cțiilor organelor sistemului locomotor la om</w:t>
            </w:r>
            <w:r w:rsidR="00803B5A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realizeze experimente de investigație a structurilor și a fun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cțiilor organelor sistemului locomotor la om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efectueze observații referitoare la structurile și funcțiile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organelor sistemului locomotor la om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înregistreze datele observațiilor, ale măsurătorilor, ale estim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ărilor referitoare la structurile 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funcțiile organelor sistemului locomotor</w:t>
            </w:r>
            <w:r w:rsidR="00DE2CCA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interpreteze datele experimentale referitoare la struct</w:t>
            </w:r>
            <w:r w:rsidR="00811328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urile și funcțiile organelor sistemului </w:t>
            </w:r>
            <w:r w:rsidR="005870EB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locomotor la om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803B5A" w:rsidRPr="00B778AC" w:rsidRDefault="00803B5A" w:rsidP="0084317A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evalueze observațiile referitoare la structuril</w:t>
            </w:r>
            <w:r w:rsidR="005870EB"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și funcțiile organelor sistemului locomotor la om</w:t>
            </w:r>
            <w:r w:rsidRP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5870EB" w:rsidRPr="0009658F" w:rsidRDefault="005870EB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870EB" w:rsidRPr="0009658F" w:rsidRDefault="005870EB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B778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03B5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803B5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B778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803B5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5725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5870EB" w:rsidRPr="005725B8" w:rsidRDefault="005870EB" w:rsidP="00DE2CC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putea:</w:t>
            </w:r>
          </w:p>
          <w:p w:rsidR="00803B5A" w:rsidRPr="005725B8" w:rsidRDefault="00803B5A" w:rsidP="0084317A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planifice acțiuni de acordare a primului ajutor în caz de </w:t>
            </w:r>
            <w:r w:rsidR="005870EB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traumatisme ale sistemului locomotor 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sosirea serviciului medical de urgență;</w:t>
            </w:r>
          </w:p>
          <w:p w:rsidR="00803B5A" w:rsidRPr="005725B8" w:rsidRDefault="00803B5A" w:rsidP="0084317A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5870EB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locomotor la om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</w:tbl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64"/>
        <w:gridCol w:w="879"/>
        <w:gridCol w:w="964"/>
        <w:gridCol w:w="2976"/>
        <w:gridCol w:w="3403"/>
        <w:gridCol w:w="850"/>
      </w:tblGrid>
      <w:tr w:rsidR="00917ADB" w:rsidRPr="007B56A0" w:rsidTr="005E6D58">
        <w:trPr>
          <w:jc w:val="center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17ADB" w:rsidRPr="0009658F" w:rsidRDefault="00917ADB" w:rsidP="005E6D5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inut </w:t>
            </w:r>
            <w:r w:rsidR="00572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5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Circulația substanțelor în organism</w:t>
            </w:r>
            <w:r w:rsidR="00947F1E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 ore</w:t>
            </w:r>
          </w:p>
        </w:tc>
      </w:tr>
      <w:tr w:rsidR="00DE2CCA" w:rsidRPr="0009658F" w:rsidTr="005E6D58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CA" w:rsidRPr="0009658F" w:rsidRDefault="00DE2CCA" w:rsidP="005E6D58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Estimarea rolului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cardio-vascular la om.</w:t>
            </w:r>
          </w:p>
          <w:p w:rsidR="00DE2CCA" w:rsidRPr="0009658F" w:rsidRDefault="00DE2CCA" w:rsidP="005E6D58">
            <w:p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numPr>
                <w:ilvl w:val="0"/>
                <w:numId w:val="6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Recunoașterea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organelor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cardiovascular la om.</w:t>
            </w:r>
          </w:p>
          <w:p w:rsidR="00DE2CCA" w:rsidRPr="0009658F" w:rsidRDefault="00DE2CCA" w:rsidP="005E6D58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numPr>
                <w:ilvl w:val="0"/>
                <w:numId w:val="6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Definirea termenu-lui: </w:t>
            </w:r>
            <w:r w:rsidRPr="0009658F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  <w:lang w:val="ro-RO"/>
              </w:rPr>
              <w:t>imunitate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.</w:t>
            </w:r>
          </w:p>
          <w:p w:rsidR="00DE2CCA" w:rsidRPr="0009658F" w:rsidRDefault="00DE2CCA" w:rsidP="005E6D58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numPr>
                <w:ilvl w:val="0"/>
                <w:numId w:val="6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Utilizarea instru-mentarului și a tehnicilor de la-borator în procesul de investigație a presiunii arteriale și a compoziției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sângelui la om.</w:t>
            </w:r>
          </w:p>
          <w:p w:rsidR="00DE2CCA" w:rsidRPr="0009658F" w:rsidRDefault="00DE2CCA" w:rsidP="005E6D58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numPr>
                <w:ilvl w:val="0"/>
                <w:numId w:val="6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Identificarea tipurilor de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grupe sangvine la om.</w:t>
            </w:r>
          </w:p>
          <w:p w:rsidR="00DE2CCA" w:rsidRPr="0009658F" w:rsidRDefault="00DE2CCA" w:rsidP="005E6D58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DE2CCA" w:rsidRPr="0009658F" w:rsidRDefault="005725B8" w:rsidP="005E6D58">
            <w:pPr>
              <w:numPr>
                <w:ilvl w:val="0"/>
                <w:numId w:val="6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Propunerea acțiunilor de acor</w:t>
            </w:r>
            <w:r w:rsidR="00DE2CCA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dare a 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ului</w:t>
            </w:r>
            <w:r w:rsidR="00DE2CCA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ajutor în caz de traumatisme</w:t>
            </w:r>
            <w:r w:rsidR="00DE2CCA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ale sistemului</w:t>
            </w:r>
            <w:r w:rsidR="00DE2CCA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cardiovascular la om.</w:t>
            </w:r>
          </w:p>
          <w:p w:rsidR="00DE2CCA" w:rsidRPr="0009658F" w:rsidRDefault="00DE2CCA" w:rsidP="005E6D58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numPr>
                <w:ilvl w:val="0"/>
                <w:numId w:val="6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Proiectarea acțiuni-lor de prevenire a unor maladii cardiovasculare la om.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CA" w:rsidRPr="0009658F" w:rsidRDefault="00917ADB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1.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="00DE2CCA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Sistemul cardiovascular</w:t>
            </w:r>
            <w:r w:rsidR="00DE2CCA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la om: inima și vasele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sangvine</w:t>
            </w:r>
          </w:p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2. Compoz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iția sângelui,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grupele sangvine</w:t>
            </w:r>
          </w:p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231F20"/>
                <w:sz w:val="24"/>
                <w:szCs w:val="24"/>
                <w:lang w:val="ro-RO"/>
              </w:rPr>
              <w:t>3. Lucrare practică: „Determinarea experimentală a pulsului în stare de repaus și după un efort fizic”</w:t>
            </w:r>
          </w:p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 xml:space="preserve"> 4. Afecțiuni ale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circulator la om. Igiena sistemu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lui circulator</w:t>
            </w:r>
          </w:p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5E6D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CA" w:rsidRPr="0009658F" w:rsidRDefault="00DE2CCA" w:rsidP="005E6D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Recunoașterea elementelor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figurate ale sângelui la microscop pe preparate permanente.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Desenul elementelor figurate ale sângelui vizualizate la microscop.</w:t>
            </w:r>
          </w:p>
          <w:p w:rsidR="005725B8" w:rsidRDefault="00DE2CCA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Măsurarea presiunii arteriale și a pulsului în stare de repaus și efort fizic.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Concluzii formulate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referitoare la indicațiile presiunii arteriale și a pulsului, în baza măsurărilor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efectuate.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5725B8" w:rsidRDefault="00DE2CCA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Realizarea unui reportaj cu tema: „Consecințele fumatului, ale drogurilor și ale alcoolului asupra cordului”.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Concluzii formulate referitoare la daunele fumatului, ale drogurilor și ale alcoolului asupra sistemului cardiovascular, în baza reportajului realizat.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5725B8" w:rsidRDefault="00DE2CCA" w:rsidP="005E6D58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Alcătuirea unor rații alimentare pentru menținerea stării de sănătate a sistemului cardiovascular.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Rația alimentară alcătuită de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către elev.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Improvizarea exercițiilor de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acordare a 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ului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ajutor în caz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de hemoragii capilare, venoase, arteriale.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ajutor acordat conform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algoritmului</w:t>
            </w:r>
            <w:r w:rsidRPr="0009658F">
              <w:rPr>
                <w:rFonts w:ascii="Calibri" w:eastAsia="Calibri" w:hAnsi="Calibri" w:cs="Times New Roman"/>
                <w:color w:val="231F20"/>
                <w:sz w:val="20"/>
                <w:szCs w:val="20"/>
                <w:lang w:val="ro-RO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6D" w:rsidRPr="0009658F" w:rsidRDefault="009B4F6D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Forme de organizare: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9B4F6D" w:rsidRPr="0009658F" w:rsidRDefault="009B4F6D" w:rsidP="005E6D58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Lucrare practică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Analiza datelor, tabelelor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9B4F6D" w:rsidRPr="0009658F" w:rsidRDefault="009B4F6D" w:rsidP="005E6D5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Modelarea</w:t>
            </w:r>
          </w:p>
          <w:p w:rsidR="00DE2CCA" w:rsidRPr="0009658F" w:rsidRDefault="00DE2CCA" w:rsidP="005E6D58">
            <w:pPr>
              <w:tabs>
                <w:tab w:val="left" w:pos="27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CA" w:rsidRPr="0009658F" w:rsidRDefault="00DE2CCA" w:rsidP="005E6D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85" w:type="dxa"/>
        <w:jc w:val="center"/>
        <w:tblLook w:val="04A0" w:firstRow="1" w:lastRow="0" w:firstColumn="1" w:lastColumn="0" w:noHBand="0" w:noVBand="1"/>
      </w:tblPr>
      <w:tblGrid>
        <w:gridCol w:w="14885"/>
      </w:tblGrid>
      <w:tr w:rsidR="00DE2CCA" w:rsidRPr="007B56A0" w:rsidTr="00781A61">
        <w:trPr>
          <w:jc w:val="center"/>
        </w:trPr>
        <w:tc>
          <w:tcPr>
            <w:tcW w:w="14885" w:type="dxa"/>
          </w:tcPr>
          <w:p w:rsidR="00DE2CCA" w:rsidRPr="0009658F" w:rsidRDefault="00DE2CCA" w:rsidP="00DE2C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                                 Finalități subordonate competențelor specifice pentru unitatea de conținut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„Circulația substanțelor în organism”</w:t>
            </w:r>
          </w:p>
          <w:p w:rsidR="00572FB0" w:rsidRPr="0009658F" w:rsidRDefault="00572FB0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DE2CCA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5725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Utilizarea limbajului științific biologic referitor la structuri, procese, fenomene, legi, concepte în diverse contexte de comunicare</w:t>
            </w:r>
            <w:r w:rsidR="005725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DE2CCA" w:rsidRPr="0009658F" w:rsidRDefault="00DE2CCA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E2CCA" w:rsidRPr="005725B8" w:rsidRDefault="00D178BD" w:rsidP="0084317A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estimeze rolul sistemului cardiovascular la om</w:t>
            </w:r>
            <w:r w:rsidR="00DE2CCA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DE2CCA" w:rsidRPr="005725B8" w:rsidRDefault="00DE2CCA" w:rsidP="0084317A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definească termenii referitori la structurile și fun</w:t>
            </w:r>
            <w:r w:rsidR="00D178BD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cțiile sistemului cardiovascular: imunitate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DE2CCA" w:rsidRPr="005725B8" w:rsidRDefault="00DE2CCA" w:rsidP="0084317A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</w:t>
            </w:r>
            <w:r w:rsidR="00D178BD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oască topografia organelor sistemului cardiovascular la om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DE2CCA" w:rsidRPr="005725B8" w:rsidRDefault="00DE2CCA" w:rsidP="0084317A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stabilească corelații</w:t>
            </w:r>
            <w:r w:rsidR="00D178BD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între sistemul locomotor și sistemul cardiovascular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178BD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pentru funcționarea eficientă a organismului uman.</w:t>
            </w:r>
          </w:p>
          <w:p w:rsidR="00D178BD" w:rsidRPr="0009658F" w:rsidRDefault="00D178BD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EA791C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2</w:t>
            </w:r>
            <w:r w:rsid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E2CC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Investigarea lumii vii cu ajutorul metode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lor și al mijloacelor specifice </w:t>
            </w:r>
            <w:r w:rsidR="00DE2CC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pentru îmbunătățirea calității vieții și a mediului</w:t>
            </w:r>
            <w:r w:rsidR="005725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DE2CCA" w:rsidRPr="005725B8" w:rsidRDefault="00DE2CCA" w:rsidP="00DE2CC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putea: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utilizeze tehnici, aparate și materiale de laborator în procesul de investigație a structurilor și a funcțiilor organelor sistemului cardiovascular la om;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planifice experimente de investigație a structurilor și a funcțiilor organelor sistemului cardiovascular la om;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realizeze experimente de investigație a structurilor și a funcțiilor organelor sistemului cardiovascular la om;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efectueze observații referitoare la structurile și funcțiile organelor sistemului cardiovascular la om;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înregistreze datele observațiilor, ale măsurătorilor, ale estimărilor referitoare la structurile și funcțiile organelor sistemului cardiovascular;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interpreteze datele experimentale referitoare la structurile și funcțiile organelor sistemului cardiovascular la om;</w:t>
            </w:r>
          </w:p>
          <w:p w:rsidR="00EA791C" w:rsidRPr="005725B8" w:rsidRDefault="00EA791C" w:rsidP="0084317A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evalueze observațiile referitoare la structurile și funcțiile organelor sistemului cardiovascular la om.</w:t>
            </w:r>
          </w:p>
          <w:p w:rsidR="00DE2CCA" w:rsidRPr="0009658F" w:rsidRDefault="00DE2CCA" w:rsidP="00EA791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E2CCA" w:rsidRPr="0009658F" w:rsidRDefault="00EA791C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E2CC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DE2CC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5725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DE2CCA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5725B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4E11F5" w:rsidRPr="0009658F" w:rsidRDefault="004E11F5" w:rsidP="00DE2CC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E2CCA" w:rsidRPr="005725B8" w:rsidRDefault="00DE2CCA" w:rsidP="0084317A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</w:t>
            </w:r>
            <w:r w:rsidR="004E11F5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tatea optimă a sistemului cardiovascular la om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DE2CCA" w:rsidRPr="005725B8" w:rsidRDefault="00DE2CCA" w:rsidP="0084317A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planifice acțiuni de acordare a primului ajutor în caz de </w:t>
            </w:r>
            <w:r w:rsidR="004E11F5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traumatisme ale sistemului cardiovascular la om 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sosirea serviciului medical de urgență;</w:t>
            </w:r>
          </w:p>
          <w:p w:rsidR="00DE2CCA" w:rsidRPr="005725B8" w:rsidRDefault="00DE2CCA" w:rsidP="0084317A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4E11F5"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cardiovascular</w:t>
            </w:r>
            <w:r w:rsidRPr="005725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</w:tbl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64"/>
        <w:gridCol w:w="879"/>
        <w:gridCol w:w="964"/>
        <w:gridCol w:w="2976"/>
        <w:gridCol w:w="3403"/>
        <w:gridCol w:w="850"/>
      </w:tblGrid>
      <w:tr w:rsidR="00917ADB" w:rsidRPr="007B56A0" w:rsidTr="00781A61">
        <w:trPr>
          <w:jc w:val="center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17ADB" w:rsidRPr="0009658F" w:rsidRDefault="00917ADB" w:rsidP="00781A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inut </w:t>
            </w:r>
            <w:r w:rsidR="00572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Respirația la om</w:t>
            </w:r>
            <w:r w:rsidR="00CD4B46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47F1E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 ore</w:t>
            </w:r>
          </w:p>
        </w:tc>
      </w:tr>
      <w:tr w:rsidR="004E11F5" w:rsidRPr="0009658F" w:rsidTr="00781A61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F5" w:rsidRPr="0009658F" w:rsidRDefault="004E11F5" w:rsidP="00781A61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Estimarea rolului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respirator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la om.</w:t>
            </w:r>
          </w:p>
          <w:p w:rsidR="004E11F5" w:rsidRPr="0009658F" w:rsidRDefault="004E11F5" w:rsidP="00781A61">
            <w:p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4E11F5" w:rsidRPr="0009658F" w:rsidRDefault="004E11F5" w:rsidP="00781A61">
            <w:pPr>
              <w:numPr>
                <w:ilvl w:val="0"/>
                <w:numId w:val="7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Recunoașterea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organelor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respirator la om.</w:t>
            </w:r>
          </w:p>
          <w:p w:rsidR="004E11F5" w:rsidRPr="0009658F" w:rsidRDefault="004E11F5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4E11F5" w:rsidRPr="0009658F" w:rsidRDefault="005725B8" w:rsidP="00781A61">
            <w:pPr>
              <w:numPr>
                <w:ilvl w:val="0"/>
                <w:numId w:val="7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Proiectarea acțiuni</w:t>
            </w:r>
            <w:r w:rsidR="004E11F5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lor de prevenire a unor maladii ale sistemului respirator la om. </w:t>
            </w:r>
          </w:p>
          <w:p w:rsidR="004E11F5" w:rsidRPr="0009658F" w:rsidRDefault="004E11F5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4E11F5" w:rsidRPr="0009658F" w:rsidRDefault="004E11F5" w:rsidP="00781A61">
            <w:pPr>
              <w:numPr>
                <w:ilvl w:val="0"/>
                <w:numId w:val="7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Analiza impactului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acțiunii factorilor nocivi asupra sistemului respirator la om.</w:t>
            </w:r>
          </w:p>
          <w:p w:rsidR="004E11F5" w:rsidRPr="0009658F" w:rsidRDefault="004E11F5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4E11F5" w:rsidRPr="0009658F" w:rsidRDefault="004E11F5" w:rsidP="00781A61">
            <w:pPr>
              <w:numPr>
                <w:ilvl w:val="0"/>
                <w:numId w:val="7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Argumentarea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necesității respectă-rii igienei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respirator la om.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F5" w:rsidRPr="0009658F" w:rsidRDefault="00917ADB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1.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Sistemul respirator la om</w:t>
            </w:r>
          </w:p>
          <w:p w:rsidR="004E11F5" w:rsidRPr="0009658F" w:rsidRDefault="004E11F5" w:rsidP="00781A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2.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Afecțiuni ale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respirato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r. Igiena sistemului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respirator</w:t>
            </w:r>
          </w:p>
          <w:p w:rsidR="004E11F5" w:rsidRPr="0009658F" w:rsidRDefault="004E11F5" w:rsidP="00781A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F5" w:rsidRPr="0009658F" w:rsidRDefault="004E11F5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  <w:p w:rsidR="00E753D8" w:rsidRPr="0009658F" w:rsidRDefault="00E753D8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4E11F5" w:rsidRPr="0009658F" w:rsidRDefault="004E11F5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F5" w:rsidRPr="0009658F" w:rsidRDefault="004E11F5" w:rsidP="00781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5B8" w:rsidRDefault="004E11F5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O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bservarea structurilor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sistemului respirator în diverse aplicații digitale.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Schema grafică a sistemului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respirator completată de către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elev pe baza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observației.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4E11F5" w:rsidRPr="0009658F" w:rsidRDefault="004E11F5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5725B8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Realizarea unui flashmob cu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tema: „Tuberculoza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-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pericol pentru sistemul respirator la om”</w:t>
            </w:r>
            <w:r w:rsidR="005725B8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Produs: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Concluzii formulate referi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toare la profilaxia tuberculozei.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Forme de organizare: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Analiza datelor, tabelelor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Modelarea</w:t>
            </w:r>
          </w:p>
          <w:p w:rsidR="00F47CAE" w:rsidRPr="0009658F" w:rsidRDefault="00F47CAE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Observarea</w:t>
            </w:r>
          </w:p>
          <w:p w:rsidR="004E11F5" w:rsidRPr="0009658F" w:rsidRDefault="004E11F5" w:rsidP="00781A61">
            <w:pPr>
              <w:tabs>
                <w:tab w:val="left" w:pos="352"/>
              </w:tabs>
              <w:spacing w:after="0" w:line="240" w:lineRule="auto"/>
              <w:ind w:left="435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F5" w:rsidRPr="0009658F" w:rsidRDefault="004E11F5" w:rsidP="00781A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79" w:type="dxa"/>
        <w:jc w:val="center"/>
        <w:tblLook w:val="04A0" w:firstRow="1" w:lastRow="0" w:firstColumn="1" w:lastColumn="0" w:noHBand="0" w:noVBand="1"/>
      </w:tblPr>
      <w:tblGrid>
        <w:gridCol w:w="14879"/>
      </w:tblGrid>
      <w:tr w:rsidR="00D266A8" w:rsidRPr="007B56A0" w:rsidTr="00781A61">
        <w:trPr>
          <w:jc w:val="center"/>
        </w:trPr>
        <w:tc>
          <w:tcPr>
            <w:tcW w:w="14879" w:type="dxa"/>
          </w:tcPr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                                Finalități subordonate competențelor specifice pentru unitatea de conținut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„Respirația la om”</w:t>
            </w: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procese, fenomene, legi, concepte în diverse contexte de comunicare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266A8" w:rsidRPr="003B5FAC" w:rsidRDefault="00D266A8" w:rsidP="0084317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estimeze rolul sistemului respirator pentru organismul uman;</w:t>
            </w:r>
          </w:p>
          <w:p w:rsidR="00D266A8" w:rsidRPr="003B5FAC" w:rsidRDefault="00D266A8" w:rsidP="0084317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</w:t>
            </w:r>
            <w:r w:rsidR="003B5FAC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opografia organelor si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stemului respirator la om;</w:t>
            </w:r>
          </w:p>
          <w:p w:rsidR="00D266A8" w:rsidRPr="003B5FAC" w:rsidRDefault="00D266A8" w:rsidP="0084317A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stabilească corelații între sistemul respirator și sistemul cardiovascular pentru funcționarea eficientă a organismului uman.</w:t>
            </w: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sănătate proprii și a celor din jur prin aplicarea metodelor interactive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266A8" w:rsidRPr="003B5FAC" w:rsidRDefault="00D266A8" w:rsidP="0084317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</w:t>
            </w:r>
            <w:r w:rsidR="00016E2D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propună modalități de prevenire a unor afecțiuni ale sistemului respirator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om;</w:t>
            </w:r>
          </w:p>
          <w:p w:rsidR="00D266A8" w:rsidRPr="003B5FAC" w:rsidRDefault="00D266A8" w:rsidP="0084317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activitatea</w:t>
            </w:r>
            <w:r w:rsidR="00016E2D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optimă a sistemului respirator la om;</w:t>
            </w:r>
          </w:p>
          <w:p w:rsidR="00D266A8" w:rsidRPr="003B5FAC" w:rsidRDefault="00D266A8" w:rsidP="0084317A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016E2D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respirator la om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016E2D" w:rsidRPr="0009658F" w:rsidRDefault="00016E2D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</w:t>
            </w:r>
            <w:r w:rsidR="00016E2D"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PETENȚA 4</w:t>
            </w:r>
            <w:r w:rsid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016E2D"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Participarea în acțiuni de ocrotire a biodiversității prin pa</w:t>
            </w:r>
            <w:r w:rsidR="00016E2D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rteneriat în vederea rezolvării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problemelor ecologice la nivel individual, local și global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D266A8" w:rsidRPr="0009658F" w:rsidRDefault="00D266A8" w:rsidP="00D266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917ADB" w:rsidRPr="003B5FAC" w:rsidRDefault="00D266A8" w:rsidP="0084317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planifice acțiuni de prevenire a facto</w:t>
            </w:r>
            <w:r w:rsidR="00016E2D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rilor nocivi asupra sistemului respirator la om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917ADB" w:rsidRPr="0009658F" w:rsidRDefault="00917ADB" w:rsidP="00917ADB">
            <w:pPr>
              <w:tabs>
                <w:tab w:val="left" w:pos="5125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722"/>
        <w:gridCol w:w="879"/>
        <w:gridCol w:w="964"/>
        <w:gridCol w:w="3160"/>
        <w:gridCol w:w="3361"/>
        <w:gridCol w:w="850"/>
      </w:tblGrid>
      <w:tr w:rsidR="00917ADB" w:rsidRPr="007B56A0" w:rsidTr="00781A61">
        <w:trPr>
          <w:jc w:val="center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17ADB" w:rsidRPr="0009658F" w:rsidRDefault="00917ADB" w:rsidP="00781A61">
            <w:pPr>
              <w:jc w:val="center"/>
              <w:rPr>
                <w:rFonts w:ascii="Wingdings-Regular" w:eastAsia="Calibri" w:hAnsi="Wingdings-Regular" w:cs="Times New Roman"/>
                <w:color w:val="231F20"/>
                <w:sz w:val="20"/>
                <w:szCs w:val="20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inut </w:t>
            </w:r>
            <w:r w:rsidR="003B5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7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Nutriția la om</w:t>
            </w:r>
            <w:r w:rsidR="00CD4B46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47F1E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="004F0D1D"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ore</w:t>
            </w:r>
          </w:p>
        </w:tc>
      </w:tr>
      <w:tr w:rsidR="00016E2D" w:rsidRPr="0009658F" w:rsidTr="00781A61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E2D" w:rsidRPr="0009658F" w:rsidRDefault="00016E2D" w:rsidP="00781A61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Estimarea rolului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alimentelor pentru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 xml:space="preserve">organism. </w:t>
            </w:r>
          </w:p>
          <w:p w:rsidR="00016E2D" w:rsidRPr="0009658F" w:rsidRDefault="00016E2D" w:rsidP="00781A61">
            <w:p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016E2D" w:rsidRPr="0009658F" w:rsidRDefault="00016E2D" w:rsidP="00781A61">
            <w:pPr>
              <w:numPr>
                <w:ilvl w:val="0"/>
                <w:numId w:val="8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Recunoașterea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organelor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digestiv la om.</w:t>
            </w:r>
          </w:p>
          <w:p w:rsidR="00016E2D" w:rsidRPr="0009658F" w:rsidRDefault="00016E2D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</w:p>
          <w:p w:rsidR="00016E2D" w:rsidRPr="0009658F" w:rsidRDefault="00016E2D" w:rsidP="00781A61">
            <w:pPr>
              <w:numPr>
                <w:ilvl w:val="0"/>
                <w:numId w:val="8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Identificarea unor boli digestive. </w:t>
            </w:r>
          </w:p>
          <w:p w:rsidR="00016E2D" w:rsidRPr="0009658F" w:rsidRDefault="00016E2D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016E2D" w:rsidRPr="0009658F" w:rsidRDefault="00016E2D" w:rsidP="00781A61">
            <w:pPr>
              <w:numPr>
                <w:ilvl w:val="0"/>
                <w:numId w:val="8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Argumentarea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 xml:space="preserve">necesității respectării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 xml:space="preserve">alimentației corecte.  </w:t>
            </w:r>
          </w:p>
          <w:p w:rsidR="00016E2D" w:rsidRPr="0009658F" w:rsidRDefault="00016E2D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016E2D" w:rsidRPr="0009658F" w:rsidRDefault="00016E2D" w:rsidP="00781A61">
            <w:pPr>
              <w:numPr>
                <w:ilvl w:val="0"/>
                <w:numId w:val="8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Propunerea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modalităților de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profilaxie a bolilor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digestiv.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E2D" w:rsidRPr="0009658F" w:rsidRDefault="00016E2D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1. Alimentele și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importanța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lor pentru organism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</w:p>
          <w:p w:rsidR="00016E2D" w:rsidRPr="0009658F" w:rsidRDefault="00016E2D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2. Sistemul digest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iv la om</w:t>
            </w:r>
          </w:p>
          <w:p w:rsidR="00016E2D" w:rsidRPr="0009658F" w:rsidRDefault="00016E2D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3. Afecțiuni ale sistemului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diges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tiv. Igiena sistemului digestiv</w:t>
            </w:r>
          </w:p>
          <w:p w:rsidR="00016E2D" w:rsidRPr="0009658F" w:rsidRDefault="00016E2D" w:rsidP="00781A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016E2D" w:rsidRPr="0009658F" w:rsidRDefault="00016E2D" w:rsidP="00781A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E2D" w:rsidRPr="0009658F" w:rsidRDefault="00016E2D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947F1E" w:rsidRPr="0009658F" w:rsidRDefault="00947F1E" w:rsidP="00781A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947F1E" w:rsidRPr="0009658F" w:rsidRDefault="00947F1E" w:rsidP="00781A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016E2D" w:rsidRPr="0009658F" w:rsidRDefault="00947F1E" w:rsidP="00781A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   </w:t>
            </w:r>
            <w:r w:rsidR="00016E2D"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572FB0" w:rsidRPr="0009658F" w:rsidRDefault="00572FB0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016E2D" w:rsidRPr="0009658F" w:rsidRDefault="00947F1E" w:rsidP="00781A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   </w:t>
            </w:r>
            <w:r w:rsidR="00016E2D"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E2D" w:rsidRPr="0009658F" w:rsidRDefault="00016E2D" w:rsidP="00781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AC" w:rsidRDefault="00016E2D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Observarea structurilor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sistemului digestiv în diverse aplicații digitale.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Schema grafică a sistemului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digestiv completată de către elev pe baza observației.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3B5FAC" w:rsidRDefault="00016E2D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Elaborarea proiectului cu tema: „Profilaxia hepatitei”.</w:t>
            </w:r>
            <w:r w:rsidR="003B5FAC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Raportul proiectului de grup.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016E2D" w:rsidRPr="0009658F" w:rsidRDefault="00016E2D" w:rsidP="00781A61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Exerciții de acordare a 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ului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ajutor în caz de intoxicații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alimentare.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3B5FAC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Prim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ul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ajutor acordat conform</w:t>
            </w:r>
            <w:r w:rsidR="00947F1E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algoritmului.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016E2D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ro-RO"/>
              </w:rPr>
              <w:t xml:space="preserve"> </w:t>
            </w:r>
            <w:r w:rsidR="006F6C9C"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Forme de organizare: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Analiza datelor, tabelelor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Modelarea</w:t>
            </w:r>
          </w:p>
          <w:p w:rsidR="00F47CAE" w:rsidRPr="0009658F" w:rsidRDefault="00F47CAE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Observarea</w:t>
            </w:r>
          </w:p>
          <w:p w:rsidR="00F47CAE" w:rsidRPr="0009658F" w:rsidRDefault="00F47CAE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Proiect de grup</w:t>
            </w:r>
          </w:p>
          <w:p w:rsidR="00016E2D" w:rsidRPr="0009658F" w:rsidRDefault="00016E2D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E2D" w:rsidRPr="0009658F" w:rsidRDefault="00016E2D" w:rsidP="00781A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14879"/>
      </w:tblGrid>
      <w:tr w:rsidR="00016E2D" w:rsidRPr="007B56A0" w:rsidTr="00781A61">
        <w:trPr>
          <w:jc w:val="center"/>
        </w:trPr>
        <w:tc>
          <w:tcPr>
            <w:tcW w:w="14879" w:type="dxa"/>
          </w:tcPr>
          <w:p w:rsidR="00016E2D" w:rsidRPr="0009658F" w:rsidRDefault="00016E2D" w:rsidP="00016E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Finalități subordonate competențelor specifice pentru unitatea de conținut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„Nutriția la om”</w:t>
            </w:r>
          </w:p>
          <w:p w:rsidR="00016F19" w:rsidRPr="0009658F" w:rsidRDefault="00016F19" w:rsidP="00016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16E2D" w:rsidRPr="0009658F" w:rsidRDefault="00016F19" w:rsidP="00016E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16E2D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ocese, fenomene, legi, concepte </w:t>
            </w:r>
            <w:r w:rsidR="00016E2D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în diverse contexte de comunicare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016E2D" w:rsidRPr="0009658F" w:rsidRDefault="00016E2D" w:rsidP="00016E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16E2D" w:rsidRPr="003B5FAC" w:rsidRDefault="00016F19" w:rsidP="0084317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estimeze rolul alimentelor pentru organismul uman;</w:t>
            </w:r>
          </w:p>
          <w:p w:rsidR="00016E2D" w:rsidRPr="003B5FAC" w:rsidRDefault="00016E2D" w:rsidP="0084317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</w:t>
            </w:r>
            <w:r w:rsidR="00016F19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opografia organelor sistemului digestiv la om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16E2D" w:rsidRPr="003B5FAC" w:rsidRDefault="00016E2D" w:rsidP="0084317A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stabilească corelații</w:t>
            </w:r>
            <w:r w:rsidR="00016F19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între sistemul cardiovascular și sistemul digestiv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16F19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pentru funcționarea eficientă a organismului uman.</w:t>
            </w:r>
          </w:p>
          <w:p w:rsidR="00016F19" w:rsidRPr="0009658F" w:rsidRDefault="00016F19" w:rsidP="00016E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16E2D" w:rsidRPr="0009658F" w:rsidRDefault="00016F19" w:rsidP="00016E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COMPETENȚA 3</w:t>
            </w:r>
            <w:r w:rsid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16E2D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016E2D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016E2D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3B5F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016E2D" w:rsidRPr="0009658F" w:rsidRDefault="00016E2D" w:rsidP="00016E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16E2D" w:rsidRPr="003B5FAC" w:rsidRDefault="00016E2D" w:rsidP="0084317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propună modalități de profi</w:t>
            </w:r>
            <w:r w:rsidR="00016F19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laxie a bolilor sistemului digestiv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om;</w:t>
            </w:r>
          </w:p>
          <w:p w:rsidR="00016E2D" w:rsidRPr="003B5FAC" w:rsidRDefault="00016E2D" w:rsidP="0084317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</w:t>
            </w:r>
            <w:r w:rsidR="00016F19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tatea optimă a sistemului digestiv la om</w:t>
            </w: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16F19" w:rsidRPr="003B5FAC" w:rsidRDefault="00016E2D" w:rsidP="0084317A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016F19" w:rsidRPr="003B5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digestiv la om.</w:t>
            </w:r>
          </w:p>
        </w:tc>
      </w:tr>
      <w:tr w:rsidR="006F4EB2" w:rsidRPr="007B56A0" w:rsidTr="00781A61">
        <w:trPr>
          <w:jc w:val="center"/>
        </w:trPr>
        <w:tc>
          <w:tcPr>
            <w:tcW w:w="14879" w:type="dxa"/>
          </w:tcPr>
          <w:tbl>
            <w:tblPr>
              <w:tblW w:w="154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5"/>
              <w:gridCol w:w="2970"/>
              <w:gridCol w:w="826"/>
              <w:gridCol w:w="964"/>
              <w:gridCol w:w="3250"/>
              <w:gridCol w:w="2732"/>
              <w:gridCol w:w="1530"/>
            </w:tblGrid>
            <w:tr w:rsidR="003B5FAC" w:rsidRPr="007B56A0" w:rsidTr="00781A61">
              <w:trPr>
                <w:jc w:val="center"/>
              </w:trPr>
              <w:tc>
                <w:tcPr>
                  <w:tcW w:w="1541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:rsidR="003B5FAC" w:rsidRPr="0009658F" w:rsidRDefault="003B5FAC" w:rsidP="00D33168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lastRenderedPageBreak/>
                    <w:t>Unitatea de con</w:t>
                  </w:r>
                  <w:r w:rsidR="00D331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ț</w:t>
                  </w:r>
                  <w:r w:rsidRPr="0009658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 xml:space="preserve">inut </w:t>
                  </w:r>
                  <w:r w:rsidR="003A1D2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8</w:t>
                  </w:r>
                  <w:r w:rsidRPr="0009658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 xml:space="preserve">. </w:t>
                  </w:r>
                  <w:r w:rsidRPr="0009658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  <w:t xml:space="preserve">Excreția la om - </w:t>
                  </w:r>
                  <w:r w:rsidRPr="0009658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3 ore</w:t>
                  </w:r>
                </w:p>
              </w:tc>
            </w:tr>
            <w:tr w:rsidR="003B5FAC" w:rsidRPr="0009658F" w:rsidTr="00781A61">
              <w:trPr>
                <w:jc w:val="center"/>
              </w:trPr>
              <w:tc>
                <w:tcPr>
                  <w:tcW w:w="3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2"/>
                    </w:numPr>
                    <w:spacing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Estimarea rolului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br/>
                    <w:t>excreției pentru organism.</w:t>
                  </w:r>
                </w:p>
                <w:p w:rsidR="003B5FAC" w:rsidRPr="0009658F" w:rsidRDefault="003B5FAC" w:rsidP="0084317A">
                  <w:pPr>
                    <w:numPr>
                      <w:ilvl w:val="0"/>
                      <w:numId w:val="9"/>
                    </w:numPr>
                    <w:spacing w:line="256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Recunoașterea organelor sistemului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br/>
                    <w:t>excretor la om.</w:t>
                  </w:r>
                </w:p>
                <w:p w:rsidR="003B5FAC" w:rsidRPr="0009658F" w:rsidRDefault="003B5FAC" w:rsidP="003B5FAC">
                  <w:pPr>
                    <w:ind w:left="720"/>
                    <w:contextualSpacing/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A1D2A" w:rsidP="0084317A">
                  <w:pPr>
                    <w:numPr>
                      <w:ilvl w:val="0"/>
                      <w:numId w:val="9"/>
                    </w:numPr>
                    <w:spacing w:line="256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Proiectarea acțiuni</w:t>
                  </w:r>
                  <w:r w:rsidR="003B5FAC"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lor de prevenire a unor maladii ale sistemului excretor la om.</w:t>
                  </w:r>
                </w:p>
                <w:p w:rsidR="003B5FAC" w:rsidRPr="0009658F" w:rsidRDefault="003B5FAC" w:rsidP="003B5FAC">
                  <w:pPr>
                    <w:ind w:left="720"/>
                    <w:contextualSpacing/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84317A">
                  <w:pPr>
                    <w:numPr>
                      <w:ilvl w:val="0"/>
                      <w:numId w:val="9"/>
                    </w:numPr>
                    <w:spacing w:line="256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Analiza impactului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br/>
                    <w:t>acțiunii factorilor nocivi asupra sistemului excretor la om.</w:t>
                  </w:r>
                </w:p>
                <w:p w:rsidR="003B5FAC" w:rsidRPr="0009658F" w:rsidRDefault="003B5FAC" w:rsidP="003B5FAC">
                  <w:pPr>
                    <w:ind w:left="720"/>
                    <w:contextualSpacing/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84317A">
                  <w:pPr>
                    <w:numPr>
                      <w:ilvl w:val="0"/>
                      <w:numId w:val="9"/>
                    </w:numPr>
                    <w:spacing w:line="256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Argumentarea 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necesității respec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tării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igienei siste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mului excretor.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FAC" w:rsidRPr="0009658F" w:rsidRDefault="003B5FAC" w:rsidP="003B5FAC">
                  <w:pPr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1. Sist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emul excretor și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br/>
                    <w:t>excreția la om</w:t>
                  </w:r>
                </w:p>
                <w:p w:rsidR="003B5FAC" w:rsidRPr="0009658F" w:rsidRDefault="003B5FAC" w:rsidP="003B5FAC">
                  <w:pPr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2. Afecțiuni ale sistemului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br/>
                    <w:t>excretor la om. I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giena sistemului excretor la om</w:t>
                  </w:r>
                </w:p>
                <w:p w:rsidR="003A1D2A" w:rsidRDefault="003B5FAC" w:rsidP="003B5FAC">
                  <w:pPr>
                    <w:rPr>
                      <w:rFonts w:ascii="Times New Roman" w:eastAsia="Calibri" w:hAnsi="Times New Roman" w:cs="Times New Roman"/>
                      <w:b/>
                      <w:color w:val="231F2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b/>
                      <w:color w:val="231F20"/>
                      <w:sz w:val="24"/>
                      <w:szCs w:val="24"/>
                      <w:lang w:val="ro-RO"/>
                    </w:rPr>
                    <w:t>3. Evaluare sumativă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color w:val="231F20"/>
                      <w:sz w:val="24"/>
                      <w:szCs w:val="24"/>
                      <w:lang w:val="ro-RO"/>
                    </w:rPr>
                    <w:t xml:space="preserve"> la uni</w:t>
                  </w:r>
                  <w:r w:rsidRPr="0009658F">
                    <w:rPr>
                      <w:rFonts w:ascii="Times New Roman" w:eastAsia="Calibri" w:hAnsi="Times New Roman" w:cs="Times New Roman"/>
                      <w:b/>
                      <w:color w:val="231F20"/>
                      <w:sz w:val="24"/>
                      <w:szCs w:val="24"/>
                      <w:lang w:val="ro-RO"/>
                    </w:rPr>
                    <w:t xml:space="preserve">tățile de conținut </w:t>
                  </w:r>
                </w:p>
                <w:p w:rsidR="003B5FAC" w:rsidRPr="0009658F" w:rsidRDefault="003B5FAC" w:rsidP="003B5FAC">
                  <w:pPr>
                    <w:rPr>
                      <w:rFonts w:ascii="Times New Roman" w:eastAsia="Calibri" w:hAnsi="Times New Roman" w:cs="Times New Roman"/>
                      <w:b/>
                      <w:color w:val="231F2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  <w:t>V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  <w:t>-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  <w:t>VIII.</w:t>
                  </w:r>
                </w:p>
                <w:p w:rsidR="003B5FAC" w:rsidRPr="0009658F" w:rsidRDefault="003B5FAC" w:rsidP="003B5FAC">
                  <w:pP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8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  <w:t>1</w:t>
                  </w: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  <w:t>1</w:t>
                  </w: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FAC" w:rsidRPr="0009658F" w:rsidRDefault="003B5FAC" w:rsidP="003B5FA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3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D2A" w:rsidRDefault="003B5FAC" w:rsidP="003A1D2A">
                  <w:pPr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>Activitate: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Observarea structurilor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sistemului excretor la om în</w:t>
                  </w:r>
                  <w:r w:rsidR="00D33168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diverse aplicații digitale.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>Produs: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Schema grafică a sistemului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excretor la om completată de către elev pe baza observației.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br/>
                  </w:r>
                </w:p>
                <w:p w:rsidR="003B5FAC" w:rsidRPr="0009658F" w:rsidRDefault="003B5FAC" w:rsidP="003A1D2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>Activitate: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Realizarea unei note informative cu referire la profilaxia bolilor sistemului excretor.</w:t>
                  </w:r>
                  <w:r w:rsidR="003A1D2A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>Produs:</w:t>
                  </w:r>
                  <w:r w:rsidR="003A1D2A">
                    <w:rPr>
                      <w:rFonts w:ascii="Times New Roman" w:eastAsia="Calibri" w:hAnsi="Times New Roman" w:cs="Times New Roman"/>
                      <w:b/>
                      <w:bCs/>
                      <w:color w:val="231F20"/>
                      <w:sz w:val="24"/>
                      <w:szCs w:val="24"/>
                      <w:lang w:val="ro-RO"/>
                    </w:rPr>
                    <w:t xml:space="preserve"> </w:t>
                  </w:r>
                  <w:r w:rsidRPr="0009658F">
                    <w:rPr>
                      <w:rFonts w:ascii="Times New Roman" w:eastAsia="Calibri" w:hAnsi="Times New Roman" w:cs="Times New Roman"/>
                      <w:color w:val="231F20"/>
                      <w:sz w:val="24"/>
                      <w:szCs w:val="24"/>
                      <w:lang w:val="ro-RO"/>
                    </w:rPr>
                    <w:t>Nota informativă realizată de către elev.</w:t>
                  </w: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FAC" w:rsidRPr="0009658F" w:rsidRDefault="003B5FAC" w:rsidP="003B5FAC">
                  <w:p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ro-RO"/>
                    </w:rPr>
                    <w:t>Forme de organizare: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Activitate frontală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Activitate individuală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Activitate în grup</w:t>
                  </w:r>
                </w:p>
                <w:p w:rsidR="003B5FAC" w:rsidRPr="0009658F" w:rsidRDefault="003B5FAC" w:rsidP="003B5FAC">
                  <w:p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ro-RO"/>
                    </w:rPr>
                  </w:pPr>
                </w:p>
                <w:p w:rsidR="003B5FAC" w:rsidRPr="0009658F" w:rsidRDefault="003B5FAC" w:rsidP="003B5FAC">
                  <w:p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ro-RO"/>
                    </w:rPr>
                    <w:t>Metode predominante: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Lucrul cu textul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Analiza datelor, tabelelor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Reprezentări grafice</w:t>
                  </w:r>
                </w:p>
                <w:p w:rsidR="003B5FAC" w:rsidRPr="0009658F" w:rsidRDefault="003B5FAC" w:rsidP="0084317A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</w:pPr>
                  <w:r w:rsidRPr="000965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val="ro-RO"/>
                    </w:rPr>
                    <w:t>Observarea</w:t>
                  </w:r>
                </w:p>
                <w:p w:rsidR="003B5FAC" w:rsidRPr="0009658F" w:rsidRDefault="003B5FAC" w:rsidP="003B5FAC">
                  <w:pPr>
                    <w:autoSpaceDE w:val="0"/>
                    <w:autoSpaceDN w:val="0"/>
                    <w:adjustRightInd w:val="0"/>
                    <w:spacing w:after="0" w:line="221" w:lineRule="atLeast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FAC" w:rsidRPr="0009658F" w:rsidRDefault="003B5FAC" w:rsidP="003B5FAC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</w:tr>
          </w:tbl>
          <w:p w:rsidR="006F4EB2" w:rsidRPr="0009658F" w:rsidRDefault="006F4EB2" w:rsidP="006F4E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Finalități subordonate competențelor specifice pentru unitatea de conținut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„Excreția la om”</w:t>
            </w:r>
          </w:p>
          <w:p w:rsidR="006F4EB2" w:rsidRPr="0009658F" w:rsidRDefault="006F4EB2" w:rsidP="006F4EB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6F4EB2" w:rsidRPr="0009658F" w:rsidRDefault="006F4EB2" w:rsidP="006F4EB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procese, fenomene, legi, concepte în diverse contexte de comunicare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6F4EB2" w:rsidRPr="0009658F" w:rsidRDefault="006F4EB2" w:rsidP="006F4EB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6F4EB2" w:rsidRPr="003A1D2A" w:rsidRDefault="006F4EB2" w:rsidP="0084317A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să estimeze rolul excreției pentru organismul uman;</w:t>
            </w:r>
          </w:p>
          <w:p w:rsidR="006F4EB2" w:rsidRPr="003A1D2A" w:rsidRDefault="006F4EB2" w:rsidP="0084317A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topografia organel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 sistemului excretor la om</w:t>
            </w: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6F4EB2" w:rsidRPr="003A1D2A" w:rsidRDefault="006F4EB2" w:rsidP="0084317A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stabilească corelații 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între sistemul excretor și s</w:t>
            </w:r>
            <w:r w:rsidR="00E54013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stemul digestiv pentru funcționarea eficientă a organismului uman.</w:t>
            </w:r>
          </w:p>
          <w:p w:rsidR="006F4EB2" w:rsidRPr="0009658F" w:rsidRDefault="00932184" w:rsidP="006F4EB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F4EB2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tate proprii și a celor din jur </w:t>
            </w:r>
            <w:r w:rsidR="006F4EB2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prin aplicarea metodelor interactive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6F4EB2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6F4EB2" w:rsidRPr="0009658F" w:rsidRDefault="006F4EB2" w:rsidP="006F4EB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6F4EB2" w:rsidRPr="003A1D2A" w:rsidRDefault="006F4EB2" w:rsidP="0084317A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să 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propună modalități de prevenire a unor maladii ale sistemului excretor</w:t>
            </w: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om;</w:t>
            </w:r>
          </w:p>
          <w:p w:rsidR="006F4EB2" w:rsidRPr="003A1D2A" w:rsidRDefault="006F4EB2" w:rsidP="0084317A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tatea optimă a sistemului excretor la om</w:t>
            </w: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6F4EB2" w:rsidRPr="003A1D2A" w:rsidRDefault="006F4EB2" w:rsidP="0084317A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excretor la om</w:t>
            </w: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6F4EB2" w:rsidRPr="0009658F" w:rsidRDefault="00932184" w:rsidP="006F4EB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4</w:t>
            </w:r>
            <w:r w:rsid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F4EB2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Participarea în acțiuni de ocrotire a biodiversității prin pa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rteneriat în vederea rezolvării </w:t>
            </w:r>
            <w:r w:rsidR="006F4EB2"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problemelor ecologice la nivel individual, local și global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/</w:t>
            </w:r>
          </w:p>
          <w:p w:rsidR="006F4EB2" w:rsidRPr="0009658F" w:rsidRDefault="006F4EB2" w:rsidP="006F4EB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6F4EB2" w:rsidRPr="003A1D2A" w:rsidRDefault="003A1D2A" w:rsidP="0084317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6F4EB2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planifice acțiuni de prevenire a factorilor</w:t>
            </w:r>
            <w:r w:rsidR="00932184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nocivi asupra sistemului excretor la om</w:t>
            </w:r>
            <w:r w:rsidR="006F4EB2"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</w:tbl>
    <w:tbl>
      <w:tblPr>
        <w:tblW w:w="14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722"/>
        <w:gridCol w:w="879"/>
        <w:gridCol w:w="964"/>
        <w:gridCol w:w="3544"/>
        <w:gridCol w:w="3039"/>
        <w:gridCol w:w="850"/>
      </w:tblGrid>
      <w:tr w:rsidR="004F0D1D" w:rsidRPr="007B56A0" w:rsidTr="00781A61">
        <w:trPr>
          <w:jc w:val="center"/>
        </w:trPr>
        <w:tc>
          <w:tcPr>
            <w:tcW w:w="14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D4B46" w:rsidRPr="0009658F" w:rsidRDefault="004F0D1D" w:rsidP="00781A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Unitatea de con</w:t>
            </w:r>
            <w:r w:rsidR="00D3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ț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inut </w:t>
            </w:r>
            <w:r w:rsidR="003A1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9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. </w:t>
            </w:r>
            <w:r w:rsidR="00935ADE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Sistemul reproducător și reproducerea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la om</w:t>
            </w:r>
            <w:r w:rsidR="00CD4B46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35ADE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="00CD4B46"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5 ore</w:t>
            </w:r>
          </w:p>
        </w:tc>
      </w:tr>
      <w:tr w:rsidR="006F6C9C" w:rsidRPr="0009658F" w:rsidTr="00781A61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Estimarea rolului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reprodu-cător.</w:t>
            </w:r>
          </w:p>
          <w:p w:rsidR="006F6C9C" w:rsidRPr="0009658F" w:rsidRDefault="006F6C9C" w:rsidP="00781A61">
            <w:p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Identificarea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particularităților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structurale și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funcționale ale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reprodu-cător la om.</w:t>
            </w:r>
          </w:p>
          <w:p w:rsidR="006F6C9C" w:rsidRPr="0009658F" w:rsidRDefault="006F6C9C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Identificarea unor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maladii sexual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transmisibile la om.</w:t>
            </w:r>
          </w:p>
          <w:p w:rsidR="006F6C9C" w:rsidRPr="0009658F" w:rsidRDefault="006F6C9C" w:rsidP="00781A61">
            <w:pPr>
              <w:ind w:left="720"/>
              <w:contextualSpacing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Propunerea unor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 xml:space="preserve">modalități de profi-laxie a maladiilor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sexual transmisibile la om.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1.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Sistemul reproducător masculin</w:t>
            </w:r>
          </w:p>
          <w:p w:rsidR="006F6C9C" w:rsidRPr="0009658F" w:rsidRDefault="006F6C9C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2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. Sistemul reproducător feminin</w:t>
            </w:r>
          </w:p>
          <w:p w:rsidR="006F6C9C" w:rsidRPr="0009658F" w:rsidRDefault="003A1D2A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3. Dezvoltarea postnatală la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om</w:t>
            </w:r>
          </w:p>
          <w:p w:rsidR="006F6C9C" w:rsidRPr="0009658F" w:rsidRDefault="006F6C9C" w:rsidP="00781A61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4. Afecțiuni ale sistemului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reproducător.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Igiena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sistemului reproducător</w:t>
            </w:r>
          </w:p>
          <w:p w:rsidR="006F6C9C" w:rsidRPr="0009658F" w:rsidRDefault="003A1D2A" w:rsidP="00781A61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5. Lecție de generalizare</w:t>
            </w:r>
          </w:p>
          <w:p w:rsidR="006F6C9C" w:rsidRPr="0009658F" w:rsidRDefault="006F6C9C" w:rsidP="00781A61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2A" w:rsidRDefault="006F6C9C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A1D2A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Observarea structurilor</w:t>
            </w:r>
            <w:r w:rsidR="00CD4B46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sistemului reproducător la om în diverse aplicații digitale.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Schema grafică a sistemului</w:t>
            </w:r>
            <w:r w:rsidR="00CD4B46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reproducător completată de</w:t>
            </w:r>
            <w:r w:rsidR="00CD4B46"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către elev.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3A1D2A" w:rsidRDefault="006F6C9C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A1D2A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Reprezentarea grafică a propriei dezvoltări ontogenetice.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Schema grafică a propriei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dezvoltări ontogenetice realizată de către elev.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3A1D2A" w:rsidRDefault="006F6C9C" w:rsidP="00781A61">
            <w:pPr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A1D2A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Realizarea unei note infor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mative cu referire la profilaxia maladiilor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sexual transmisibile la om.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lastRenderedPageBreak/>
              <w:t>Nota informativă realizată de către elev.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</w:r>
          </w:p>
          <w:p w:rsidR="006F6C9C" w:rsidRPr="0009658F" w:rsidRDefault="006F6C9C" w:rsidP="00781A61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Activitate:</w:t>
            </w:r>
            <w:r w:rsidR="003A1D2A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Organizarea dezbaterilor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referitoare la planificarea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familiei.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ro-RO"/>
              </w:rPr>
              <w:t>Produs:</w:t>
            </w:r>
            <w:r w:rsidR="003A1D2A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br/>
              <w:t>Concluzii formulate referitoare la importanța plani</w:t>
            </w:r>
            <w:r w:rsidRPr="0009658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ro-RO"/>
              </w:rPr>
              <w:t>ficării familiei, în baza dezbaterilor desfășurate.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Forme de organizare: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frontală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individuală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Activitate în grup</w:t>
            </w:r>
          </w:p>
          <w:p w:rsidR="00CD4B46" w:rsidRPr="0009658F" w:rsidRDefault="00CD4B46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6F6C9C" w:rsidRPr="0009658F" w:rsidRDefault="006F6C9C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o-RO"/>
              </w:rPr>
              <w:t>Metode predominante: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Lucrul cu textul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Analiza datelor, tabelelor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Reprezentări grafice</w:t>
            </w:r>
          </w:p>
          <w:p w:rsidR="006F6C9C" w:rsidRPr="0009658F" w:rsidRDefault="006F6C9C" w:rsidP="00781A6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  <w:t>Observarea</w:t>
            </w:r>
          </w:p>
          <w:p w:rsidR="006F6C9C" w:rsidRPr="0009658F" w:rsidRDefault="006F6C9C" w:rsidP="00781A61">
            <w:pPr>
              <w:autoSpaceDE w:val="0"/>
              <w:autoSpaceDN w:val="0"/>
              <w:adjustRightInd w:val="0"/>
              <w:spacing w:after="0" w:line="221" w:lineRule="atLeas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C" w:rsidRPr="0009658F" w:rsidRDefault="006F6C9C" w:rsidP="00781A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Style w:val="TableGrid"/>
        <w:tblW w:w="14879" w:type="dxa"/>
        <w:jc w:val="center"/>
        <w:tblLook w:val="04A0" w:firstRow="1" w:lastRow="0" w:firstColumn="1" w:lastColumn="0" w:noHBand="0" w:noVBand="1"/>
      </w:tblPr>
      <w:tblGrid>
        <w:gridCol w:w="14879"/>
      </w:tblGrid>
      <w:tr w:rsidR="000E2435" w:rsidRPr="007B56A0" w:rsidTr="00781A61">
        <w:trPr>
          <w:jc w:val="center"/>
        </w:trPr>
        <w:tc>
          <w:tcPr>
            <w:tcW w:w="14879" w:type="dxa"/>
          </w:tcPr>
          <w:p w:rsidR="000E2435" w:rsidRPr="0009658F" w:rsidRDefault="000E2435" w:rsidP="000E24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09658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o-RO" w:eastAsia="ru-RU"/>
              </w:rPr>
              <w:t xml:space="preserve">Finalități subordonate competențelor specifice pentru unitatea de conținut </w:t>
            </w:r>
            <w:r w:rsidRPr="000965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„Sistemul reproducător și reproducerea la om”</w:t>
            </w:r>
          </w:p>
          <w:p w:rsidR="000E2435" w:rsidRPr="0009658F" w:rsidRDefault="000E2435" w:rsidP="000E24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0E2435" w:rsidRPr="0009658F" w:rsidRDefault="000E2435" w:rsidP="000E243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1</w:t>
            </w:r>
            <w:r w:rsid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Utilizarea limbajului științific biologic referitor la structuri, procese, fenomene, legi, concepte în diverse contexte de comunicare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0E2435" w:rsidRPr="0009658F" w:rsidRDefault="000E2435" w:rsidP="000E243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E2435" w:rsidRPr="003A1D2A" w:rsidRDefault="000E2435" w:rsidP="0084317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estimeze rolul sistemului reproducător pentru organismul uman;</w:t>
            </w:r>
          </w:p>
          <w:p w:rsidR="000E2435" w:rsidRPr="003A1D2A" w:rsidRDefault="000E2435" w:rsidP="0084317A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recunoască topografia organelor sistemului reproducător la om;</w:t>
            </w:r>
          </w:p>
          <w:p w:rsidR="000E2435" w:rsidRPr="0009658F" w:rsidRDefault="000E2435" w:rsidP="000E243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E2435" w:rsidRPr="0009658F" w:rsidRDefault="000E2435" w:rsidP="000E243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COMPETENȚA 3</w:t>
            </w:r>
            <w:r w:rsidR="003A1D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Implicarea în activități de menținere a stării de sănătate proprii și a celor din jur prin aplicarea metodelor interactive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09658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în vederea formării unui comportament sanogen</w:t>
            </w:r>
            <w:r w:rsidR="003A1D2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  <w:bookmarkStart w:id="0" w:name="_GoBack"/>
            <w:bookmarkEnd w:id="0"/>
          </w:p>
          <w:p w:rsidR="000E2435" w:rsidRPr="0009658F" w:rsidRDefault="000E2435" w:rsidP="000E243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1D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Elevii vor putea</w:t>
            </w:r>
            <w:r w:rsidRPr="000965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E2435" w:rsidRPr="00D11F39" w:rsidRDefault="000E2435" w:rsidP="0084317A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11F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propună modalități de profilaxie a maladiilor transmisibile sexual la om;</w:t>
            </w:r>
          </w:p>
          <w:p w:rsidR="000E2435" w:rsidRPr="00D11F39" w:rsidRDefault="000E2435" w:rsidP="0084317A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11F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sugereze reguli de igienă pentru activitatea optimă a sistemului reproducător la om</w:t>
            </w:r>
            <w:r w:rsidR="00B4438C" w:rsidRPr="00D11F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0E2435" w:rsidRPr="00D11F39" w:rsidRDefault="000E2435" w:rsidP="0084317A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11F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proiecteze acțiuni de menținere a stării</w:t>
            </w:r>
            <w:r w:rsidR="00B4438C" w:rsidRPr="00D11F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sănătate a sistemului reproducător la om</w:t>
            </w:r>
            <w:r w:rsidRPr="00D11F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B4438C" w:rsidRPr="0009658F" w:rsidRDefault="00B4438C" w:rsidP="000E243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A813CC" w:rsidRPr="0009658F" w:rsidRDefault="00A813CC" w:rsidP="00DE2CC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813CC" w:rsidRPr="0009658F" w:rsidSect="007B56A0">
      <w:pgSz w:w="16838" w:h="11906" w:orient="landscape"/>
      <w:pgMar w:top="851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FC0" w:rsidRDefault="00716FC0" w:rsidP="00AB2E93">
      <w:pPr>
        <w:spacing w:after="0" w:line="240" w:lineRule="auto"/>
      </w:pPr>
      <w:r>
        <w:separator/>
      </w:r>
    </w:p>
  </w:endnote>
  <w:endnote w:type="continuationSeparator" w:id="0">
    <w:p w:rsidR="00716FC0" w:rsidRDefault="00716FC0" w:rsidP="00AB2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FC0" w:rsidRDefault="00716FC0" w:rsidP="00AB2E93">
      <w:pPr>
        <w:spacing w:after="0" w:line="240" w:lineRule="auto"/>
      </w:pPr>
      <w:r>
        <w:separator/>
      </w:r>
    </w:p>
  </w:footnote>
  <w:footnote w:type="continuationSeparator" w:id="0">
    <w:p w:rsidR="00716FC0" w:rsidRDefault="00716FC0" w:rsidP="00AB2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0C80"/>
    <w:multiLevelType w:val="hybridMultilevel"/>
    <w:tmpl w:val="8F7AD0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967BE"/>
    <w:multiLevelType w:val="hybridMultilevel"/>
    <w:tmpl w:val="7E2A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335D5"/>
    <w:multiLevelType w:val="hybridMultilevel"/>
    <w:tmpl w:val="F01860B8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35CA6"/>
    <w:multiLevelType w:val="hybridMultilevel"/>
    <w:tmpl w:val="07A819CC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C2060"/>
    <w:multiLevelType w:val="hybridMultilevel"/>
    <w:tmpl w:val="5E880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925B6"/>
    <w:multiLevelType w:val="hybridMultilevel"/>
    <w:tmpl w:val="C096E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664A1"/>
    <w:multiLevelType w:val="hybridMultilevel"/>
    <w:tmpl w:val="6A0255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DE1B90"/>
    <w:multiLevelType w:val="hybridMultilevel"/>
    <w:tmpl w:val="5096F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01EAF"/>
    <w:multiLevelType w:val="hybridMultilevel"/>
    <w:tmpl w:val="C6B240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92DCD"/>
    <w:multiLevelType w:val="hybridMultilevel"/>
    <w:tmpl w:val="8F10E8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55AAC"/>
    <w:multiLevelType w:val="hybridMultilevel"/>
    <w:tmpl w:val="62745548"/>
    <w:lvl w:ilvl="0" w:tplc="CA9415D0">
      <w:start w:val="1"/>
      <w:numFmt w:val="bullet"/>
      <w:lvlText w:val=""/>
      <w:lvlJc w:val="left"/>
      <w:pPr>
        <w:ind w:left="677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1" w15:restartNumberingAfterBreak="0">
    <w:nsid w:val="14B93C04"/>
    <w:multiLevelType w:val="hybridMultilevel"/>
    <w:tmpl w:val="65D052A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77370C"/>
    <w:multiLevelType w:val="hybridMultilevel"/>
    <w:tmpl w:val="ED9AD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36043E"/>
    <w:multiLevelType w:val="hybridMultilevel"/>
    <w:tmpl w:val="C584D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564B0A"/>
    <w:multiLevelType w:val="hybridMultilevel"/>
    <w:tmpl w:val="1CF6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F6DBB"/>
    <w:multiLevelType w:val="hybridMultilevel"/>
    <w:tmpl w:val="E9E823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89227F"/>
    <w:multiLevelType w:val="hybridMultilevel"/>
    <w:tmpl w:val="57E44BDC"/>
    <w:lvl w:ilvl="0" w:tplc="04190005">
      <w:start w:val="1"/>
      <w:numFmt w:val="bullet"/>
      <w:lvlText w:val=""/>
      <w:lvlJc w:val="left"/>
      <w:pPr>
        <w:ind w:left="89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7" w15:restartNumberingAfterBreak="0">
    <w:nsid w:val="1F357E93"/>
    <w:multiLevelType w:val="hybridMultilevel"/>
    <w:tmpl w:val="2D1C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56A85"/>
    <w:multiLevelType w:val="hybridMultilevel"/>
    <w:tmpl w:val="A30C7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A408B5"/>
    <w:multiLevelType w:val="hybridMultilevel"/>
    <w:tmpl w:val="4BC4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87154A"/>
    <w:multiLevelType w:val="hybridMultilevel"/>
    <w:tmpl w:val="CABC0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0E3A43"/>
    <w:multiLevelType w:val="hybridMultilevel"/>
    <w:tmpl w:val="CFC40B5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5E0E13"/>
    <w:multiLevelType w:val="hybridMultilevel"/>
    <w:tmpl w:val="1CA08976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0BF4A9F"/>
    <w:multiLevelType w:val="hybridMultilevel"/>
    <w:tmpl w:val="698C7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09427D"/>
    <w:multiLevelType w:val="hybridMultilevel"/>
    <w:tmpl w:val="AD1EEE0C"/>
    <w:lvl w:ilvl="0" w:tplc="08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37569"/>
    <w:multiLevelType w:val="hybridMultilevel"/>
    <w:tmpl w:val="1298A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D41B98"/>
    <w:multiLevelType w:val="hybridMultilevel"/>
    <w:tmpl w:val="B49076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DB7379"/>
    <w:multiLevelType w:val="hybridMultilevel"/>
    <w:tmpl w:val="8E281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1242D0"/>
    <w:multiLevelType w:val="hybridMultilevel"/>
    <w:tmpl w:val="B09CF9EA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E3A58"/>
    <w:multiLevelType w:val="hybridMultilevel"/>
    <w:tmpl w:val="1ABABCA8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BA31D58"/>
    <w:multiLevelType w:val="hybridMultilevel"/>
    <w:tmpl w:val="FCF86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5357A1"/>
    <w:multiLevelType w:val="hybridMultilevel"/>
    <w:tmpl w:val="FF7CF1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690357"/>
    <w:multiLevelType w:val="hybridMultilevel"/>
    <w:tmpl w:val="85881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0306AE"/>
    <w:multiLevelType w:val="hybridMultilevel"/>
    <w:tmpl w:val="D498552E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4C23DA"/>
    <w:multiLevelType w:val="hybridMultilevel"/>
    <w:tmpl w:val="2F52C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250A61"/>
    <w:multiLevelType w:val="hybridMultilevel"/>
    <w:tmpl w:val="95B6E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375CF8"/>
    <w:multiLevelType w:val="hybridMultilevel"/>
    <w:tmpl w:val="A86A715C"/>
    <w:lvl w:ilvl="0" w:tplc="CA9415D0">
      <w:start w:val="1"/>
      <w:numFmt w:val="bullet"/>
      <w:lvlText w:val=""/>
      <w:lvlJc w:val="left"/>
      <w:pPr>
        <w:ind w:left="621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7" w15:restartNumberingAfterBreak="0">
    <w:nsid w:val="4AF8486E"/>
    <w:multiLevelType w:val="hybridMultilevel"/>
    <w:tmpl w:val="E81ACE98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6B09A6"/>
    <w:multiLevelType w:val="hybridMultilevel"/>
    <w:tmpl w:val="88661A26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FB221E9"/>
    <w:multiLevelType w:val="hybridMultilevel"/>
    <w:tmpl w:val="B9BC0C72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FF2A62"/>
    <w:multiLevelType w:val="hybridMultilevel"/>
    <w:tmpl w:val="39107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A85908"/>
    <w:multiLevelType w:val="hybridMultilevel"/>
    <w:tmpl w:val="902A1CBE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81610B"/>
    <w:multiLevelType w:val="hybridMultilevel"/>
    <w:tmpl w:val="394C9FE6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9251DC"/>
    <w:multiLevelType w:val="hybridMultilevel"/>
    <w:tmpl w:val="75C6C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F86E12"/>
    <w:multiLevelType w:val="hybridMultilevel"/>
    <w:tmpl w:val="129663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717A6E"/>
    <w:multiLevelType w:val="hybridMultilevel"/>
    <w:tmpl w:val="5928E8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4E7DAD"/>
    <w:multiLevelType w:val="hybridMultilevel"/>
    <w:tmpl w:val="6B3C6B16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000520"/>
    <w:multiLevelType w:val="hybridMultilevel"/>
    <w:tmpl w:val="B79A42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604618"/>
    <w:multiLevelType w:val="hybridMultilevel"/>
    <w:tmpl w:val="AF445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946497"/>
    <w:multiLevelType w:val="hybridMultilevel"/>
    <w:tmpl w:val="A10EF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ED37F9"/>
    <w:multiLevelType w:val="hybridMultilevel"/>
    <w:tmpl w:val="322635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0A2EF7"/>
    <w:multiLevelType w:val="hybridMultilevel"/>
    <w:tmpl w:val="FFC248CA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08612C5"/>
    <w:multiLevelType w:val="hybridMultilevel"/>
    <w:tmpl w:val="6B96BF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A91A87"/>
    <w:multiLevelType w:val="hybridMultilevel"/>
    <w:tmpl w:val="A508B8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2B719AA"/>
    <w:multiLevelType w:val="hybridMultilevel"/>
    <w:tmpl w:val="A24A8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489700C"/>
    <w:multiLevelType w:val="hybridMultilevel"/>
    <w:tmpl w:val="A002FB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5F03F2"/>
    <w:multiLevelType w:val="hybridMultilevel"/>
    <w:tmpl w:val="40DE0C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6BC760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783B21"/>
    <w:multiLevelType w:val="hybridMultilevel"/>
    <w:tmpl w:val="814E1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EE7B7A"/>
    <w:multiLevelType w:val="hybridMultilevel"/>
    <w:tmpl w:val="A0BE35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DF97AF6"/>
    <w:multiLevelType w:val="hybridMultilevel"/>
    <w:tmpl w:val="11AA1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56"/>
  </w:num>
  <w:num w:numId="3">
    <w:abstractNumId w:val="11"/>
  </w:num>
  <w:num w:numId="4">
    <w:abstractNumId w:val="21"/>
  </w:num>
  <w:num w:numId="5">
    <w:abstractNumId w:val="0"/>
  </w:num>
  <w:num w:numId="6">
    <w:abstractNumId w:val="31"/>
  </w:num>
  <w:num w:numId="7">
    <w:abstractNumId w:val="15"/>
  </w:num>
  <w:num w:numId="8">
    <w:abstractNumId w:val="50"/>
  </w:num>
  <w:num w:numId="9">
    <w:abstractNumId w:val="45"/>
  </w:num>
  <w:num w:numId="10">
    <w:abstractNumId w:val="20"/>
  </w:num>
  <w:num w:numId="11">
    <w:abstractNumId w:val="57"/>
  </w:num>
  <w:num w:numId="12">
    <w:abstractNumId w:val="24"/>
  </w:num>
  <w:num w:numId="13">
    <w:abstractNumId w:val="13"/>
  </w:num>
  <w:num w:numId="14">
    <w:abstractNumId w:val="6"/>
  </w:num>
  <w:num w:numId="15">
    <w:abstractNumId w:val="12"/>
  </w:num>
  <w:num w:numId="16">
    <w:abstractNumId w:val="58"/>
  </w:num>
  <w:num w:numId="17">
    <w:abstractNumId w:val="53"/>
  </w:num>
  <w:num w:numId="18">
    <w:abstractNumId w:val="44"/>
  </w:num>
  <w:num w:numId="19">
    <w:abstractNumId w:val="22"/>
  </w:num>
  <w:num w:numId="20">
    <w:abstractNumId w:val="38"/>
  </w:num>
  <w:num w:numId="21">
    <w:abstractNumId w:val="37"/>
  </w:num>
  <w:num w:numId="22">
    <w:abstractNumId w:val="16"/>
  </w:num>
  <w:num w:numId="23">
    <w:abstractNumId w:val="9"/>
  </w:num>
  <w:num w:numId="24">
    <w:abstractNumId w:val="8"/>
  </w:num>
  <w:num w:numId="25">
    <w:abstractNumId w:val="52"/>
  </w:num>
  <w:num w:numId="26">
    <w:abstractNumId w:val="29"/>
  </w:num>
  <w:num w:numId="27">
    <w:abstractNumId w:val="51"/>
  </w:num>
  <w:num w:numId="28">
    <w:abstractNumId w:val="39"/>
  </w:num>
  <w:num w:numId="29">
    <w:abstractNumId w:val="2"/>
  </w:num>
  <w:num w:numId="30">
    <w:abstractNumId w:val="41"/>
  </w:num>
  <w:num w:numId="31">
    <w:abstractNumId w:val="42"/>
  </w:num>
  <w:num w:numId="32">
    <w:abstractNumId w:val="33"/>
  </w:num>
  <w:num w:numId="33">
    <w:abstractNumId w:val="47"/>
  </w:num>
  <w:num w:numId="34">
    <w:abstractNumId w:val="3"/>
  </w:num>
  <w:num w:numId="35">
    <w:abstractNumId w:val="46"/>
  </w:num>
  <w:num w:numId="36">
    <w:abstractNumId w:val="36"/>
  </w:num>
  <w:num w:numId="37">
    <w:abstractNumId w:val="28"/>
  </w:num>
  <w:num w:numId="38">
    <w:abstractNumId w:val="26"/>
  </w:num>
  <w:num w:numId="39">
    <w:abstractNumId w:val="10"/>
  </w:num>
  <w:num w:numId="40">
    <w:abstractNumId w:val="43"/>
  </w:num>
  <w:num w:numId="41">
    <w:abstractNumId w:val="17"/>
  </w:num>
  <w:num w:numId="42">
    <w:abstractNumId w:val="25"/>
  </w:num>
  <w:num w:numId="43">
    <w:abstractNumId w:val="40"/>
  </w:num>
  <w:num w:numId="44">
    <w:abstractNumId w:val="18"/>
  </w:num>
  <w:num w:numId="45">
    <w:abstractNumId w:val="30"/>
  </w:num>
  <w:num w:numId="46">
    <w:abstractNumId w:val="48"/>
  </w:num>
  <w:num w:numId="47">
    <w:abstractNumId w:val="4"/>
  </w:num>
  <w:num w:numId="48">
    <w:abstractNumId w:val="49"/>
  </w:num>
  <w:num w:numId="49">
    <w:abstractNumId w:val="27"/>
  </w:num>
  <w:num w:numId="50">
    <w:abstractNumId w:val="1"/>
  </w:num>
  <w:num w:numId="51">
    <w:abstractNumId w:val="35"/>
  </w:num>
  <w:num w:numId="52">
    <w:abstractNumId w:val="54"/>
  </w:num>
  <w:num w:numId="53">
    <w:abstractNumId w:val="19"/>
  </w:num>
  <w:num w:numId="54">
    <w:abstractNumId w:val="5"/>
  </w:num>
  <w:num w:numId="55">
    <w:abstractNumId w:val="23"/>
  </w:num>
  <w:num w:numId="56">
    <w:abstractNumId w:val="14"/>
  </w:num>
  <w:num w:numId="57">
    <w:abstractNumId w:val="7"/>
  </w:num>
  <w:num w:numId="58">
    <w:abstractNumId w:val="34"/>
  </w:num>
  <w:num w:numId="59">
    <w:abstractNumId w:val="32"/>
  </w:num>
  <w:num w:numId="60">
    <w:abstractNumId w:val="5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4C"/>
    <w:rsid w:val="00010EA2"/>
    <w:rsid w:val="00016E2D"/>
    <w:rsid w:val="00016F19"/>
    <w:rsid w:val="0008343D"/>
    <w:rsid w:val="00083923"/>
    <w:rsid w:val="000961D5"/>
    <w:rsid w:val="0009658F"/>
    <w:rsid w:val="000A4A89"/>
    <w:rsid w:val="000D0C99"/>
    <w:rsid w:val="000D2AAA"/>
    <w:rsid w:val="000E2435"/>
    <w:rsid w:val="000F2A94"/>
    <w:rsid w:val="00143233"/>
    <w:rsid w:val="001A241C"/>
    <w:rsid w:val="001B3126"/>
    <w:rsid w:val="001F34B5"/>
    <w:rsid w:val="00235D3E"/>
    <w:rsid w:val="002C60A3"/>
    <w:rsid w:val="002E12F8"/>
    <w:rsid w:val="00327F3F"/>
    <w:rsid w:val="00341505"/>
    <w:rsid w:val="00380743"/>
    <w:rsid w:val="003A1D2A"/>
    <w:rsid w:val="003B5FAC"/>
    <w:rsid w:val="004005F2"/>
    <w:rsid w:val="00437801"/>
    <w:rsid w:val="00456FE9"/>
    <w:rsid w:val="00496880"/>
    <w:rsid w:val="004A52DB"/>
    <w:rsid w:val="004E11F5"/>
    <w:rsid w:val="004F0D1D"/>
    <w:rsid w:val="004F1132"/>
    <w:rsid w:val="005046B7"/>
    <w:rsid w:val="00516160"/>
    <w:rsid w:val="00523B4C"/>
    <w:rsid w:val="00525A63"/>
    <w:rsid w:val="00547899"/>
    <w:rsid w:val="005725B8"/>
    <w:rsid w:val="00572FB0"/>
    <w:rsid w:val="00577BDA"/>
    <w:rsid w:val="005870EB"/>
    <w:rsid w:val="005B4752"/>
    <w:rsid w:val="005E6D58"/>
    <w:rsid w:val="005F0530"/>
    <w:rsid w:val="005F656E"/>
    <w:rsid w:val="00622F3C"/>
    <w:rsid w:val="006254E0"/>
    <w:rsid w:val="00644BD6"/>
    <w:rsid w:val="00660B5C"/>
    <w:rsid w:val="006618BE"/>
    <w:rsid w:val="006620DC"/>
    <w:rsid w:val="00675423"/>
    <w:rsid w:val="006C3603"/>
    <w:rsid w:val="006D0AF1"/>
    <w:rsid w:val="006F446E"/>
    <w:rsid w:val="006F4EB2"/>
    <w:rsid w:val="006F6C9C"/>
    <w:rsid w:val="00716FC0"/>
    <w:rsid w:val="0074435F"/>
    <w:rsid w:val="00781A61"/>
    <w:rsid w:val="007A2300"/>
    <w:rsid w:val="007A7611"/>
    <w:rsid w:val="007B56A0"/>
    <w:rsid w:val="00803B5A"/>
    <w:rsid w:val="00811328"/>
    <w:rsid w:val="00824C32"/>
    <w:rsid w:val="0084317A"/>
    <w:rsid w:val="00857B5C"/>
    <w:rsid w:val="008A0823"/>
    <w:rsid w:val="008B2650"/>
    <w:rsid w:val="008B41E1"/>
    <w:rsid w:val="008C03EC"/>
    <w:rsid w:val="008D3D42"/>
    <w:rsid w:val="009122B3"/>
    <w:rsid w:val="00917ADB"/>
    <w:rsid w:val="00932184"/>
    <w:rsid w:val="00935ADE"/>
    <w:rsid w:val="00947F1E"/>
    <w:rsid w:val="00961765"/>
    <w:rsid w:val="00990C99"/>
    <w:rsid w:val="009B4F6D"/>
    <w:rsid w:val="009B7853"/>
    <w:rsid w:val="009C3DF6"/>
    <w:rsid w:val="00A4561B"/>
    <w:rsid w:val="00A813CC"/>
    <w:rsid w:val="00A9332C"/>
    <w:rsid w:val="00AB2E93"/>
    <w:rsid w:val="00AF6904"/>
    <w:rsid w:val="00B040A1"/>
    <w:rsid w:val="00B4438C"/>
    <w:rsid w:val="00B76BE2"/>
    <w:rsid w:val="00B778AC"/>
    <w:rsid w:val="00B826D1"/>
    <w:rsid w:val="00BA6A8B"/>
    <w:rsid w:val="00BB4C22"/>
    <w:rsid w:val="00BB5068"/>
    <w:rsid w:val="00BE4F16"/>
    <w:rsid w:val="00BE7C49"/>
    <w:rsid w:val="00BF5E7C"/>
    <w:rsid w:val="00BF77C7"/>
    <w:rsid w:val="00C250EB"/>
    <w:rsid w:val="00C3645F"/>
    <w:rsid w:val="00C85AB5"/>
    <w:rsid w:val="00CB4A22"/>
    <w:rsid w:val="00CB5AA2"/>
    <w:rsid w:val="00CD4B46"/>
    <w:rsid w:val="00CD5B30"/>
    <w:rsid w:val="00CD78A5"/>
    <w:rsid w:val="00D109A9"/>
    <w:rsid w:val="00D11F39"/>
    <w:rsid w:val="00D178BD"/>
    <w:rsid w:val="00D266A8"/>
    <w:rsid w:val="00D33168"/>
    <w:rsid w:val="00D53BA1"/>
    <w:rsid w:val="00D9336A"/>
    <w:rsid w:val="00DE2CCA"/>
    <w:rsid w:val="00E05D8E"/>
    <w:rsid w:val="00E2231E"/>
    <w:rsid w:val="00E25485"/>
    <w:rsid w:val="00E27416"/>
    <w:rsid w:val="00E31C38"/>
    <w:rsid w:val="00E373D3"/>
    <w:rsid w:val="00E37CE5"/>
    <w:rsid w:val="00E54013"/>
    <w:rsid w:val="00E71E84"/>
    <w:rsid w:val="00E74676"/>
    <w:rsid w:val="00E753D8"/>
    <w:rsid w:val="00EA791C"/>
    <w:rsid w:val="00EB09DD"/>
    <w:rsid w:val="00F044BF"/>
    <w:rsid w:val="00F47191"/>
    <w:rsid w:val="00F47CAE"/>
    <w:rsid w:val="00F96304"/>
    <w:rsid w:val="00FF4136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4873E0-78F1-401C-9F4F-A77EDCE3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2E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E93"/>
  </w:style>
  <w:style w:type="paragraph" w:styleId="Footer">
    <w:name w:val="footer"/>
    <w:basedOn w:val="Normal"/>
    <w:link w:val="FooterChar"/>
    <w:uiPriority w:val="99"/>
    <w:unhideWhenUsed/>
    <w:rsid w:val="00AB2E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E93"/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1F34B5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locked/>
    <w:rsid w:val="001F34B5"/>
    <w:rPr>
      <w:lang w:val="en-US"/>
    </w:rPr>
  </w:style>
  <w:style w:type="paragraph" w:customStyle="1" w:styleId="Pa23">
    <w:name w:val="Pa23"/>
    <w:basedOn w:val="Normal"/>
    <w:next w:val="Normal"/>
    <w:uiPriority w:val="99"/>
    <w:rsid w:val="001F34B5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character" w:customStyle="1" w:styleId="A8">
    <w:name w:val="A8"/>
    <w:uiPriority w:val="99"/>
    <w:rsid w:val="001F34B5"/>
    <w:rPr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rsid w:val="001F34B5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Pa21">
    <w:name w:val="Pa21"/>
    <w:basedOn w:val="Normal"/>
    <w:next w:val="Normal"/>
    <w:uiPriority w:val="99"/>
    <w:rsid w:val="001F34B5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table" w:customStyle="1" w:styleId="1">
    <w:name w:val="Сетка таблицы1"/>
    <w:basedOn w:val="TableNormal"/>
    <w:next w:val="TableGrid"/>
    <w:uiPriority w:val="39"/>
    <w:rsid w:val="006618BE"/>
    <w:pPr>
      <w:spacing w:after="0" w:line="240" w:lineRule="auto"/>
    </w:pPr>
    <w:rPr>
      <w:rFonts w:ascii="Calibri" w:eastAsia="Calibri" w:hAnsi="Calibri" w:cs="Calibri"/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uiPriority w:val="99"/>
    <w:rsid w:val="00BB5068"/>
    <w:pPr>
      <w:spacing w:line="256" w:lineRule="auto"/>
    </w:pPr>
    <w:rPr>
      <w:rFonts w:ascii="Calibri" w:eastAsia="Calibri" w:hAnsi="Calibri" w:cs="Calibri"/>
      <w:lang w:val="ro-RO" w:eastAsia="ro-RO"/>
    </w:rPr>
  </w:style>
  <w:style w:type="paragraph" w:customStyle="1" w:styleId="Normal1">
    <w:name w:val="Normal1"/>
    <w:rsid w:val="00496880"/>
    <w:pPr>
      <w:spacing w:after="0" w:line="276" w:lineRule="auto"/>
    </w:pPr>
    <w:rPr>
      <w:rFonts w:ascii="Arial" w:eastAsia="Arial" w:hAnsi="Arial" w:cs="Arial"/>
      <w:lang w:val="ro-RO" w:eastAsia="ro-RO"/>
    </w:rPr>
  </w:style>
  <w:style w:type="character" w:customStyle="1" w:styleId="A9">
    <w:name w:val="A9"/>
    <w:uiPriority w:val="99"/>
    <w:rsid w:val="004A52DB"/>
    <w:rPr>
      <w:color w:val="000000"/>
      <w:sz w:val="20"/>
      <w:szCs w:val="20"/>
    </w:rPr>
  </w:style>
  <w:style w:type="table" w:customStyle="1" w:styleId="4">
    <w:name w:val="4"/>
    <w:basedOn w:val="TableNormal"/>
    <w:rsid w:val="008D3D42"/>
    <w:pPr>
      <w:spacing w:after="0" w:line="240" w:lineRule="auto"/>
    </w:pPr>
    <w:rPr>
      <w:rFonts w:ascii="Calibri" w:eastAsia="Calibri" w:hAnsi="Calibri" w:cs="Calibri"/>
      <w:lang w:val="ro-RO" w:eastAsia="ro-RO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20</Pages>
  <Words>5803</Words>
  <Characters>33082</Characters>
  <Application>Microsoft Office Word</Application>
  <DocSecurity>0</DocSecurity>
  <Lines>275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51</cp:revision>
  <dcterms:created xsi:type="dcterms:W3CDTF">2023-12-20T14:23:00Z</dcterms:created>
  <dcterms:modified xsi:type="dcterms:W3CDTF">2024-05-02T07:22:00Z</dcterms:modified>
</cp:coreProperties>
</file>