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5232C" w14:textId="77777777" w:rsidR="00402EF0" w:rsidRPr="009540AE" w:rsidRDefault="00402EF0" w:rsidP="00402EF0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lang w:val="it-IT"/>
        </w:rPr>
      </w:pPr>
      <w:bookmarkStart w:id="0" w:name="_Hlk206154699"/>
      <w:r w:rsidRPr="009540AE">
        <w:rPr>
          <w:b/>
          <w:lang w:val="it-IT"/>
        </w:rPr>
        <w:t xml:space="preserve">Progetto di lezione 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9540AE" w:rsidRPr="009540AE" w14:paraId="40B7FD81" w14:textId="77777777" w:rsidTr="00601301">
        <w:tc>
          <w:tcPr>
            <w:tcW w:w="2547" w:type="dxa"/>
          </w:tcPr>
          <w:p w14:paraId="4B031DE2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14:paraId="519E4B34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9540AE" w:rsidRPr="009540AE" w14:paraId="295B8C15" w14:textId="77777777" w:rsidTr="00601301">
        <w:tc>
          <w:tcPr>
            <w:tcW w:w="2547" w:type="dxa"/>
          </w:tcPr>
          <w:p w14:paraId="6D85221D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>Data:</w:t>
            </w:r>
          </w:p>
        </w:tc>
        <w:tc>
          <w:tcPr>
            <w:tcW w:w="7132" w:type="dxa"/>
          </w:tcPr>
          <w:p w14:paraId="277AB417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9540AE" w:rsidRPr="009540AE" w14:paraId="2225BAD8" w14:textId="77777777" w:rsidTr="00601301">
        <w:tc>
          <w:tcPr>
            <w:tcW w:w="2547" w:type="dxa"/>
          </w:tcPr>
          <w:p w14:paraId="3819BE2C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>Liceo:</w:t>
            </w:r>
          </w:p>
        </w:tc>
        <w:tc>
          <w:tcPr>
            <w:tcW w:w="7132" w:type="dxa"/>
          </w:tcPr>
          <w:p w14:paraId="4EA16ED5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9540AE" w:rsidRPr="009540AE" w14:paraId="59D812AE" w14:textId="77777777" w:rsidTr="00601301">
        <w:tc>
          <w:tcPr>
            <w:tcW w:w="2547" w:type="dxa"/>
          </w:tcPr>
          <w:p w14:paraId="1C7DC5AA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>Classe/livello:</w:t>
            </w:r>
          </w:p>
        </w:tc>
        <w:tc>
          <w:tcPr>
            <w:tcW w:w="7132" w:type="dxa"/>
          </w:tcPr>
          <w:p w14:paraId="2014D264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9540AE">
              <w:rPr>
                <w:b/>
                <w:i/>
                <w:lang w:val="it-IT"/>
              </w:rPr>
              <w:t xml:space="preserve">XI / B 1.2 </w:t>
            </w:r>
          </w:p>
        </w:tc>
      </w:tr>
      <w:tr w:rsidR="009540AE" w:rsidRPr="009540AE" w14:paraId="26500FF2" w14:textId="77777777" w:rsidTr="00601301">
        <w:tc>
          <w:tcPr>
            <w:tcW w:w="2547" w:type="dxa"/>
          </w:tcPr>
          <w:p w14:paraId="51517A92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>Disciplina:</w:t>
            </w:r>
          </w:p>
        </w:tc>
        <w:tc>
          <w:tcPr>
            <w:tcW w:w="7132" w:type="dxa"/>
          </w:tcPr>
          <w:p w14:paraId="3DD81951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9540AE">
              <w:rPr>
                <w:b/>
                <w:i/>
                <w:lang w:val="it-IT"/>
              </w:rPr>
              <w:t xml:space="preserve">Lingua italiana </w:t>
            </w:r>
          </w:p>
        </w:tc>
      </w:tr>
      <w:tr w:rsidR="009540AE" w:rsidRPr="009540AE" w14:paraId="7BD100A4" w14:textId="77777777" w:rsidTr="00601301">
        <w:tc>
          <w:tcPr>
            <w:tcW w:w="2547" w:type="dxa"/>
          </w:tcPr>
          <w:p w14:paraId="68807062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>Tema:</w:t>
            </w:r>
          </w:p>
        </w:tc>
        <w:tc>
          <w:tcPr>
            <w:tcW w:w="7132" w:type="dxa"/>
          </w:tcPr>
          <w:p w14:paraId="226445A8" w14:textId="506A188F" w:rsidR="00402EF0" w:rsidRPr="009540AE" w:rsidRDefault="00402EF0" w:rsidP="00601301">
            <w:pPr>
              <w:tabs>
                <w:tab w:val="left" w:pos="84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</w:pPr>
            <w:r w:rsidRPr="00954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Presentazioni </w:t>
            </w:r>
            <w:r w:rsidRPr="00954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sul libro “Ecco come funziona!” </w:t>
            </w:r>
            <w:r w:rsidRPr="00954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 </w:t>
            </w:r>
          </w:p>
        </w:tc>
      </w:tr>
      <w:tr w:rsidR="009540AE" w:rsidRPr="009540AE" w14:paraId="3E4CCC19" w14:textId="77777777" w:rsidTr="00601301">
        <w:tc>
          <w:tcPr>
            <w:tcW w:w="2547" w:type="dxa"/>
          </w:tcPr>
          <w:p w14:paraId="1C127FC7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14:paraId="0CBCB3DD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9540AE">
              <w:rPr>
                <w:b/>
                <w:i/>
                <w:lang w:val="it-IT"/>
              </w:rPr>
              <w:t>Lezione comunicativa e interattiva</w:t>
            </w:r>
          </w:p>
        </w:tc>
      </w:tr>
      <w:tr w:rsidR="009540AE" w:rsidRPr="009540AE" w14:paraId="365DDD24" w14:textId="77777777" w:rsidTr="00601301">
        <w:tc>
          <w:tcPr>
            <w:tcW w:w="2547" w:type="dxa"/>
          </w:tcPr>
          <w:p w14:paraId="233EB85F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9540AE">
              <w:rPr>
                <w:b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14:paraId="3833CD75" w14:textId="77777777" w:rsidR="00402EF0" w:rsidRPr="009540AE" w:rsidRDefault="00402EF0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9540AE">
              <w:rPr>
                <w:b/>
                <w:i/>
                <w:lang w:val="it-IT"/>
              </w:rPr>
              <w:t>45 min.</w:t>
            </w:r>
          </w:p>
        </w:tc>
      </w:tr>
    </w:tbl>
    <w:p w14:paraId="49F98D89" w14:textId="77777777" w:rsidR="00402EF0" w:rsidRPr="009540AE" w:rsidRDefault="00402EF0" w:rsidP="00402EF0">
      <w:pPr>
        <w:pStyle w:val="NormalWeb"/>
        <w:shd w:val="clear" w:color="auto" w:fill="FFFFFF"/>
        <w:spacing w:before="0" w:beforeAutospacing="0" w:after="150" w:afterAutospacing="0"/>
        <w:rPr>
          <w:b/>
          <w:lang w:val="it-IT"/>
        </w:rPr>
      </w:pPr>
    </w:p>
    <w:p w14:paraId="05B7AA59" w14:textId="77777777" w:rsidR="00402EF0" w:rsidRPr="009540AE" w:rsidRDefault="00402EF0" w:rsidP="00402EF0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720EC92F" w14:textId="77777777" w:rsidR="00402EF0" w:rsidRPr="009540AE" w:rsidRDefault="00402EF0" w:rsidP="00402EF0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  <w:r w:rsidRPr="009540AE">
        <w:rPr>
          <w:b/>
          <w:lang w:val="it-IT"/>
        </w:rPr>
        <w:t>Competenze specifiche:</w:t>
      </w:r>
    </w:p>
    <w:p w14:paraId="3C48FA66" w14:textId="77777777" w:rsidR="00402EF0" w:rsidRPr="009540AE" w:rsidRDefault="00402EF0" w:rsidP="00402EF0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56BAEB4D" w14:textId="77777777" w:rsidR="00402EF0" w:rsidRPr="009540AE" w:rsidRDefault="00402EF0" w:rsidP="00402EF0">
      <w:pPr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</w:pPr>
      <w:bookmarkStart w:id="1" w:name="_Hlk201231194"/>
      <w:r w:rsidRPr="009540AE"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  <w:t xml:space="preserve">CS2 – Competența sociolingvistică: </w:t>
      </w:r>
      <w:r w:rsidRPr="009540A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Actualizarea resurselor lingvistice în diverse situații de comunicare, </w:t>
      </w:r>
      <w:r w:rsidRPr="009540A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valorificând dimensiunea socială a limbii</w:t>
      </w:r>
      <w:bookmarkEnd w:id="1"/>
      <w:r w:rsidRPr="009540A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</w:t>
      </w:r>
    </w:p>
    <w:p w14:paraId="5BE1D76A" w14:textId="77777777" w:rsidR="00402EF0" w:rsidRPr="009540AE" w:rsidRDefault="00402EF0" w:rsidP="00402EF0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0211F3AD" w14:textId="77777777" w:rsidR="00402EF0" w:rsidRPr="009540AE" w:rsidRDefault="00402EF0" w:rsidP="00402EF0">
      <w:pP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2" w:name="_Hlk201837964"/>
      <w:bookmarkStart w:id="3" w:name="_Hlk201585152"/>
      <w:r w:rsidRPr="009540AE"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  <w:t xml:space="preserve">CS4 – Competența (pluri/inter)culturală: </w:t>
      </w:r>
      <w:r w:rsidRPr="009540A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Integrarea trăsăturilor specifice culturii țării alofone în contexte de comunicare interculturală, </w:t>
      </w:r>
      <w:r w:rsidRPr="009540A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exprimând empatie/toleranță și acceptare a diversității culturale.</w:t>
      </w:r>
    </w:p>
    <w:bookmarkEnd w:id="2"/>
    <w:p w14:paraId="05BDD21F" w14:textId="77777777" w:rsidR="00402EF0" w:rsidRPr="009540AE" w:rsidRDefault="00402EF0" w:rsidP="00402E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bookmarkEnd w:id="3"/>
    <w:p w14:paraId="5E32B16D" w14:textId="77777777" w:rsidR="00402EF0" w:rsidRPr="009540AE" w:rsidRDefault="00402EF0" w:rsidP="00402EF0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  <w:r w:rsidRPr="009540AE">
        <w:rPr>
          <w:b/>
          <w:lang w:val="it-IT"/>
        </w:rPr>
        <w:t>Unità di competenze:</w:t>
      </w:r>
    </w:p>
    <w:p w14:paraId="59CD7BFA" w14:textId="77777777" w:rsidR="00402EF0" w:rsidRPr="009540AE" w:rsidRDefault="00402EF0" w:rsidP="00402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540A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2.7.</w:t>
      </w:r>
      <w:r w:rsidRPr="009540A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4" w:name="_Hlk201582007"/>
      <w:r w:rsidRPr="009540A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Adaptarea resurselor lingvistice pentru a redacta documente de uz curent folosind un limbaj standard sau neutru.</w:t>
      </w:r>
    </w:p>
    <w:bookmarkEnd w:id="4"/>
    <w:p w14:paraId="66333CBD" w14:textId="5A220F01" w:rsidR="009540AE" w:rsidRPr="00CB68E5" w:rsidRDefault="009540AE" w:rsidP="00954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540A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4.4.</w:t>
      </w:r>
      <w:r w:rsidRPr="00CB68E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5" w:name="_Hlk205812385"/>
      <w:r w:rsidRPr="00CB68E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Compararea aspectelor culturale specifice Italiei și Moldovei. </w:t>
      </w:r>
      <w:bookmarkEnd w:id="5"/>
    </w:p>
    <w:p w14:paraId="3B1A0B20" w14:textId="56AE078F" w:rsidR="00402EF0" w:rsidRPr="009540AE" w:rsidRDefault="009540AE" w:rsidP="00954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540A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4.5.</w:t>
      </w:r>
      <w:r w:rsidRPr="00CB68E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6" w:name="_Hlk201837431"/>
      <w:r w:rsidRPr="00CB68E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Utilizarea repertoriului lingvistic variat pentru a redacta texte pe teme de cultură.</w:t>
      </w:r>
      <w:bookmarkEnd w:id="6"/>
    </w:p>
    <w:p w14:paraId="71299447" w14:textId="77777777" w:rsidR="00402EF0" w:rsidRPr="009540AE" w:rsidRDefault="00402EF0" w:rsidP="00402EF0">
      <w:pPr>
        <w:pStyle w:val="Frspaiere"/>
        <w:rPr>
          <w:rStyle w:val="Accentuat"/>
          <w:rFonts w:ascii="Times New Roman" w:hAnsi="Times New Roman" w:cs="Times New Roman"/>
          <w:b/>
          <w:i w:val="0"/>
          <w:iCs w:val="0"/>
          <w:sz w:val="24"/>
          <w:szCs w:val="24"/>
          <w:lang w:val="ro-RO"/>
        </w:rPr>
      </w:pPr>
    </w:p>
    <w:p w14:paraId="0BE92669" w14:textId="5A702D28" w:rsidR="00402EF0" w:rsidRDefault="00402EF0" w:rsidP="00402E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it-IT" w:eastAsia="ro-RO"/>
        </w:rPr>
      </w:pPr>
    </w:p>
    <w:p w14:paraId="1E8F4BC0" w14:textId="77777777" w:rsidR="00902E57" w:rsidRPr="00A62BEC" w:rsidRDefault="00902E57" w:rsidP="0090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Obiettivi</w:t>
      </w:r>
      <w:proofErr w:type="spellEnd"/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:</w:t>
      </w:r>
    </w:p>
    <w:p w14:paraId="7A59BB38" w14:textId="77777777" w:rsidR="00902E57" w:rsidRPr="00A62BEC" w:rsidRDefault="00902E57" w:rsidP="00902E5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O1:</w:t>
      </w:r>
      <w:r w:rsidRPr="00A62B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Presentare in modo chiaro e coerente il funzionamento e le caratteristiche di un oggetto scelto dal libro.</w:t>
      </w:r>
    </w:p>
    <w:p w14:paraId="5F705591" w14:textId="77777777" w:rsidR="00902E57" w:rsidRPr="00A62BEC" w:rsidRDefault="00902E57" w:rsidP="00902E5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O2:</w:t>
      </w:r>
      <w:r w:rsidRPr="00A62B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Spiegare l'utilità e il significato dell'oggetto nella vita di tutti i giorni, collegandolo a contesti più ampi.</w:t>
      </w:r>
    </w:p>
    <w:p w14:paraId="738F9030" w14:textId="77777777" w:rsidR="00902E57" w:rsidRPr="00A62BEC" w:rsidRDefault="00902E57" w:rsidP="00902E5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O3:</w:t>
      </w:r>
      <w:r w:rsidRPr="00A62B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Analizzare e discutere i principi scientifici o tecnologici di base che regolano l'oggetto.</w:t>
      </w:r>
    </w:p>
    <w:p w14:paraId="659B6C95" w14:textId="77777777" w:rsidR="00902E57" w:rsidRPr="00A62BEC" w:rsidRDefault="00902E57" w:rsidP="00902E5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O4:</w:t>
      </w:r>
      <w:r w:rsidRPr="00A62B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Utilizzare un lessico adeguato e specifico (es. termini tecnici, scientifici).</w:t>
      </w:r>
    </w:p>
    <w:p w14:paraId="16A186BE" w14:textId="5ED7D33B" w:rsidR="00902E57" w:rsidRDefault="00902E57" w:rsidP="00902E5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O5:</w:t>
      </w:r>
      <w:r w:rsidRPr="00A62B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Ascoltare attivamente le presentazioni dei compagni, formulando domande e rispettando le loro opinioni.</w:t>
      </w:r>
    </w:p>
    <w:p w14:paraId="18CF5EDE" w14:textId="77777777" w:rsidR="00902E57" w:rsidRPr="00A62BEC" w:rsidRDefault="00902E57" w:rsidP="00902E5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4DBAEF1B" w14:textId="66773BB8" w:rsidR="00902E57" w:rsidRDefault="00902E57" w:rsidP="0090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Strategie Didattiche:</w:t>
      </w:r>
      <w:r w:rsidRPr="00A62B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Brainstorming, discussione guidata, presentazione orale, domande e risposte, dibattito in classe.</w:t>
      </w:r>
    </w:p>
    <w:p w14:paraId="073AF038" w14:textId="77777777" w:rsidR="00902E57" w:rsidRPr="00A62BEC" w:rsidRDefault="00902E57" w:rsidP="0090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1773AE9C" w14:textId="77777777" w:rsidR="00902E57" w:rsidRPr="00902E57" w:rsidRDefault="00902E57" w:rsidP="0090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A62BE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Materiale Didattico:</w:t>
      </w:r>
      <w:r w:rsidRPr="00A62B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Il libro “Ecco come funziona!”, PPT o poster degli studenti, proiettore (per eventuali slide o immagini), lavagna, quaderno/studente.</w:t>
      </w:r>
    </w:p>
    <w:p w14:paraId="4BFE5B4E" w14:textId="77777777" w:rsidR="00902E57" w:rsidRPr="00902E57" w:rsidRDefault="00902E57" w:rsidP="0090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1C814980" w14:textId="26ED718B" w:rsidR="00902E57" w:rsidRDefault="00902E57" w:rsidP="00402E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it-IT" w:eastAsia="ro-RO"/>
        </w:rPr>
      </w:pPr>
    </w:p>
    <w:p w14:paraId="014F371A" w14:textId="27E2A48F" w:rsidR="00402EF0" w:rsidRPr="009744A4" w:rsidRDefault="00402EF0" w:rsidP="00902E57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Bibliografia:</w:t>
      </w:r>
      <w:r w:rsidR="00902E57" w:rsidRPr="00902E5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 </w:t>
      </w:r>
      <w:r w:rsidR="00902E57" w:rsidRPr="00902E57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Il libro “Ecco come funziona!”, editoriale Scienza </w:t>
      </w:r>
    </w:p>
    <w:p w14:paraId="57019B0A" w14:textId="77777777" w:rsidR="00402EF0" w:rsidRPr="00267224" w:rsidRDefault="00402EF0" w:rsidP="00402EF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73A5AA1E" w14:textId="77777777" w:rsidR="00402EF0" w:rsidRPr="00267224" w:rsidRDefault="00402EF0" w:rsidP="00402EF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357C4440" w14:textId="77777777" w:rsidR="00402EF0" w:rsidRPr="00267224" w:rsidRDefault="00402EF0" w:rsidP="00402EF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7B530EC2" w14:textId="77777777" w:rsidR="00402EF0" w:rsidRPr="00267224" w:rsidRDefault="00402EF0" w:rsidP="00402EF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3C6A1B91" w14:textId="77777777" w:rsidR="00402EF0" w:rsidRPr="00267224" w:rsidRDefault="00402EF0" w:rsidP="00402EF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4DB06384" w14:textId="77777777" w:rsidR="00402EF0" w:rsidRPr="007B76C4" w:rsidRDefault="00402EF0" w:rsidP="00402EF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7B76C4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 xml:space="preserve">Svolgimento della lezione </w:t>
      </w:r>
    </w:p>
    <w:tbl>
      <w:tblPr>
        <w:tblStyle w:val="Tabelgril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7938"/>
        <w:gridCol w:w="1701"/>
      </w:tblGrid>
      <w:tr w:rsidR="00902E57" w:rsidRPr="00902E57" w14:paraId="34ECFC92" w14:textId="77777777" w:rsidTr="00601301">
        <w:trPr>
          <w:trHeight w:val="841"/>
        </w:trPr>
        <w:tc>
          <w:tcPr>
            <w:tcW w:w="988" w:type="dxa"/>
          </w:tcPr>
          <w:p w14:paraId="02E690A1" w14:textId="77777777" w:rsidR="00402EF0" w:rsidRPr="007B76C4" w:rsidRDefault="00402EF0" w:rsidP="006013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Le fasi della</w:t>
            </w:r>
          </w:p>
          <w:p w14:paraId="62472383" w14:textId="77777777" w:rsidR="00402EF0" w:rsidRPr="007B76C4" w:rsidRDefault="00402EF0" w:rsidP="006013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lezione </w:t>
            </w:r>
          </w:p>
        </w:tc>
        <w:tc>
          <w:tcPr>
            <w:tcW w:w="7938" w:type="dxa"/>
          </w:tcPr>
          <w:p w14:paraId="5E2A4D2E" w14:textId="77777777" w:rsidR="00402EF0" w:rsidRPr="007B76C4" w:rsidRDefault="00402EF0" w:rsidP="006013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14:paraId="17DFC078" w14:textId="77777777" w:rsidR="00402EF0" w:rsidRPr="007B76C4" w:rsidRDefault="00402EF0" w:rsidP="006013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Attività in classe</w:t>
            </w:r>
          </w:p>
        </w:tc>
        <w:tc>
          <w:tcPr>
            <w:tcW w:w="1701" w:type="dxa"/>
          </w:tcPr>
          <w:p w14:paraId="7DE77E80" w14:textId="77777777" w:rsidR="00402EF0" w:rsidRPr="007B76C4" w:rsidRDefault="00402EF0" w:rsidP="00601301">
            <w:pPr>
              <w:spacing w:beforeAutospacing="1" w:afterAutospacing="1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Materiale didattico </w:t>
            </w:r>
          </w:p>
        </w:tc>
      </w:tr>
      <w:tr w:rsidR="00902E57" w:rsidRPr="00902E57" w14:paraId="6B52B8B5" w14:textId="77777777" w:rsidTr="00FA6083">
        <w:trPr>
          <w:cantSplit/>
          <w:trHeight w:val="1134"/>
        </w:trPr>
        <w:tc>
          <w:tcPr>
            <w:tcW w:w="988" w:type="dxa"/>
            <w:textDirection w:val="btLr"/>
          </w:tcPr>
          <w:p w14:paraId="02A2417D" w14:textId="77777777" w:rsidR="00902E57" w:rsidRPr="007B76C4" w:rsidRDefault="00902E57" w:rsidP="00902E5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  <w:t xml:space="preserve">Introduzione    </w:t>
            </w:r>
          </w:p>
          <w:p w14:paraId="25B700B9" w14:textId="77777777" w:rsidR="00902E57" w:rsidRPr="007B76C4" w:rsidRDefault="00902E57" w:rsidP="00902E5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  <w:t xml:space="preserve"> (5 min.)</w:t>
            </w:r>
          </w:p>
        </w:tc>
        <w:tc>
          <w:tcPr>
            <w:tcW w:w="7938" w:type="dxa"/>
            <w:vAlign w:val="center"/>
          </w:tcPr>
          <w:p w14:paraId="4E102CE7" w14:textId="77777777" w:rsidR="00902E57" w:rsidRPr="00902E57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62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Attività in classe: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Accoglienza e motivazione: breve saluto agli studenti e introduzione alla finalità della lezione: la presentazione di un oggetto del libro </w:t>
            </w:r>
            <w:r w:rsidRPr="00A62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"Ecco come funziona!"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per condividere conoscenze e curiosità. </w:t>
            </w:r>
          </w:p>
          <w:p w14:paraId="14BC9C9C" w14:textId="77777777" w:rsidR="00902E57" w:rsidRPr="00902E57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Spiegazione dell'importanza di questa attività per sviluppare le capacità di comunicazione orale e il pensiero critico. </w:t>
            </w:r>
          </w:p>
          <w:p w14:paraId="4039C304" w14:textId="77777777" w:rsidR="00902E57" w:rsidRPr="00902E57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62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Spiegazione delle modalità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: ogni studente presenterà il proprio oggetto per circa 3 – 5 minuti, illustrando le sue caratteristiche, la sua utilità e il suo funzionamento.</w:t>
            </w:r>
          </w:p>
          <w:p w14:paraId="2B1C513D" w14:textId="02FB4B45" w:rsidR="00902E57" w:rsidRPr="007B76C4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Al termine di ogni presentazione, i compagni e il professore potranno fare domande.</w:t>
            </w:r>
          </w:p>
        </w:tc>
        <w:tc>
          <w:tcPr>
            <w:tcW w:w="1701" w:type="dxa"/>
            <w:vAlign w:val="center"/>
          </w:tcPr>
          <w:p w14:paraId="6442A221" w14:textId="53E5C1FD" w:rsidR="00902E57" w:rsidRPr="007B76C4" w:rsidRDefault="00902E57" w:rsidP="00902E5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Eventualmente</w:t>
            </w:r>
            <w:proofErr w:type="spellEnd"/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Lavagna</w:t>
            </w:r>
            <w:proofErr w:type="spellEnd"/>
          </w:p>
        </w:tc>
      </w:tr>
      <w:tr w:rsidR="004C186B" w:rsidRPr="004C186B" w14:paraId="48AF8291" w14:textId="77777777" w:rsidTr="004C03DD">
        <w:trPr>
          <w:cantSplit/>
          <w:trHeight w:val="3299"/>
        </w:trPr>
        <w:tc>
          <w:tcPr>
            <w:tcW w:w="988" w:type="dxa"/>
            <w:textDirection w:val="btLr"/>
          </w:tcPr>
          <w:p w14:paraId="5F84E719" w14:textId="77777777" w:rsidR="00902E57" w:rsidRPr="007B76C4" w:rsidRDefault="00902E57" w:rsidP="00902E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Svolgimento della </w:t>
            </w:r>
            <w:r w:rsidRPr="004C1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Presentazion</w:t>
            </w: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e</w:t>
            </w:r>
          </w:p>
          <w:p w14:paraId="08A280ED" w14:textId="77777777" w:rsidR="00902E57" w:rsidRPr="007B76C4" w:rsidRDefault="00902E57" w:rsidP="00902E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(35 minuti)</w:t>
            </w:r>
          </w:p>
          <w:p w14:paraId="5D38CB94" w14:textId="77777777" w:rsidR="00902E57" w:rsidRPr="007B76C4" w:rsidRDefault="00902E57" w:rsidP="00902E5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</w:tc>
        <w:tc>
          <w:tcPr>
            <w:tcW w:w="7938" w:type="dxa"/>
            <w:vAlign w:val="center"/>
          </w:tcPr>
          <w:p w14:paraId="6EB94EB3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62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Attività in classe: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Presentazioni orali: il professore chiamerà gli studenti uno alla volta per presentare l'oggetto scelto. </w:t>
            </w:r>
          </w:p>
          <w:p w14:paraId="50E27A64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62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Domande guida generali per il professore: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</w:t>
            </w:r>
          </w:p>
          <w:p w14:paraId="1A20023B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Che oggetto hai scelto e perché ti ha incuriosito?</w:t>
            </w:r>
          </w:p>
          <w:p w14:paraId="032BC7D4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Qual è la funzione principale di questo oggetto?</w:t>
            </w:r>
          </w:p>
          <w:p w14:paraId="738571B6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Come funziona? Quali sono i suoi componenti principali?</w:t>
            </w:r>
          </w:p>
          <w:p w14:paraId="4A78D91C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 I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n che modo questo oggetto ha cambiato la nostra vita quotidiana?</w:t>
            </w:r>
          </w:p>
          <w:p w14:paraId="60E1F54C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C'è un oggetto simile o alternativo che svolge la stessa funzione? </w:t>
            </w:r>
          </w:p>
          <w:p w14:paraId="3FD51742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Quali sono le differenze?</w:t>
            </w:r>
          </w:p>
          <w:p w14:paraId="1817639E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 Q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uali sono i vantaggi e gli svantaggi di questo oggetto?</w:t>
            </w:r>
          </w:p>
          <w:p w14:paraId="311CF9A2" w14:textId="77777777" w:rsidR="00902E57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Pensi che questo oggetto possa essere migliorato in futuro? In che modo?</w:t>
            </w:r>
          </w:p>
          <w:p w14:paraId="180DA866" w14:textId="77777777" w:rsidR="004C186B" w:rsidRPr="004C186B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Che tipo di energia o tecnologia utilizza?</w:t>
            </w:r>
          </w:p>
          <w:p w14:paraId="543B746A" w14:textId="77777777" w:rsidR="004C186B" w:rsidRPr="004C186B" w:rsidRDefault="004C186B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="00902E57"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Hai scoperto qualcosa di nuovo su questo oggetto che non sapevi prima di leggere il libro?</w:t>
            </w:r>
          </w:p>
          <w:p w14:paraId="000D5C8D" w14:textId="77777777" w:rsidR="004C186B" w:rsidRPr="004C186B" w:rsidRDefault="004C186B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C186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="00902E57"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Se potessi inventare un nuovo oggetto, ispirato a questo, quale sarebbe?</w:t>
            </w:r>
          </w:p>
          <w:p w14:paraId="445DB48B" w14:textId="632530FC" w:rsidR="00902E57" w:rsidRPr="007B76C4" w:rsidRDefault="00902E57" w:rsidP="00902E57">
            <w:pPr>
              <w:rPr>
                <w:rFonts w:ascii="Times New Roman" w:hAnsi="Times New Roman" w:cs="Times New Roman"/>
                <w:b/>
                <w:bCs/>
                <w:i/>
                <w:iCs/>
                <w:lang w:val="it-IT" w:eastAsia="ro-RO"/>
              </w:rPr>
            </w:pPr>
          </w:p>
        </w:tc>
        <w:tc>
          <w:tcPr>
            <w:tcW w:w="1701" w:type="dxa"/>
            <w:vAlign w:val="center"/>
          </w:tcPr>
          <w:p w14:paraId="02BCD576" w14:textId="7D10FBA5" w:rsidR="004C186B" w:rsidRDefault="004C186B" w:rsidP="00902E57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PPT dello studente</w:t>
            </w:r>
          </w:p>
          <w:p w14:paraId="452572BC" w14:textId="3F74E688" w:rsidR="00902E57" w:rsidRPr="007B76C4" w:rsidRDefault="00902E57" w:rsidP="00902E57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Lista di domande guida per il professore.</w:t>
            </w:r>
          </w:p>
        </w:tc>
      </w:tr>
      <w:tr w:rsidR="004C186B" w:rsidRPr="004C186B" w14:paraId="4D6DA4B4" w14:textId="77777777" w:rsidTr="00601301">
        <w:trPr>
          <w:cantSplit/>
          <w:trHeight w:val="2269"/>
        </w:trPr>
        <w:tc>
          <w:tcPr>
            <w:tcW w:w="988" w:type="dxa"/>
            <w:textDirection w:val="btLr"/>
          </w:tcPr>
          <w:p w14:paraId="1030E093" w14:textId="77777777" w:rsidR="00902E57" w:rsidRPr="007B76C4" w:rsidRDefault="00902E57" w:rsidP="00902E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proofErr w:type="spellStart"/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Conclusione</w:t>
            </w:r>
            <w:proofErr w:type="spellEnd"/>
          </w:p>
          <w:p w14:paraId="3E243075" w14:textId="77777777" w:rsidR="00902E57" w:rsidRPr="007B76C4" w:rsidRDefault="00902E57" w:rsidP="00902E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(5 </w:t>
            </w:r>
            <w:proofErr w:type="spellStart"/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minuti</w:t>
            </w:r>
            <w:proofErr w:type="spellEnd"/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7938" w:type="dxa"/>
          </w:tcPr>
          <w:p w14:paraId="2148CCE1" w14:textId="00E8886B" w:rsidR="004C186B" w:rsidRPr="004C186B" w:rsidRDefault="004C186B" w:rsidP="004C18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62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Attività in classe: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Breve feedback generale: il professore fornirà un feedback generale sui punti di forza delle presentazioni (ad esempio, la chiarezza dell'esposizione, la capacità di usare un lessico tecnico appropriato) e sulle aree di miglioramento (es. l'organizzazione dei contenuti). </w:t>
            </w:r>
          </w:p>
          <w:p w14:paraId="73C61895" w14:textId="77777777" w:rsidR="004C186B" w:rsidRPr="004C186B" w:rsidRDefault="004C186B" w:rsidP="004C18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14:paraId="3C3111A9" w14:textId="6992014D" w:rsidR="00902E57" w:rsidRPr="007B76C4" w:rsidRDefault="004C186B" w:rsidP="004C186B">
            <w:pPr>
              <w:rPr>
                <w:rFonts w:ascii="Times New Roman" w:hAnsi="Times New Roman" w:cs="Times New Roman"/>
                <w:shd w:val="clear" w:color="auto" w:fill="FFFFFF"/>
                <w:lang w:val="it-IT"/>
              </w:rPr>
            </w:pPr>
            <w:r w:rsidRPr="00A62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Prospettive future:</w:t>
            </w:r>
            <w:r w:rsidRPr="00A62BE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breve accenno a future attività, magari proponendo la ricerca di come funzionano altri oggetti non presenti nel libro per una discussione più approfondita.</w:t>
            </w:r>
          </w:p>
        </w:tc>
        <w:tc>
          <w:tcPr>
            <w:tcW w:w="1701" w:type="dxa"/>
          </w:tcPr>
          <w:p w14:paraId="417F585C" w14:textId="77777777" w:rsidR="00902E57" w:rsidRPr="007B76C4" w:rsidRDefault="00902E57" w:rsidP="00902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bookmarkEnd w:id="0"/>
    </w:tbl>
    <w:p w14:paraId="02545AB9" w14:textId="77777777" w:rsidR="00402EF0" w:rsidRPr="00267224" w:rsidRDefault="00402EF0" w:rsidP="00402E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it-IT" w:eastAsia="ro-RO"/>
        </w:rPr>
      </w:pPr>
    </w:p>
    <w:p w14:paraId="6F237991" w14:textId="77777777" w:rsidR="0057523C" w:rsidRPr="00267224" w:rsidRDefault="0057523C">
      <w:pPr>
        <w:rPr>
          <w:color w:val="FF0000"/>
          <w:lang w:val="it-IT"/>
        </w:rPr>
      </w:pPr>
    </w:p>
    <w:sectPr w:rsidR="0057523C" w:rsidRPr="00267224" w:rsidSect="007B76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70FCB"/>
    <w:multiLevelType w:val="multilevel"/>
    <w:tmpl w:val="2B6AD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C5EAE"/>
    <w:multiLevelType w:val="multilevel"/>
    <w:tmpl w:val="13B8F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F0"/>
    <w:rsid w:val="00267224"/>
    <w:rsid w:val="00402EF0"/>
    <w:rsid w:val="004C186B"/>
    <w:rsid w:val="0057523C"/>
    <w:rsid w:val="00902E57"/>
    <w:rsid w:val="0095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2AD6"/>
  <w15:chartTrackingRefBased/>
  <w15:docId w15:val="{5062B9B3-BD55-4895-A96A-C2BF81D9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EF0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2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gril">
    <w:name w:val="Table Grid"/>
    <w:basedOn w:val="TabelNormal"/>
    <w:uiPriority w:val="39"/>
    <w:rsid w:val="00402E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402EF0"/>
    <w:pPr>
      <w:spacing w:after="0" w:line="240" w:lineRule="auto"/>
    </w:pPr>
    <w:rPr>
      <w:lang w:val="en-US"/>
    </w:rPr>
  </w:style>
  <w:style w:type="character" w:styleId="Accentuat">
    <w:name w:val="Emphasis"/>
    <w:basedOn w:val="Fontdeparagrafimplicit"/>
    <w:uiPriority w:val="20"/>
    <w:qFormat/>
    <w:rsid w:val="00402EF0"/>
    <w:rPr>
      <w:i/>
      <w:iCs/>
    </w:rPr>
  </w:style>
  <w:style w:type="paragraph" w:styleId="Listparagraf">
    <w:name w:val="List Paragraph"/>
    <w:basedOn w:val="Normal"/>
    <w:uiPriority w:val="34"/>
    <w:qFormat/>
    <w:rsid w:val="00902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586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2025-08-15T09:13:00Z</dcterms:created>
  <dcterms:modified xsi:type="dcterms:W3CDTF">2025-08-15T09:52:00Z</dcterms:modified>
</cp:coreProperties>
</file>