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Progetto di lezione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Professore: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Data: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Liceo: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Classe/livello: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III / A 1.2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Disciplina: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Lingua italiana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Tema:                         Il cartellone “Il mio robot”. La filastrocca “Tocca, tocca”.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Tipo di lezione: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lezione mista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Durata: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45 min.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76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6qgxrc60g1ma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76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Competenze specifiche: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CS1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Competența lingvistică: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Discriminarea elementelor lingvistice prin formulare de mesaje simple, scurte şi corecte, manifestând curiozitate pentru valorizarea limbii ca sistem. 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CS2. Competența sociolingvistică: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Utilizarea elementelor lingvistice,  demonstrând creativitate pentru funcționarea limbii în cadrul unui contact 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Unità di competenze: 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Observarea structurilor gramaticale specifice limbii străine în enunțuri scurte.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1.15. Reproducerea semnelor diacritice, simbolurilor fonetice (a grupurilor de litere și a grafemelor) specifice limbii străine.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1.16. Aplicarea normelor lingvistice pentru completarea unei cărți poștale.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sensului unor instrucțiuni scurte și simple, orale şi scrise, în   situații de comunicare simple și familiare.  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Obiettivi:      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O1- Comprendere il significato della filastrocca “Tocca, tocca”.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O2- Riconoscere e nominare le parti del corpo umano e le componenti del robot.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O3- Ampliare il lessico relativo al corpo e ai movimenti.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O4- Sviluppare la capacità di espressione orale attraverso la recita e la mimica.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O5- Stimolare la creatività e la collaborazione attraverso la realizzazione di un cartellone di classe.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Strategie didattiche: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conversazione guidata, ascolto attivo, il gioco della memoria (visivo e orale), brainstorming iniziale, produzione scritta guidata, cttività ludiche e cooperative.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didattico: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testo della filastrocca “Tocca, tocca” (stampato o proiettato); immagini e disegni di robot e parti del corpo umano; schede per comprensione guidata della filastrocca con domande di verifica; materiali per il cartellone: grandi fogli, colori, pennarelli, adesivi; carte per giochi di abbinamento e memory (parti del corpo e nomi);  fogli e colori per disegno e etichettatura del robot personale; schede per attività di scrittura guidata (completamento frasi, descrizioni); testo o registrazione audio per attività di ascolto e riconoscimento.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Bibliografia: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Vladimir Guțu, Curriculum național la limbă străină, clasele a II-a - a IV-a, Chisinau, 2020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Vladimir Guțu, Ghid de implementare a curriculumului modernizat pentru treapta gimnazială la Limba străină, Chișinău, 2019.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A. Chiuchiù, F. Minciarelli, G. Novembri, M. Silvestrini, „Viva l’italiano”, V.1 (III classe), Perugia, 1995.     4.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Alessandra Baldi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Corso di italiano per stranieri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Alma Edizioni, Bologna, 2021.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1"/>
        <w:gridCol w:w="510"/>
        <w:gridCol w:w="5095"/>
        <w:gridCol w:w="2078"/>
        <w:gridCol w:w="2136"/>
        <w:tblGridChange w:id="0">
          <w:tblGrid>
            <w:gridCol w:w="971"/>
            <w:gridCol w:w="510"/>
            <w:gridCol w:w="5095"/>
            <w:gridCol w:w="2078"/>
            <w:gridCol w:w="2136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lezione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Obiettivi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Strategie didattiche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Forme</w:t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Materiale didattico</w:t>
            </w:r>
          </w:p>
        </w:tc>
      </w:tr>
      <w:tr>
        <w:trPr>
          <w:cantSplit w:val="1"/>
          <w:trHeight w:val="1153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Evocazione</w:t>
            </w:r>
          </w:p>
        </w:tc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Salutare gli  studenti.                                             1.“Immaginate di svegliare una mattina e trovare vicino al letto un robot. Non è come voi, ma ha tante parti che sembrano un corpo umano.           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Quali pensate che abbia?;                                     Come si muove? ;                                                           Come si sente?; Raccontatemi cosa vedete!”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2. Mostrare una serie di immagini miste (parti del corpo umano, oggetti meccanici, robot) e chiedi agli studenti di raggrupparle: cosa appartiene al corpo umano, cosa invece al robot? Perché?</w:t>
              <w:br w:type="textWrapping"/>
              <w:t xml:space="preserve">Questo li aiuta a iniziare a differenziare e riconoscere.                                                                                   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Saluto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Racconto immaginativo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Gioco di associazioni</w:t>
            </w:r>
          </w:p>
        </w:tc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Robot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Immagini</w:t>
            </w:r>
          </w:p>
        </w:tc>
      </w:tr>
      <w:tr>
        <w:trPr>
          <w:cantSplit w:val="1"/>
          <w:trHeight w:val="1153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Realizzazione del senso</w:t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O5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Leggere insieme la filastrocca “Tocca, tocca”.                Fare domande per far emergere il significato delle parole e delle azioni descritte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es. “Quali parti del corpo tocchiamo?”, “Che cosa succede quando tocchiamo?”).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Stimolare gli studenti a raccontare cosa sentono quando toccano parti diverse del corpo.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Chiedere agli studenti perché è importante conoscere le parti del corpo. Collega la filastrocca al movimento e al gioco, sottolineando come toccare e muovere il corpo aiuti a imparare e a stare bene.                                                                            3. Invitare gli studenti a pensare a come sarebbe un robot che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“tocca” o “si muove”.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Discutete insieme quali parti del robot possono corrispondere alle parti del corpo umano citate nella filastrocca.                                                               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Dopo aver creato il cartellone “Il mio robot”, chiedi agli studenti di spiegare cosa hanno disegnato e perché, collegando le parti del robot alla filastrocca e al loro significato.                                 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Invitare gli studenti a raccontare una breve storia immaginaria in cui il loro robot usa le parti del corpo descritte nella filastrocca per aiutare Mario (o un altro personaggio).  Stimola domande come: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“Cosa può fare il robot con le sue braccia?”; “Come si muovono le gambe del robot?”;“Che sensazioni pensa di provare il robot quando tocca qualcosa?”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Comprensione guidata della filastrocca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Riflessione sul corpo e il movimento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Connessione con il robot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Attività di gruppo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Raccontare una breve storia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20" w:firstLine="0"/>
              <w:jc w:val="center"/>
              <w:rPr>
                <w:rFonts w:ascii="Times New Roman" w:cs="Times New Roman" w:eastAsia="Times New Roman" w:hAnsi="Times New Roman"/>
                <w:i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Testo della filastrocca “Tocca, tocca”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Immagini o disegni di robot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Cartellone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-2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Racconto               Manuale</w:t>
            </w:r>
          </w:p>
        </w:tc>
      </w:tr>
      <w:tr>
        <w:trPr>
          <w:cantSplit w:val="1"/>
          <w:trHeight w:val="8347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del materiale studiato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O5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Ripetere la filastrocca insieme, questa volta accompagnata da gesti e movimenti per ogni parte del corpo menzionata.                                                      Aiutare a fissare il lessico e il significato in modo corporeo e divertente.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Su un foglio o sul cartellone, gli studenti disegnano il loro robot e scrivono i nomi delle parti del corpo o dei componenti del robot. Rafforzare il collegamento tra immagine e parola.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Carte con parole e immagini da abbinare (parti del corpo, azioni della filastrocca, componenti del robot). Sviluppare la memoria visiva e il lessico.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Proponere una breve attività di scrittura: completare frasi o creare descrizioni semplici del proprio robot usando parole chiave imparate. Consolidamento lessicale e strutturale.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Carte con definizioni da abbinare a immagini o parole (es. “Parte del corpo che usiamo per vedere” = “occhi”). Rafforza la comprensione del significato oltre al nome.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Ogni studente contribuisce con un disegno o parola relativa al corpo umano o robotico, poi si crea un poster collettivo. Favorisce il lavoro cooperativo e la memorizzazione visiva.</w:t>
            </w:r>
          </w:p>
        </w:tc>
        <w:tc>
          <w:tcPr/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Recita e mimica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Disegno e etichettatura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Giochi di abbinamento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Scrittura guidata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Memory con definizioni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Creazione di un poster di classe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Testo della filastrocca “Tocca, tocca”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Fogli bianchi e colori per disegnare il robot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Carte con immagini di parti del corpo e parole corrispondenti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Carte con definizioni da abbinare a immagini o parole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Materiali per realizzare un grande poster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79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Fase  di Espansione</w:t>
            </w:r>
          </w:p>
        </w:tc>
        <w:tc>
          <w:tcPr/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O5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il compito: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1. Scrivere una breve filastrocca (4-6 righe) sul tuo robot immaginario.                                                           Usare almeno 5 parole relative alle parti del corpo o ai movimenti che abbiamo imparato.                              2. Disegnare il tuo robot e indica almeno 3 parti del corpo o componenti con il loro nome.                               3. Imparare a memoria la filastrocca “Tocca, tocca” per poterla recitare in classe.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140" w:right="-93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140" w:right="-93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Disegno-parola</w:t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-140" w:right="-93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Descrizione del robot</w:t>
            </w:r>
          </w:p>
        </w:tc>
        <w:tc>
          <w:tcPr/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Disegni</w:t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Robot</w:t>
            </w:r>
          </w:p>
        </w:tc>
      </w:tr>
    </w:tbl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276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de1d87a5-6251-41ea-8a99-7733eb8f18a7</vt:lpwstr>
  </property>
</Properties>
</file>