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BF028" w14:textId="77777777" w:rsidR="000E2514" w:rsidRDefault="002A6A95">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Proiectul didactic al lecției</w:t>
      </w:r>
    </w:p>
    <w:p w14:paraId="7E091421"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Disciplina: Fizica</w:t>
      </w:r>
    </w:p>
    <w:p w14:paraId="3D5641E1"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Clasa: a IX-a</w:t>
      </w:r>
    </w:p>
    <w:p w14:paraId="312A3360" w14:textId="77777777" w:rsidR="000E2514" w:rsidRDefault="002A6A9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Unitatea de conținut: </w:t>
      </w:r>
      <w:r>
        <w:rPr>
          <w:rFonts w:ascii="Times New Roman" w:eastAsia="Times New Roman" w:hAnsi="Times New Roman" w:cs="Times New Roman"/>
          <w:sz w:val="24"/>
          <w:szCs w:val="24"/>
        </w:rPr>
        <w:t xml:space="preserve">Rolul fizicii în dezvoltarea celorlalte </w:t>
      </w:r>
      <w:proofErr w:type="spellStart"/>
      <w:r>
        <w:rPr>
          <w:rFonts w:ascii="Times New Roman" w:eastAsia="Times New Roman" w:hAnsi="Times New Roman" w:cs="Times New Roman"/>
          <w:sz w:val="24"/>
          <w:szCs w:val="24"/>
        </w:rPr>
        <w:t>ştiinţe</w:t>
      </w:r>
      <w:proofErr w:type="spellEnd"/>
      <w:r>
        <w:rPr>
          <w:rFonts w:ascii="Times New Roman" w:eastAsia="Times New Roman" w:hAnsi="Times New Roman" w:cs="Times New Roman"/>
          <w:sz w:val="24"/>
          <w:szCs w:val="24"/>
        </w:rPr>
        <w:t xml:space="preserve"> ale naturii şi în dezvoltarea </w:t>
      </w:r>
      <w:proofErr w:type="spellStart"/>
      <w:r>
        <w:rPr>
          <w:rFonts w:ascii="Times New Roman" w:eastAsia="Times New Roman" w:hAnsi="Times New Roman" w:cs="Times New Roman"/>
          <w:sz w:val="24"/>
          <w:szCs w:val="24"/>
        </w:rPr>
        <w:t>societăţii</w:t>
      </w:r>
      <w:proofErr w:type="spellEnd"/>
      <w:r>
        <w:rPr>
          <w:rFonts w:ascii="Times New Roman" w:eastAsia="Times New Roman" w:hAnsi="Times New Roman" w:cs="Times New Roman"/>
          <w:sz w:val="24"/>
          <w:szCs w:val="24"/>
        </w:rPr>
        <w:t>.</w:t>
      </w:r>
    </w:p>
    <w:p w14:paraId="3B01AD29"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Numărul lecției în unitatea de conținut (conform proiectării didactice de lungă durată): </w:t>
      </w:r>
      <w:r>
        <w:rPr>
          <w:rFonts w:ascii="Times New Roman" w:eastAsia="Times New Roman" w:hAnsi="Times New Roman" w:cs="Times New Roman"/>
          <w:b/>
          <w:i/>
          <w:sz w:val="24"/>
          <w:szCs w:val="24"/>
        </w:rPr>
        <w:t>2</w:t>
      </w:r>
      <w:r>
        <w:rPr>
          <w:rFonts w:ascii="Times New Roman" w:eastAsia="Times New Roman" w:hAnsi="Times New Roman" w:cs="Times New Roman"/>
          <w:b/>
          <w:i/>
          <w:color w:val="000000"/>
          <w:sz w:val="24"/>
          <w:szCs w:val="24"/>
        </w:rPr>
        <w:t>/</w:t>
      </w:r>
      <w:r>
        <w:rPr>
          <w:rFonts w:ascii="Times New Roman" w:eastAsia="Times New Roman" w:hAnsi="Times New Roman" w:cs="Times New Roman"/>
          <w:b/>
          <w:i/>
          <w:sz w:val="24"/>
          <w:szCs w:val="24"/>
        </w:rPr>
        <w:t>3</w:t>
      </w:r>
    </w:p>
    <w:p w14:paraId="4A5CDC14" w14:textId="77777777" w:rsidR="000E2514" w:rsidRDefault="002A6A95">
      <w:p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 xml:space="preserve">Subiectul lecției: </w:t>
      </w:r>
      <w:r>
        <w:rPr>
          <w:rFonts w:ascii="Times New Roman" w:eastAsia="Times New Roman" w:hAnsi="Times New Roman" w:cs="Times New Roman"/>
          <w:sz w:val="24"/>
          <w:szCs w:val="24"/>
        </w:rPr>
        <w:t>Rolul fizicii în dezvoltarea  celorlalte științe ale n</w:t>
      </w:r>
      <w:r>
        <w:rPr>
          <w:rFonts w:ascii="Times New Roman" w:eastAsia="Times New Roman" w:hAnsi="Times New Roman" w:cs="Times New Roman"/>
          <w:sz w:val="24"/>
          <w:szCs w:val="24"/>
        </w:rPr>
        <w:t>aturii și în dezvoltarea societății.</w:t>
      </w:r>
    </w:p>
    <w:p w14:paraId="6773D177" w14:textId="77777777" w:rsidR="000E2514" w:rsidRDefault="002A6A9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Durata lectiei: </w:t>
      </w:r>
      <w:r>
        <w:rPr>
          <w:rFonts w:ascii="Times New Roman" w:eastAsia="Times New Roman" w:hAnsi="Times New Roman" w:cs="Times New Roman"/>
          <w:color w:val="000000"/>
          <w:sz w:val="24"/>
          <w:szCs w:val="24"/>
        </w:rPr>
        <w:t>45 min</w:t>
      </w:r>
    </w:p>
    <w:p w14:paraId="6137B924"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Unități de competență:</w:t>
      </w:r>
    </w:p>
    <w:p w14:paraId="31C67E09" w14:textId="77777777" w:rsidR="000E2514" w:rsidRDefault="002A6A9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4.1. </w:t>
      </w:r>
      <w:r>
        <w:rPr>
          <w:rFonts w:ascii="Times New Roman" w:eastAsia="Times New Roman" w:hAnsi="Times New Roman" w:cs="Times New Roman"/>
          <w:sz w:val="24"/>
          <w:szCs w:val="24"/>
        </w:rPr>
        <w:t xml:space="preserve">Aprecierea importanței progresului </w:t>
      </w:r>
      <w:proofErr w:type="spellStart"/>
      <w:r>
        <w:rPr>
          <w:rFonts w:ascii="Times New Roman" w:eastAsia="Times New Roman" w:hAnsi="Times New Roman" w:cs="Times New Roman"/>
          <w:sz w:val="24"/>
          <w:szCs w:val="24"/>
        </w:rPr>
        <w:t>tehnico</w:t>
      </w:r>
      <w:proofErr w:type="spellEnd"/>
      <w:r>
        <w:rPr>
          <w:rFonts w:ascii="Times New Roman" w:eastAsia="Times New Roman" w:hAnsi="Times New Roman" w:cs="Times New Roman"/>
          <w:sz w:val="24"/>
          <w:szCs w:val="24"/>
        </w:rPr>
        <w:t>-științific în dezvoltarea civilizației.</w:t>
      </w:r>
    </w:p>
    <w:p w14:paraId="26DDDE96"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Obiectivele lecției: </w:t>
      </w:r>
      <w:r>
        <w:rPr>
          <w:rFonts w:ascii="Times New Roman" w:eastAsia="Times New Roman" w:hAnsi="Times New Roman" w:cs="Times New Roman"/>
          <w:color w:val="000000"/>
          <w:sz w:val="24"/>
          <w:szCs w:val="24"/>
        </w:rPr>
        <w:t>La finele lecției, elevii vor fi capabili:</w:t>
      </w:r>
    </w:p>
    <w:p w14:paraId="28B0E6A0"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O.1. – </w:t>
      </w:r>
      <w:r>
        <w:rPr>
          <w:rFonts w:ascii="Times New Roman" w:eastAsia="Times New Roman" w:hAnsi="Times New Roman" w:cs="Times New Roman"/>
          <w:sz w:val="24"/>
          <w:szCs w:val="24"/>
        </w:rPr>
        <w:t xml:space="preserve">să descrie câteva dintre contribuțiile majore ale fizicii la dezvoltarea altor științe, cum ar fi medicina, tehnologia informației și comunicațiilor, energia și mediul, transporturile, tehnologia și ingineria, siguranța și securitatea; </w:t>
      </w:r>
    </w:p>
    <w:p w14:paraId="258C6291" w14:textId="77777777" w:rsidR="000E2514" w:rsidRDefault="002A6A95">
      <w:p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 xml:space="preserve">O.2. – </w:t>
      </w:r>
      <w:r>
        <w:rPr>
          <w:rFonts w:ascii="Times New Roman" w:eastAsia="Times New Roman" w:hAnsi="Times New Roman" w:cs="Times New Roman"/>
          <w:color w:val="0D0D0D"/>
          <w:sz w:val="24"/>
          <w:szCs w:val="24"/>
          <w:highlight w:val="white"/>
        </w:rPr>
        <w:t>să</w:t>
      </w:r>
      <w:r>
        <w:rPr>
          <w:rFonts w:ascii="Times New Roman" w:eastAsia="Times New Roman" w:hAnsi="Times New Roman" w:cs="Times New Roman"/>
          <w:sz w:val="24"/>
          <w:szCs w:val="24"/>
        </w:rPr>
        <w:t xml:space="preserve"> examineze</w:t>
      </w:r>
      <w:r>
        <w:rPr>
          <w:rFonts w:ascii="Times New Roman" w:eastAsia="Times New Roman" w:hAnsi="Times New Roman" w:cs="Times New Roman"/>
          <w:sz w:val="24"/>
          <w:szCs w:val="24"/>
        </w:rPr>
        <w:t xml:space="preserve"> impactul pe care-l are fizica asupra progresului tehnologic și societății ca rezultat al dezvoltării tehnologiei bazate pe electricitate, energiei nucleare, dispozitivelor medicale;</w:t>
      </w:r>
    </w:p>
    <w:p w14:paraId="15AE115F" w14:textId="77777777" w:rsidR="000E2514" w:rsidRDefault="002A6A9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O.3. </w:t>
      </w:r>
      <w:r>
        <w:rPr>
          <w:rFonts w:ascii="Times New Roman" w:eastAsia="Times New Roman" w:hAnsi="Times New Roman" w:cs="Times New Roman"/>
          <w:sz w:val="24"/>
          <w:szCs w:val="24"/>
        </w:rPr>
        <w:t xml:space="preserve">– să argumenteze cum progresul </w:t>
      </w:r>
      <w:proofErr w:type="spellStart"/>
      <w:r>
        <w:rPr>
          <w:rFonts w:ascii="Times New Roman" w:eastAsia="Times New Roman" w:hAnsi="Times New Roman" w:cs="Times New Roman"/>
          <w:sz w:val="24"/>
          <w:szCs w:val="24"/>
        </w:rPr>
        <w:t>tehnico</w:t>
      </w:r>
      <w:proofErr w:type="spellEnd"/>
      <w:r>
        <w:rPr>
          <w:rFonts w:ascii="Times New Roman" w:eastAsia="Times New Roman" w:hAnsi="Times New Roman" w:cs="Times New Roman"/>
          <w:sz w:val="24"/>
          <w:szCs w:val="24"/>
        </w:rPr>
        <w:t>-științific a influențat dezvo</w:t>
      </w:r>
      <w:r>
        <w:rPr>
          <w:rFonts w:ascii="Times New Roman" w:eastAsia="Times New Roman" w:hAnsi="Times New Roman" w:cs="Times New Roman"/>
          <w:sz w:val="24"/>
          <w:szCs w:val="24"/>
        </w:rPr>
        <w:t>ltarea civilizației, evidențiind două domenii cu impact semnificativ asupra vieții cotidiene;</w:t>
      </w:r>
    </w:p>
    <w:p w14:paraId="51DD21EF" w14:textId="77777777" w:rsidR="000E2514" w:rsidRDefault="002A6A9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O.4. </w:t>
      </w:r>
      <w:r>
        <w:rPr>
          <w:rFonts w:ascii="Times New Roman" w:eastAsia="Times New Roman" w:hAnsi="Times New Roman" w:cs="Times New Roman"/>
          <w:sz w:val="24"/>
          <w:szCs w:val="24"/>
        </w:rPr>
        <w:t xml:space="preserve">– să manifeste respect pentru contribuțiile fizicii la îmbunătățirea calității vieții și la soluționarea problemelor globale. </w:t>
      </w:r>
    </w:p>
    <w:p w14:paraId="2B6B9F0C"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Tipul lecției: </w:t>
      </w:r>
      <w:r>
        <w:rPr>
          <w:rFonts w:ascii="Times New Roman" w:eastAsia="Times New Roman" w:hAnsi="Times New Roman" w:cs="Times New Roman"/>
          <w:sz w:val="24"/>
          <w:szCs w:val="24"/>
        </w:rPr>
        <w:t>lecție de forma</w:t>
      </w:r>
      <w:r>
        <w:rPr>
          <w:rFonts w:ascii="Times New Roman" w:eastAsia="Times New Roman" w:hAnsi="Times New Roman" w:cs="Times New Roman"/>
          <w:sz w:val="24"/>
          <w:szCs w:val="24"/>
        </w:rPr>
        <w:t>re a capacităților de aplicare a cunoștințelor.</w:t>
      </w:r>
    </w:p>
    <w:p w14:paraId="5AC1654D"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Tehnologii didactice:</w:t>
      </w:r>
    </w:p>
    <w:p w14:paraId="485821ED" w14:textId="77777777" w:rsidR="000E2514" w:rsidRDefault="002A6A95">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Forme:</w:t>
      </w:r>
    </w:p>
    <w:p w14:paraId="781A4A99"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frontală;</w:t>
      </w:r>
    </w:p>
    <w:p w14:paraId="23ACD70E"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în perechi;</w:t>
      </w:r>
    </w:p>
    <w:p w14:paraId="38C2F726"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sz w:val="24"/>
          <w:szCs w:val="24"/>
        </w:rPr>
        <w:t>în grupuri</w:t>
      </w:r>
      <w:r>
        <w:rPr>
          <w:rFonts w:ascii="Times New Roman" w:eastAsia="Times New Roman" w:hAnsi="Times New Roman" w:cs="Times New Roman"/>
          <w:color w:val="000000"/>
          <w:sz w:val="24"/>
          <w:szCs w:val="24"/>
        </w:rPr>
        <w:t>.</w:t>
      </w:r>
    </w:p>
    <w:p w14:paraId="2A903616" w14:textId="77777777" w:rsidR="000E2514" w:rsidRDefault="002A6A95">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Metode:</w:t>
      </w:r>
    </w:p>
    <w:p w14:paraId="7977B631"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sz w:val="24"/>
          <w:szCs w:val="24"/>
        </w:rPr>
        <w:t>conversația;</w:t>
      </w:r>
    </w:p>
    <w:p w14:paraId="00956B98"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algoritmizarea;</w:t>
      </w:r>
    </w:p>
    <w:p w14:paraId="7F4D4802"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problematizarea;</w:t>
      </w:r>
    </w:p>
    <w:p w14:paraId="52D071DB"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discuție dirijată;</w:t>
      </w:r>
    </w:p>
    <w:p w14:paraId="21ACD0FA"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brainstorming;</w:t>
      </w:r>
    </w:p>
    <w:p w14:paraId="7DD9C84E"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lastRenderedPageBreak/>
        <w:t>metoda lucrului cu manualul.</w:t>
      </w:r>
    </w:p>
    <w:p w14:paraId="26E64F19" w14:textId="77777777" w:rsidR="000E2514" w:rsidRDefault="002A6A95">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Mijloace de învățământ:</w:t>
      </w:r>
    </w:p>
    <w:p w14:paraId="6C75482C"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Botgros, V. Bocancea, V. Donici, N. Constantinov. FIZICĂ. Manual pentru clasa a IX-a. Editura Cartier. Chișinău, 2016;</w:t>
      </w:r>
    </w:p>
    <w:p w14:paraId="6A5EB4DF"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Computerul;</w:t>
      </w:r>
    </w:p>
    <w:p w14:paraId="4E4DB6A3" w14:textId="77777777" w:rsidR="000E2514" w:rsidRDefault="002A6A95">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Proiectorul sau tabla interactivă</w:t>
      </w:r>
      <w:r>
        <w:rPr>
          <w:rFonts w:ascii="Times New Roman" w:eastAsia="Times New Roman" w:hAnsi="Times New Roman" w:cs="Times New Roman"/>
          <w:sz w:val="24"/>
          <w:szCs w:val="24"/>
        </w:rPr>
        <w:t>.</w:t>
      </w:r>
    </w:p>
    <w:p w14:paraId="16646D13" w14:textId="77777777" w:rsidR="000E2514" w:rsidRDefault="002A6A9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Evaluarea: </w:t>
      </w:r>
      <w:r>
        <w:rPr>
          <w:rFonts w:ascii="Times New Roman" w:eastAsia="Times New Roman" w:hAnsi="Times New Roman" w:cs="Times New Roman"/>
          <w:color w:val="000000"/>
          <w:sz w:val="24"/>
          <w:szCs w:val="24"/>
        </w:rPr>
        <w:t xml:space="preserve">formativă, evaluare orală, reciprocă;  produse: </w:t>
      </w:r>
      <w:r>
        <w:rPr>
          <w:rFonts w:ascii="Times New Roman" w:eastAsia="Times New Roman" w:hAnsi="Times New Roman" w:cs="Times New Roman"/>
          <w:sz w:val="24"/>
          <w:szCs w:val="24"/>
        </w:rPr>
        <w:t>eseu</w:t>
      </w:r>
      <w:r>
        <w:rPr>
          <w:rFonts w:ascii="Times New Roman" w:eastAsia="Times New Roman" w:hAnsi="Times New Roman" w:cs="Times New Roman"/>
          <w:color w:val="000000"/>
          <w:sz w:val="24"/>
          <w:szCs w:val="24"/>
        </w:rPr>
        <w:t>, răspuns oral</w:t>
      </w:r>
      <w:r>
        <w:rPr>
          <w:rFonts w:ascii="Times New Roman" w:eastAsia="Times New Roman" w:hAnsi="Times New Roman" w:cs="Times New Roman"/>
          <w:sz w:val="24"/>
          <w:szCs w:val="24"/>
        </w:rPr>
        <w:t>.</w:t>
      </w:r>
    </w:p>
    <w:p w14:paraId="25B92DEC"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4C237D2B"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0885AA93"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0AED759D"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52C5C1F4"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07AE9725" w14:textId="77777777" w:rsidR="000E2514" w:rsidRDefault="000E2514">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sectPr w:rsidR="000E2514">
          <w:pgSz w:w="12240" w:h="15840"/>
          <w:pgMar w:top="1440" w:right="1080" w:bottom="1440" w:left="1080" w:header="720" w:footer="720" w:gutter="0"/>
          <w:pgNumType w:start="1"/>
          <w:cols w:space="720"/>
        </w:sectPr>
      </w:pPr>
    </w:p>
    <w:p w14:paraId="4FE91053" w14:textId="77777777" w:rsidR="000E2514" w:rsidRDefault="002A6A95">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Scenariul lecției</w:t>
      </w:r>
    </w:p>
    <w:tbl>
      <w:tblPr>
        <w:tblStyle w:val="af3"/>
        <w:tblW w:w="1404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1185"/>
        <w:gridCol w:w="7725"/>
        <w:gridCol w:w="1020"/>
        <w:gridCol w:w="2055"/>
      </w:tblGrid>
      <w:tr w:rsidR="000E2514" w14:paraId="26C27319" w14:textId="77777777">
        <w:tc>
          <w:tcPr>
            <w:tcW w:w="2055" w:type="dxa"/>
            <w:vAlign w:val="center"/>
          </w:tcPr>
          <w:p w14:paraId="3B242E99"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Etapele activității didactice</w:t>
            </w:r>
          </w:p>
        </w:tc>
        <w:tc>
          <w:tcPr>
            <w:tcW w:w="1185" w:type="dxa"/>
            <w:vAlign w:val="center"/>
          </w:tcPr>
          <w:p w14:paraId="761C7361"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Obiective</w:t>
            </w:r>
          </w:p>
        </w:tc>
        <w:tc>
          <w:tcPr>
            <w:tcW w:w="7725" w:type="dxa"/>
            <w:vAlign w:val="center"/>
          </w:tcPr>
          <w:p w14:paraId="3C833B3D"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Demers acțional al lecției</w:t>
            </w:r>
          </w:p>
        </w:tc>
        <w:tc>
          <w:tcPr>
            <w:tcW w:w="1020" w:type="dxa"/>
            <w:vAlign w:val="center"/>
          </w:tcPr>
          <w:p w14:paraId="11845553"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Timp</w:t>
            </w:r>
          </w:p>
          <w:p w14:paraId="1CCA138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(în minute)</w:t>
            </w:r>
          </w:p>
        </w:tc>
        <w:tc>
          <w:tcPr>
            <w:tcW w:w="2055" w:type="dxa"/>
            <w:vAlign w:val="center"/>
          </w:tcPr>
          <w:p w14:paraId="0F5C6C6D"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Tehnologia realizării</w:t>
            </w:r>
          </w:p>
          <w:p w14:paraId="67B85C86" w14:textId="77777777" w:rsidR="000E2514" w:rsidRDefault="002A6A95">
            <w:pPr>
              <w:pBdr>
                <w:top w:val="nil"/>
                <w:left w:val="nil"/>
                <w:bottom w:val="nil"/>
                <w:right w:val="nil"/>
                <w:between w:val="nil"/>
              </w:pBdr>
              <w:spacing w:line="276" w:lineRule="auto"/>
              <w:ind w:left="-89" w:right="-104"/>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(Metodă/Formă de</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activitate/Resurse)</w:t>
            </w:r>
          </w:p>
        </w:tc>
      </w:tr>
      <w:tr w:rsidR="000E2514" w14:paraId="4F97E2A1" w14:textId="77777777">
        <w:tc>
          <w:tcPr>
            <w:tcW w:w="2055" w:type="dxa"/>
          </w:tcPr>
          <w:p w14:paraId="0CC64793"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Evocare</w:t>
            </w:r>
          </w:p>
        </w:tc>
        <w:tc>
          <w:tcPr>
            <w:tcW w:w="1185" w:type="dxa"/>
          </w:tcPr>
          <w:p w14:paraId="2DB47C7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016AAB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09FA951"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82F277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4092F8E"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F720EC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5AD9C42"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050555C"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O.1.</w:t>
            </w:r>
          </w:p>
          <w:p w14:paraId="64E78BE7"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1EF02D3" w14:textId="77777777" w:rsidR="000E2514" w:rsidRDefault="000E2514">
            <w:pPr>
              <w:spacing w:line="276" w:lineRule="auto"/>
              <w:jc w:val="center"/>
              <w:rPr>
                <w:rFonts w:ascii="Times New Roman" w:eastAsia="Times New Roman" w:hAnsi="Times New Roman" w:cs="Times New Roman"/>
                <w:b/>
                <w:i/>
                <w:sz w:val="24"/>
                <w:szCs w:val="24"/>
              </w:rPr>
            </w:pPr>
          </w:p>
        </w:tc>
        <w:tc>
          <w:tcPr>
            <w:tcW w:w="7725" w:type="dxa"/>
          </w:tcPr>
          <w:p w14:paraId="694C0D53" w14:textId="77777777" w:rsidR="000E2514" w:rsidRDefault="002A6A95">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Captarea atenției:</w:t>
            </w:r>
          </w:p>
          <w:p w14:paraId="25A81D98" w14:textId="77777777" w:rsidR="000E2514" w:rsidRDefault="002A6A95">
            <w:pPr>
              <w:numPr>
                <w:ilvl w:val="0"/>
                <w:numId w:val="8"/>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Verificarea temei pentru acasă prin analiza frontală a prezentărilor realizate.</w:t>
            </w:r>
          </w:p>
          <w:p w14:paraId="3D840E09" w14:textId="77777777" w:rsidR="000E2514" w:rsidRDefault="002A6A95">
            <w:pPr>
              <w:numPr>
                <w:ilvl w:val="0"/>
                <w:numId w:val="8"/>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Actualizând </w:t>
            </w:r>
            <w:proofErr w:type="spellStart"/>
            <w:r>
              <w:rPr>
                <w:rFonts w:ascii="Times New Roman" w:eastAsia="Times New Roman" w:hAnsi="Times New Roman" w:cs="Times New Roman"/>
                <w:sz w:val="24"/>
                <w:szCs w:val="24"/>
              </w:rPr>
              <w:t>cunoştinţele</w:t>
            </w:r>
            <w:proofErr w:type="spellEnd"/>
            <w:r>
              <w:rPr>
                <w:rFonts w:ascii="Times New Roman" w:eastAsia="Times New Roman" w:hAnsi="Times New Roman" w:cs="Times New Roman"/>
                <w:sz w:val="24"/>
                <w:szCs w:val="24"/>
              </w:rPr>
              <w:t xml:space="preserve"> acumulate la lecția precedentă, se propune elevilor câteva imagini cu invenții și tehnologii moderne: </w:t>
            </w:r>
            <w:r>
              <w:rPr>
                <w:noProof/>
              </w:rPr>
              <w:drawing>
                <wp:anchor distT="114300" distB="114300" distL="114300" distR="114300" simplePos="0" relativeHeight="251658240" behindDoc="0" locked="0" layoutInCell="1" hidden="0" allowOverlap="1" wp14:anchorId="69FBA9D1" wp14:editId="76AEB6C0">
                  <wp:simplePos x="0" y="0"/>
                  <wp:positionH relativeFrom="column">
                    <wp:posOffset>128588</wp:posOffset>
                  </wp:positionH>
                  <wp:positionV relativeFrom="paragraph">
                    <wp:posOffset>504825</wp:posOffset>
                  </wp:positionV>
                  <wp:extent cx="4510088" cy="203835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510088" cy="2038350"/>
                          </a:xfrm>
                          <a:prstGeom prst="rect">
                            <a:avLst/>
                          </a:prstGeom>
                          <a:ln/>
                        </pic:spPr>
                      </pic:pic>
                    </a:graphicData>
                  </a:graphic>
                </wp:anchor>
              </w:drawing>
            </w:r>
          </w:p>
          <w:p w14:paraId="0E1B437E" w14:textId="77777777" w:rsidR="000E2514" w:rsidRDefault="002A6A95">
            <w:pPr>
              <w:numPr>
                <w:ilvl w:val="0"/>
                <w:numId w:val="8"/>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adresează câteva întrebări referitoare la imaginile date:</w:t>
            </w:r>
          </w:p>
          <w:p w14:paraId="46F8F28B" w14:textId="77777777" w:rsidR="000E2514" w:rsidRDefault="002A6A95">
            <w:pPr>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 observați în aceste imagini?</w:t>
            </w:r>
          </w:p>
          <w:p w14:paraId="577D9A0F" w14:textId="77777777" w:rsidR="000E2514" w:rsidRDefault="002A6A95">
            <w:pPr>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 succint cum fizica a stat la baza dezvoltării acestor invenții?</w:t>
            </w:r>
          </w:p>
          <w:p w14:paraId="088C09F1" w14:textId="77777777" w:rsidR="000E2514" w:rsidRDefault="002A6A95">
            <w:pPr>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 progrese științifice sau tehnologice credeți că nu ar fi fost posibile fără fizică?</w:t>
            </w:r>
          </w:p>
          <w:p w14:paraId="7F6629E1"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Elevii, ghidați de profesor, sunt stimulați să își amintească cunoștințele anterioare despre fi</w:t>
            </w:r>
            <w:r>
              <w:rPr>
                <w:rFonts w:ascii="Times New Roman" w:eastAsia="Times New Roman" w:hAnsi="Times New Roman" w:cs="Times New Roman"/>
                <w:sz w:val="24"/>
                <w:szCs w:val="24"/>
              </w:rPr>
              <w:t xml:space="preserve">zică și să realizeze legături între aceste cunoștințe și impactul fizicii asupra societății și altor științe. Spre exemplu, ar putea </w:t>
            </w:r>
            <w:r>
              <w:rPr>
                <w:rFonts w:ascii="Times New Roman" w:eastAsia="Times New Roman" w:hAnsi="Times New Roman" w:cs="Times New Roman"/>
                <w:sz w:val="24"/>
                <w:szCs w:val="24"/>
              </w:rPr>
              <w:lastRenderedPageBreak/>
              <w:t>menționa succint diverse situații din viața cotidiană, cum ar fi: imagistica medicală (RMN, raze X), comunicațiile (interne</w:t>
            </w:r>
            <w:r>
              <w:rPr>
                <w:rFonts w:ascii="Times New Roman" w:eastAsia="Times New Roman" w:hAnsi="Times New Roman" w:cs="Times New Roman"/>
                <w:sz w:val="24"/>
                <w:szCs w:val="24"/>
              </w:rPr>
              <w:t xml:space="preserve">tul), energia (panouri solare, turbine eoliene), care ulterior vor fi discutate pe parcursul acestei lecții. </w:t>
            </w:r>
          </w:p>
          <w:p w14:paraId="0D6199F2"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anunță subiectul lecției și obiectivele: Rolul fizicii în dezvoltarea  celorlalte științe ale naturii și în dezvoltarea societății.</w:t>
            </w:r>
          </w:p>
        </w:tc>
        <w:tc>
          <w:tcPr>
            <w:tcW w:w="1020" w:type="dxa"/>
          </w:tcPr>
          <w:p w14:paraId="745BA078"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A280756"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w:t>
            </w:r>
          </w:p>
          <w:p w14:paraId="6CAE763C"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BFACFB5"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FFF52F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11E52C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359701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92EAC4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E93EBEC"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BCE853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CD87515"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71056A9"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8D9556F"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4AF341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06EACCD"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0E808C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0A52E4D"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BEE3DC8"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DC4D43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5</w:t>
            </w:r>
          </w:p>
        </w:tc>
        <w:tc>
          <w:tcPr>
            <w:tcW w:w="2055" w:type="dxa"/>
          </w:tcPr>
          <w:p w14:paraId="130ECC94" w14:textId="77777777" w:rsidR="000E2514" w:rsidRDefault="000E2514">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39CB07E2"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Conversația</w:t>
            </w:r>
          </w:p>
          <w:p w14:paraId="3CFA32D5" w14:textId="77777777" w:rsidR="000E2514" w:rsidRDefault="000E2514">
            <w:pPr>
              <w:spacing w:line="276" w:lineRule="auto"/>
              <w:jc w:val="center"/>
              <w:rPr>
                <w:rFonts w:ascii="Times New Roman" w:eastAsia="Times New Roman" w:hAnsi="Times New Roman" w:cs="Times New Roman"/>
                <w:sz w:val="24"/>
                <w:szCs w:val="24"/>
              </w:rPr>
            </w:pPr>
          </w:p>
          <w:p w14:paraId="657CE507" w14:textId="77777777" w:rsidR="000E2514" w:rsidRDefault="000E2514">
            <w:pPr>
              <w:spacing w:line="276" w:lineRule="auto"/>
              <w:jc w:val="center"/>
              <w:rPr>
                <w:rFonts w:ascii="Times New Roman" w:eastAsia="Times New Roman" w:hAnsi="Times New Roman" w:cs="Times New Roman"/>
                <w:sz w:val="24"/>
                <w:szCs w:val="24"/>
              </w:rPr>
            </w:pPr>
          </w:p>
          <w:p w14:paraId="036B1A9C"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3EE876B6" w14:textId="77777777" w:rsidR="000E2514" w:rsidRDefault="000E2514">
            <w:pPr>
              <w:pBdr>
                <w:top w:val="nil"/>
                <w:left w:val="nil"/>
                <w:bottom w:val="nil"/>
                <w:right w:val="nil"/>
                <w:between w:val="nil"/>
              </w:pBdr>
              <w:spacing w:line="276" w:lineRule="auto"/>
              <w:rPr>
                <w:rFonts w:ascii="Times New Roman" w:eastAsia="Times New Roman" w:hAnsi="Times New Roman" w:cs="Times New Roman"/>
                <w:sz w:val="24"/>
                <w:szCs w:val="24"/>
              </w:rPr>
            </w:pPr>
          </w:p>
          <w:p w14:paraId="771F0C1D"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frontală</w:t>
            </w:r>
          </w:p>
          <w:p w14:paraId="7D20B93B" w14:textId="77777777" w:rsidR="000E2514" w:rsidRDefault="000E2514">
            <w:pPr>
              <w:spacing w:line="276" w:lineRule="auto"/>
              <w:rPr>
                <w:rFonts w:ascii="Times New Roman" w:eastAsia="Times New Roman" w:hAnsi="Times New Roman" w:cs="Times New Roman"/>
                <w:sz w:val="24"/>
                <w:szCs w:val="24"/>
              </w:rPr>
            </w:pPr>
          </w:p>
          <w:p w14:paraId="6B6F00A5" w14:textId="77777777" w:rsidR="000E2514" w:rsidRDefault="000E2514">
            <w:pPr>
              <w:spacing w:line="276" w:lineRule="auto"/>
              <w:rPr>
                <w:rFonts w:ascii="Times New Roman" w:eastAsia="Times New Roman" w:hAnsi="Times New Roman" w:cs="Times New Roman"/>
                <w:sz w:val="24"/>
                <w:szCs w:val="24"/>
              </w:rPr>
            </w:pPr>
          </w:p>
          <w:p w14:paraId="1C78AFA8" w14:textId="77777777" w:rsidR="000E2514" w:rsidRDefault="000E2514">
            <w:pPr>
              <w:spacing w:line="276" w:lineRule="auto"/>
              <w:rPr>
                <w:rFonts w:ascii="Times New Roman" w:eastAsia="Times New Roman" w:hAnsi="Times New Roman" w:cs="Times New Roman"/>
                <w:sz w:val="24"/>
                <w:szCs w:val="24"/>
              </w:rPr>
            </w:pPr>
          </w:p>
          <w:p w14:paraId="5CF7814B" w14:textId="77777777" w:rsidR="000E2514" w:rsidRDefault="000E2514">
            <w:pPr>
              <w:spacing w:line="276" w:lineRule="auto"/>
              <w:rPr>
                <w:rFonts w:ascii="Times New Roman" w:eastAsia="Times New Roman" w:hAnsi="Times New Roman" w:cs="Times New Roman"/>
                <w:sz w:val="24"/>
                <w:szCs w:val="24"/>
              </w:rPr>
            </w:pPr>
          </w:p>
          <w:p w14:paraId="1E27FC1B" w14:textId="77777777" w:rsidR="000E2514" w:rsidRDefault="000E2514">
            <w:pPr>
              <w:spacing w:line="276" w:lineRule="auto"/>
              <w:rPr>
                <w:rFonts w:ascii="Times New Roman" w:eastAsia="Times New Roman" w:hAnsi="Times New Roman" w:cs="Times New Roman"/>
                <w:sz w:val="24"/>
                <w:szCs w:val="24"/>
              </w:rPr>
            </w:pPr>
          </w:p>
          <w:p w14:paraId="7EFF53D3" w14:textId="77777777" w:rsidR="000E2514" w:rsidRDefault="000E2514">
            <w:pPr>
              <w:spacing w:line="276" w:lineRule="auto"/>
              <w:rPr>
                <w:rFonts w:ascii="Times New Roman" w:eastAsia="Times New Roman" w:hAnsi="Times New Roman" w:cs="Times New Roman"/>
                <w:sz w:val="24"/>
                <w:szCs w:val="24"/>
              </w:rPr>
            </w:pPr>
          </w:p>
          <w:p w14:paraId="243FB273" w14:textId="77777777" w:rsidR="000E2514" w:rsidRDefault="000E2514">
            <w:pPr>
              <w:spacing w:line="276" w:lineRule="auto"/>
              <w:rPr>
                <w:rFonts w:ascii="Times New Roman" w:eastAsia="Times New Roman" w:hAnsi="Times New Roman" w:cs="Times New Roman"/>
                <w:sz w:val="24"/>
                <w:szCs w:val="24"/>
              </w:rPr>
            </w:pPr>
          </w:p>
          <w:p w14:paraId="3AADB5BA" w14:textId="77777777" w:rsidR="000E2514" w:rsidRDefault="000E2514">
            <w:pPr>
              <w:spacing w:line="276" w:lineRule="auto"/>
              <w:rPr>
                <w:rFonts w:ascii="Times New Roman" w:eastAsia="Times New Roman" w:hAnsi="Times New Roman" w:cs="Times New Roman"/>
                <w:sz w:val="24"/>
                <w:szCs w:val="24"/>
              </w:rPr>
            </w:pPr>
          </w:p>
          <w:p w14:paraId="35217324" w14:textId="77777777" w:rsidR="000E2514" w:rsidRDefault="000E2514">
            <w:pPr>
              <w:spacing w:line="276" w:lineRule="auto"/>
              <w:rPr>
                <w:rFonts w:ascii="Times New Roman" w:eastAsia="Times New Roman" w:hAnsi="Times New Roman" w:cs="Times New Roman"/>
                <w:sz w:val="24"/>
                <w:szCs w:val="24"/>
              </w:rPr>
            </w:pPr>
          </w:p>
          <w:p w14:paraId="5F4B0C5C"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Brainstorming</w:t>
            </w:r>
          </w:p>
          <w:p w14:paraId="5D260EEB" w14:textId="77777777" w:rsidR="000E2514" w:rsidRDefault="000E2514">
            <w:pPr>
              <w:spacing w:line="276" w:lineRule="auto"/>
              <w:jc w:val="center"/>
              <w:rPr>
                <w:rFonts w:ascii="Times New Roman" w:eastAsia="Times New Roman" w:hAnsi="Times New Roman" w:cs="Times New Roman"/>
                <w:sz w:val="24"/>
                <w:szCs w:val="24"/>
              </w:rPr>
            </w:pPr>
          </w:p>
          <w:p w14:paraId="181743FC"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Discuția dirijată</w:t>
            </w:r>
          </w:p>
        </w:tc>
      </w:tr>
      <w:tr w:rsidR="000E2514" w14:paraId="03B4E857" w14:textId="77777777">
        <w:trPr>
          <w:trHeight w:val="4530"/>
        </w:trPr>
        <w:tc>
          <w:tcPr>
            <w:tcW w:w="2055" w:type="dxa"/>
          </w:tcPr>
          <w:p w14:paraId="10DE0A4A"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Realizarea sensului</w:t>
            </w:r>
          </w:p>
        </w:tc>
        <w:tc>
          <w:tcPr>
            <w:tcW w:w="1185" w:type="dxa"/>
          </w:tcPr>
          <w:p w14:paraId="313D7D85" w14:textId="77777777" w:rsidR="000E2514" w:rsidRDefault="000E2514">
            <w:pPr>
              <w:spacing w:line="276" w:lineRule="auto"/>
              <w:jc w:val="center"/>
              <w:rPr>
                <w:rFonts w:ascii="Times New Roman" w:eastAsia="Times New Roman" w:hAnsi="Times New Roman" w:cs="Times New Roman"/>
                <w:b/>
                <w:i/>
                <w:sz w:val="24"/>
                <w:szCs w:val="24"/>
              </w:rPr>
            </w:pPr>
          </w:p>
          <w:p w14:paraId="1F05197B" w14:textId="77777777" w:rsidR="000E2514" w:rsidRDefault="000E2514">
            <w:pPr>
              <w:spacing w:line="276" w:lineRule="auto"/>
              <w:jc w:val="center"/>
              <w:rPr>
                <w:rFonts w:ascii="Times New Roman" w:eastAsia="Times New Roman" w:hAnsi="Times New Roman" w:cs="Times New Roman"/>
                <w:b/>
                <w:i/>
                <w:sz w:val="24"/>
                <w:szCs w:val="24"/>
              </w:rPr>
            </w:pPr>
          </w:p>
          <w:p w14:paraId="21AF4612" w14:textId="77777777" w:rsidR="000E2514" w:rsidRDefault="000E2514">
            <w:pPr>
              <w:spacing w:line="276" w:lineRule="auto"/>
              <w:jc w:val="center"/>
              <w:rPr>
                <w:rFonts w:ascii="Times New Roman" w:eastAsia="Times New Roman" w:hAnsi="Times New Roman" w:cs="Times New Roman"/>
                <w:b/>
                <w:i/>
                <w:sz w:val="24"/>
                <w:szCs w:val="24"/>
              </w:rPr>
            </w:pPr>
          </w:p>
          <w:p w14:paraId="5C1FF7D4" w14:textId="77777777" w:rsidR="000E2514" w:rsidRDefault="000E2514">
            <w:pPr>
              <w:spacing w:line="276" w:lineRule="auto"/>
              <w:jc w:val="center"/>
              <w:rPr>
                <w:rFonts w:ascii="Times New Roman" w:eastAsia="Times New Roman" w:hAnsi="Times New Roman" w:cs="Times New Roman"/>
                <w:b/>
                <w:i/>
                <w:sz w:val="24"/>
                <w:szCs w:val="24"/>
              </w:rPr>
            </w:pPr>
          </w:p>
          <w:p w14:paraId="5173714E"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O.1.</w:t>
            </w:r>
          </w:p>
          <w:p w14:paraId="54CEAFC0" w14:textId="77777777" w:rsidR="000E2514" w:rsidRDefault="000E2514">
            <w:pPr>
              <w:spacing w:line="276" w:lineRule="auto"/>
              <w:jc w:val="center"/>
              <w:rPr>
                <w:rFonts w:ascii="Times New Roman" w:eastAsia="Times New Roman" w:hAnsi="Times New Roman" w:cs="Times New Roman"/>
                <w:b/>
                <w:i/>
                <w:sz w:val="24"/>
                <w:szCs w:val="24"/>
              </w:rPr>
            </w:pPr>
          </w:p>
          <w:p w14:paraId="1839409A" w14:textId="77777777" w:rsidR="000E2514" w:rsidRDefault="000E2514">
            <w:pPr>
              <w:spacing w:line="276" w:lineRule="auto"/>
              <w:jc w:val="center"/>
              <w:rPr>
                <w:rFonts w:ascii="Times New Roman" w:eastAsia="Times New Roman" w:hAnsi="Times New Roman" w:cs="Times New Roman"/>
                <w:b/>
                <w:i/>
                <w:sz w:val="24"/>
                <w:szCs w:val="24"/>
              </w:rPr>
            </w:pPr>
          </w:p>
          <w:p w14:paraId="67702457" w14:textId="77777777" w:rsidR="000E2514" w:rsidRDefault="000E2514">
            <w:pPr>
              <w:spacing w:line="276" w:lineRule="auto"/>
              <w:jc w:val="center"/>
              <w:rPr>
                <w:rFonts w:ascii="Times New Roman" w:eastAsia="Times New Roman" w:hAnsi="Times New Roman" w:cs="Times New Roman"/>
                <w:b/>
                <w:i/>
                <w:sz w:val="24"/>
                <w:szCs w:val="24"/>
              </w:rPr>
            </w:pPr>
          </w:p>
          <w:p w14:paraId="542F19FC" w14:textId="77777777" w:rsidR="000E2514" w:rsidRDefault="000E2514">
            <w:pPr>
              <w:spacing w:line="276" w:lineRule="auto"/>
              <w:jc w:val="center"/>
              <w:rPr>
                <w:rFonts w:ascii="Times New Roman" w:eastAsia="Times New Roman" w:hAnsi="Times New Roman" w:cs="Times New Roman"/>
                <w:b/>
                <w:i/>
                <w:sz w:val="24"/>
                <w:szCs w:val="24"/>
              </w:rPr>
            </w:pPr>
          </w:p>
          <w:p w14:paraId="2E04C678" w14:textId="77777777" w:rsidR="000E2514" w:rsidRDefault="000E2514">
            <w:pPr>
              <w:spacing w:line="276" w:lineRule="auto"/>
              <w:jc w:val="center"/>
              <w:rPr>
                <w:rFonts w:ascii="Times New Roman" w:eastAsia="Times New Roman" w:hAnsi="Times New Roman" w:cs="Times New Roman"/>
                <w:b/>
                <w:i/>
                <w:sz w:val="24"/>
                <w:szCs w:val="24"/>
              </w:rPr>
            </w:pPr>
          </w:p>
          <w:p w14:paraId="083EAEFB" w14:textId="77777777" w:rsidR="000E2514" w:rsidRDefault="000E2514">
            <w:pPr>
              <w:spacing w:line="276" w:lineRule="auto"/>
              <w:jc w:val="center"/>
              <w:rPr>
                <w:rFonts w:ascii="Times New Roman" w:eastAsia="Times New Roman" w:hAnsi="Times New Roman" w:cs="Times New Roman"/>
                <w:b/>
                <w:i/>
                <w:sz w:val="24"/>
                <w:szCs w:val="24"/>
              </w:rPr>
            </w:pPr>
          </w:p>
          <w:p w14:paraId="67CB8E4D" w14:textId="77777777" w:rsidR="000E2514" w:rsidRDefault="000E2514">
            <w:pPr>
              <w:spacing w:line="276" w:lineRule="auto"/>
              <w:jc w:val="center"/>
              <w:rPr>
                <w:rFonts w:ascii="Times New Roman" w:eastAsia="Times New Roman" w:hAnsi="Times New Roman" w:cs="Times New Roman"/>
                <w:b/>
                <w:i/>
                <w:sz w:val="24"/>
                <w:szCs w:val="24"/>
              </w:rPr>
            </w:pPr>
          </w:p>
          <w:p w14:paraId="071F05E1"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O.2.</w:t>
            </w:r>
          </w:p>
          <w:p w14:paraId="4C313D6A"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O.3.</w:t>
            </w:r>
          </w:p>
          <w:p w14:paraId="180DD996" w14:textId="77777777" w:rsidR="000E2514" w:rsidRDefault="000E2514">
            <w:pPr>
              <w:spacing w:line="276" w:lineRule="auto"/>
              <w:jc w:val="center"/>
              <w:rPr>
                <w:rFonts w:ascii="Times New Roman" w:eastAsia="Times New Roman" w:hAnsi="Times New Roman" w:cs="Times New Roman"/>
                <w:b/>
                <w:i/>
                <w:sz w:val="24"/>
                <w:szCs w:val="24"/>
              </w:rPr>
            </w:pPr>
          </w:p>
          <w:p w14:paraId="66610D4E" w14:textId="77777777" w:rsidR="000E2514" w:rsidRDefault="000E2514">
            <w:pPr>
              <w:spacing w:line="276" w:lineRule="auto"/>
              <w:jc w:val="center"/>
              <w:rPr>
                <w:rFonts w:ascii="Times New Roman" w:eastAsia="Times New Roman" w:hAnsi="Times New Roman" w:cs="Times New Roman"/>
                <w:b/>
                <w:i/>
                <w:sz w:val="24"/>
                <w:szCs w:val="24"/>
              </w:rPr>
            </w:pPr>
          </w:p>
          <w:p w14:paraId="344863EB" w14:textId="77777777" w:rsidR="000E2514" w:rsidRDefault="000E2514">
            <w:pPr>
              <w:spacing w:line="276" w:lineRule="auto"/>
              <w:rPr>
                <w:rFonts w:ascii="Times New Roman" w:eastAsia="Times New Roman" w:hAnsi="Times New Roman" w:cs="Times New Roman"/>
                <w:b/>
                <w:i/>
                <w:sz w:val="24"/>
                <w:szCs w:val="24"/>
              </w:rPr>
            </w:pPr>
          </w:p>
          <w:p w14:paraId="582E0E81" w14:textId="77777777" w:rsidR="000E2514" w:rsidRDefault="000E2514">
            <w:pPr>
              <w:spacing w:line="276" w:lineRule="auto"/>
              <w:jc w:val="center"/>
              <w:rPr>
                <w:rFonts w:ascii="Times New Roman" w:eastAsia="Times New Roman" w:hAnsi="Times New Roman" w:cs="Times New Roman"/>
                <w:b/>
                <w:i/>
                <w:sz w:val="24"/>
                <w:szCs w:val="24"/>
              </w:rPr>
            </w:pPr>
          </w:p>
        </w:tc>
        <w:tc>
          <w:tcPr>
            <w:tcW w:w="7725" w:type="dxa"/>
          </w:tcPr>
          <w:p w14:paraId="79EF466C"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continua discuția referitor la importanța fizicii în diverse domenii și a dobândi cunoștințe concrete despre aplicațiile fizicii în știință și tehnologie, profesorul adresează elevilor o întrebare provocatoare:</w:t>
            </w:r>
          </w:p>
          <w:p w14:paraId="6B6D9C16" w14:textId="77777777" w:rsidR="000E2514" w:rsidRDefault="002A6A95">
            <w:pPr>
              <w:numPr>
                <w:ilvl w:val="0"/>
                <w:numId w:val="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 credeți că ar fi evoluat medicin</w:t>
            </w:r>
            <w:r>
              <w:rPr>
                <w:rFonts w:ascii="Times New Roman" w:eastAsia="Times New Roman" w:hAnsi="Times New Roman" w:cs="Times New Roman"/>
                <w:sz w:val="24"/>
                <w:szCs w:val="24"/>
              </w:rPr>
              <w:t>a modernă dacă nu s-ar fi descoperit și aplicat principiile fizice, cum ar fi cele care stau la baza razelor X sau imagisticii prin rezonanță magnetică (RMN)?</w:t>
            </w:r>
          </w:p>
          <w:p w14:paraId="6709E5C3"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Elevii, repartizați în 5-6 grupuri de lucru, ghidați de profesor și folosind surse alternative de</w:t>
            </w:r>
            <w:r>
              <w:rPr>
                <w:rFonts w:ascii="Times New Roman" w:eastAsia="Times New Roman" w:hAnsi="Times New Roman" w:cs="Times New Roman"/>
                <w:sz w:val="24"/>
                <w:szCs w:val="24"/>
              </w:rPr>
              <w:t xml:space="preserve"> informare (site-uri de internet sau alte surse de informații), au ca sarcină să exploreze legătura dintre fizică și unul dintre următoarele domenii: </w:t>
            </w:r>
          </w:p>
          <w:p w14:paraId="01C047BB"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Medicină</w:t>
            </w:r>
          </w:p>
          <w:p w14:paraId="488C74E6"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Tehnologia informației și comunicațiilor</w:t>
            </w:r>
          </w:p>
          <w:p w14:paraId="4F6D7C97"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Energie și mediu</w:t>
            </w:r>
          </w:p>
          <w:p w14:paraId="36517FF4"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Transporturi</w:t>
            </w:r>
          </w:p>
          <w:p w14:paraId="6FA677F9"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Tehnologie și inginerie</w:t>
            </w:r>
          </w:p>
          <w:p w14:paraId="60557E78" w14:textId="77777777" w:rsidR="000E2514" w:rsidRDefault="002A6A95">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sz w:val="24"/>
                <w:szCs w:val="24"/>
              </w:rPr>
              <w:t>iguranță și securitate</w:t>
            </w:r>
          </w:p>
          <w:p w14:paraId="4AE1BAE7"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Fiecare grup va primi o foaie de </w:t>
            </w:r>
            <w:proofErr w:type="spellStart"/>
            <w:r>
              <w:rPr>
                <w:rFonts w:ascii="Times New Roman" w:eastAsia="Times New Roman" w:hAnsi="Times New Roman" w:cs="Times New Roman"/>
                <w:sz w:val="24"/>
                <w:szCs w:val="24"/>
              </w:rPr>
              <w:t>flipchart</w:t>
            </w:r>
            <w:proofErr w:type="spellEnd"/>
            <w:r>
              <w:rPr>
                <w:rFonts w:ascii="Times New Roman" w:eastAsia="Times New Roman" w:hAnsi="Times New Roman" w:cs="Times New Roman"/>
                <w:sz w:val="24"/>
                <w:szCs w:val="24"/>
              </w:rPr>
              <w:t xml:space="preserve"> sau hârtie mare și un set de markere pentru a crea un colaj pe foaie, folosind cuvinte, desene, sau simboluri pentru a ilustra modul în care principiile fizice sunt esențiale în domeniul atribuit, să identifice ce</w:t>
            </w:r>
            <w:r>
              <w:rPr>
                <w:rFonts w:ascii="Times New Roman" w:eastAsia="Times New Roman" w:hAnsi="Times New Roman" w:cs="Times New Roman"/>
                <w:sz w:val="24"/>
                <w:szCs w:val="24"/>
              </w:rPr>
              <w:t>l puțin două moduri prin care fizica a revoluționat domeniul discutat. Exemple de subiecte ar putea include:</w:t>
            </w:r>
          </w:p>
          <w:p w14:paraId="50CC0CAE"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Medicină: Imagistica prin raze X, RMN, ultrasunete.</w:t>
            </w:r>
          </w:p>
          <w:p w14:paraId="3F0F441B"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Tehnologia informației și comunicațiilor: Fibra optică, sateliți, GPS.</w:t>
            </w:r>
          </w:p>
          <w:p w14:paraId="47B491EE"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Energie și mediu: Energia solară, eoliană, nucleare.</w:t>
            </w:r>
          </w:p>
          <w:p w14:paraId="754F344B"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Transporturi: Levitația magnetică, aerodinamică, propulsia cu reacție.</w:t>
            </w:r>
          </w:p>
          <w:p w14:paraId="7A962378"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Tehnologie și inginerie: imprimarea 3D, </w:t>
            </w:r>
            <w:proofErr w:type="spellStart"/>
            <w:r>
              <w:rPr>
                <w:rFonts w:ascii="Times New Roman" w:eastAsia="Times New Roman" w:hAnsi="Times New Roman" w:cs="Times New Roman"/>
                <w:sz w:val="24"/>
                <w:szCs w:val="24"/>
              </w:rPr>
              <w:t>superconductoarele</w:t>
            </w:r>
            <w:proofErr w:type="spellEnd"/>
            <w:r>
              <w:rPr>
                <w:rFonts w:ascii="Times New Roman" w:eastAsia="Times New Roman" w:hAnsi="Times New Roman" w:cs="Times New Roman"/>
                <w:sz w:val="24"/>
                <w:szCs w:val="24"/>
              </w:rPr>
              <w:t>.</w:t>
            </w:r>
          </w:p>
          <w:p w14:paraId="6CDBA71B" w14:textId="77777777" w:rsidR="000E2514" w:rsidRDefault="002A6A95">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w:t>
            </w:r>
            <w:r>
              <w:rPr>
                <w:rFonts w:ascii="Times New Roman" w:eastAsia="Times New Roman" w:hAnsi="Times New Roman" w:cs="Times New Roman"/>
                <w:sz w:val="24"/>
                <w:szCs w:val="24"/>
              </w:rPr>
              <w:t>iguranță și securitate: scanerele de securitate din aeroporturi, detectoarele de fum.</w:t>
            </w:r>
          </w:p>
          <w:p w14:paraId="41A6A208"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Fiecare grup își prezintă colajul în fața clasei, explicând cum fizica contribuie la domeniul respectiv.</w:t>
            </w:r>
          </w:p>
          <w:p w14:paraId="30A2E40D"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încurajează discuțiile, punând întrebări clarificatoar</w:t>
            </w:r>
            <w:r>
              <w:rPr>
                <w:rFonts w:ascii="Times New Roman" w:eastAsia="Times New Roman" w:hAnsi="Times New Roman" w:cs="Times New Roman"/>
                <w:sz w:val="24"/>
                <w:szCs w:val="24"/>
              </w:rPr>
              <w:t>e sau adăugând informații suplimentare.</w:t>
            </w:r>
          </w:p>
        </w:tc>
        <w:tc>
          <w:tcPr>
            <w:tcW w:w="1020" w:type="dxa"/>
          </w:tcPr>
          <w:p w14:paraId="741383B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BB0D7C7"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A52AE1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p>
          <w:p w14:paraId="10EE2039"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A56D917"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p>
          <w:p w14:paraId="10D30B8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B6E9237"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BEBFCB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74B66F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8</w:t>
            </w:r>
          </w:p>
          <w:p w14:paraId="42BA64E1"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3BCE05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FF6F97D"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0CE1DB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E57695F"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10</w:t>
            </w:r>
          </w:p>
        </w:tc>
        <w:tc>
          <w:tcPr>
            <w:tcW w:w="2055" w:type="dxa"/>
          </w:tcPr>
          <w:p w14:paraId="3A724491"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CBD4D76" w14:textId="77777777" w:rsidR="000E2514" w:rsidRDefault="002A6A95">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frontală</w:t>
            </w:r>
          </w:p>
          <w:p w14:paraId="15517918"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719F3D4C" w14:textId="77777777" w:rsidR="000E2514" w:rsidRDefault="000E2514">
            <w:pPr>
              <w:spacing w:line="276" w:lineRule="auto"/>
              <w:rPr>
                <w:rFonts w:ascii="Times New Roman" w:eastAsia="Times New Roman" w:hAnsi="Times New Roman" w:cs="Times New Roman"/>
                <w:sz w:val="24"/>
                <w:szCs w:val="24"/>
              </w:rPr>
            </w:pPr>
          </w:p>
          <w:p w14:paraId="04FF7391" w14:textId="77777777" w:rsidR="000E2514" w:rsidRDefault="000E2514">
            <w:pPr>
              <w:spacing w:line="276" w:lineRule="auto"/>
              <w:jc w:val="center"/>
              <w:rPr>
                <w:rFonts w:ascii="Times New Roman" w:eastAsia="Times New Roman" w:hAnsi="Times New Roman" w:cs="Times New Roman"/>
                <w:sz w:val="24"/>
                <w:szCs w:val="24"/>
              </w:rPr>
            </w:pPr>
          </w:p>
          <w:p w14:paraId="570124F7" w14:textId="77777777" w:rsidR="000E2514" w:rsidRDefault="000E2514">
            <w:pPr>
              <w:spacing w:line="276" w:lineRule="auto"/>
              <w:jc w:val="center"/>
              <w:rPr>
                <w:rFonts w:ascii="Times New Roman" w:eastAsia="Times New Roman" w:hAnsi="Times New Roman" w:cs="Times New Roman"/>
                <w:sz w:val="24"/>
                <w:szCs w:val="24"/>
              </w:rPr>
            </w:pPr>
          </w:p>
          <w:p w14:paraId="61F406C6" w14:textId="77777777" w:rsidR="000E2514" w:rsidRDefault="000E2514">
            <w:pPr>
              <w:spacing w:line="276" w:lineRule="auto"/>
              <w:jc w:val="center"/>
              <w:rPr>
                <w:rFonts w:ascii="Times New Roman" w:eastAsia="Times New Roman" w:hAnsi="Times New Roman" w:cs="Times New Roman"/>
                <w:sz w:val="24"/>
                <w:szCs w:val="24"/>
              </w:rPr>
            </w:pPr>
          </w:p>
          <w:p w14:paraId="69B4BB1C"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Caietul de lucru</w:t>
            </w:r>
          </w:p>
          <w:p w14:paraId="557B1190"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Problematizarea</w:t>
            </w:r>
          </w:p>
          <w:p w14:paraId="6D5DACD5"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Algoritmizarea</w:t>
            </w:r>
          </w:p>
          <w:p w14:paraId="3DBC5A52"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Manualul</w:t>
            </w:r>
          </w:p>
          <w:p w14:paraId="7DE1C7D6"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Calculator</w:t>
            </w:r>
          </w:p>
          <w:p w14:paraId="59BC6AF4" w14:textId="77777777" w:rsidR="000E2514" w:rsidRDefault="000E2514">
            <w:pPr>
              <w:spacing w:line="276" w:lineRule="auto"/>
              <w:jc w:val="center"/>
              <w:rPr>
                <w:rFonts w:ascii="Times New Roman" w:eastAsia="Times New Roman" w:hAnsi="Times New Roman" w:cs="Times New Roman"/>
                <w:sz w:val="24"/>
                <w:szCs w:val="24"/>
              </w:rPr>
            </w:pPr>
          </w:p>
          <w:p w14:paraId="2C60098E"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Tablă interactivă</w:t>
            </w:r>
          </w:p>
          <w:p w14:paraId="7B5B4A2C" w14:textId="77777777" w:rsidR="000E2514" w:rsidRDefault="000E2514">
            <w:pPr>
              <w:spacing w:line="276" w:lineRule="auto"/>
              <w:jc w:val="center"/>
              <w:rPr>
                <w:rFonts w:ascii="Times New Roman" w:eastAsia="Times New Roman" w:hAnsi="Times New Roman" w:cs="Times New Roman"/>
                <w:sz w:val="24"/>
                <w:szCs w:val="24"/>
              </w:rPr>
            </w:pPr>
          </w:p>
          <w:p w14:paraId="78398606" w14:textId="77777777" w:rsidR="000E2514" w:rsidRDefault="000E2514">
            <w:pPr>
              <w:spacing w:line="276" w:lineRule="auto"/>
              <w:jc w:val="center"/>
              <w:rPr>
                <w:rFonts w:ascii="Times New Roman" w:eastAsia="Times New Roman" w:hAnsi="Times New Roman" w:cs="Times New Roman"/>
                <w:sz w:val="24"/>
                <w:szCs w:val="24"/>
              </w:rPr>
            </w:pPr>
          </w:p>
          <w:p w14:paraId="51D780C0"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Foi de </w:t>
            </w:r>
            <w:proofErr w:type="spellStart"/>
            <w:r>
              <w:rPr>
                <w:rFonts w:ascii="Times New Roman" w:eastAsia="Times New Roman" w:hAnsi="Times New Roman" w:cs="Times New Roman"/>
                <w:sz w:val="24"/>
                <w:szCs w:val="24"/>
              </w:rPr>
              <w:t>flipchart</w:t>
            </w:r>
            <w:proofErr w:type="spellEnd"/>
          </w:p>
          <w:p w14:paraId="5373273B"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Set de markere</w:t>
            </w:r>
          </w:p>
        </w:tc>
      </w:tr>
      <w:tr w:rsidR="000E2514" w14:paraId="23234E4D" w14:textId="77777777">
        <w:tc>
          <w:tcPr>
            <w:tcW w:w="2055" w:type="dxa"/>
          </w:tcPr>
          <w:p w14:paraId="4E420648"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Reflecție</w:t>
            </w:r>
          </w:p>
        </w:tc>
        <w:tc>
          <w:tcPr>
            <w:tcW w:w="1185" w:type="dxa"/>
          </w:tcPr>
          <w:p w14:paraId="55F7C63B" w14:textId="77777777" w:rsidR="000E2514" w:rsidRDefault="000E2514">
            <w:pPr>
              <w:spacing w:line="276" w:lineRule="auto"/>
              <w:jc w:val="center"/>
              <w:rPr>
                <w:rFonts w:ascii="Times New Roman" w:eastAsia="Times New Roman" w:hAnsi="Times New Roman" w:cs="Times New Roman"/>
                <w:b/>
                <w:i/>
                <w:sz w:val="24"/>
                <w:szCs w:val="24"/>
              </w:rPr>
            </w:pPr>
          </w:p>
          <w:p w14:paraId="1D7CA99D"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O.2.</w:t>
            </w:r>
          </w:p>
          <w:p w14:paraId="5283C041" w14:textId="77777777" w:rsidR="000E2514" w:rsidRDefault="000E2514">
            <w:pPr>
              <w:spacing w:line="276" w:lineRule="auto"/>
              <w:jc w:val="center"/>
              <w:rPr>
                <w:rFonts w:ascii="Times New Roman" w:eastAsia="Times New Roman" w:hAnsi="Times New Roman" w:cs="Times New Roman"/>
                <w:b/>
                <w:i/>
                <w:sz w:val="24"/>
                <w:szCs w:val="24"/>
              </w:rPr>
            </w:pPr>
          </w:p>
          <w:p w14:paraId="23735DC0" w14:textId="77777777" w:rsidR="000E2514" w:rsidRDefault="000E2514">
            <w:pPr>
              <w:spacing w:line="276" w:lineRule="auto"/>
              <w:jc w:val="center"/>
              <w:rPr>
                <w:rFonts w:ascii="Times New Roman" w:eastAsia="Times New Roman" w:hAnsi="Times New Roman" w:cs="Times New Roman"/>
                <w:b/>
                <w:i/>
                <w:sz w:val="24"/>
                <w:szCs w:val="24"/>
              </w:rPr>
            </w:pPr>
          </w:p>
          <w:p w14:paraId="1BE043F4" w14:textId="77777777" w:rsidR="000E2514" w:rsidRDefault="000E2514">
            <w:pPr>
              <w:spacing w:line="276" w:lineRule="auto"/>
              <w:jc w:val="center"/>
              <w:rPr>
                <w:rFonts w:ascii="Times New Roman" w:eastAsia="Times New Roman" w:hAnsi="Times New Roman" w:cs="Times New Roman"/>
                <w:b/>
                <w:i/>
                <w:sz w:val="24"/>
                <w:szCs w:val="24"/>
              </w:rPr>
            </w:pPr>
          </w:p>
          <w:p w14:paraId="059B99C6"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O.3.</w:t>
            </w:r>
          </w:p>
          <w:p w14:paraId="3D66E1E6" w14:textId="77777777" w:rsidR="000E2514" w:rsidRDefault="000E2514">
            <w:pPr>
              <w:spacing w:line="276" w:lineRule="auto"/>
              <w:jc w:val="center"/>
              <w:rPr>
                <w:rFonts w:ascii="Times New Roman" w:eastAsia="Times New Roman" w:hAnsi="Times New Roman" w:cs="Times New Roman"/>
                <w:b/>
                <w:i/>
                <w:sz w:val="24"/>
                <w:szCs w:val="24"/>
              </w:rPr>
            </w:pPr>
          </w:p>
          <w:p w14:paraId="2EF50B66"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O.4.</w:t>
            </w:r>
          </w:p>
        </w:tc>
        <w:tc>
          <w:tcPr>
            <w:tcW w:w="7725" w:type="dxa"/>
          </w:tcPr>
          <w:p w14:paraId="09C30F8A"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consolidarea cunoștințelor profesorul cere elevilor să reflecteze individual la întrebarea: </w:t>
            </w:r>
          </w:p>
          <w:p w14:paraId="1B37DF8D" w14:textId="77777777" w:rsidR="000E2514" w:rsidRDefault="002A6A95">
            <w:pPr>
              <w:numPr>
                <w:ilvl w:val="0"/>
                <w:numId w:val="4"/>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 ar fi evoluat societatea fără descoperirile din fizică?</w:t>
            </w:r>
          </w:p>
          <w:p w14:paraId="4987E376"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Fiecare elev va completa o scurtă fișă de reflecție, în care să răspundă la întrebarea de mai su</w:t>
            </w:r>
            <w:r>
              <w:rPr>
                <w:rFonts w:ascii="Times New Roman" w:eastAsia="Times New Roman" w:hAnsi="Times New Roman" w:cs="Times New Roman"/>
                <w:sz w:val="24"/>
                <w:szCs w:val="24"/>
              </w:rPr>
              <w:t>s și va menționa care este cea mai importantă descoperire din fizică, după părerea lor.</w:t>
            </w:r>
          </w:p>
          <w:p w14:paraId="7D2E0B64"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va invita câțiva elevi să împărtășească reflecțiile lor cu clasa, încurajând discuții despre implicațiile morale și etice ale utilizării descoperirilor fizic</w:t>
            </w:r>
            <w:r>
              <w:rPr>
                <w:rFonts w:ascii="Times New Roman" w:eastAsia="Times New Roman" w:hAnsi="Times New Roman" w:cs="Times New Roman"/>
                <w:sz w:val="24"/>
                <w:szCs w:val="24"/>
              </w:rPr>
              <w:t>e în societate (de exemplu, energia nucleară, utilizarea laserelor în medicină).</w:t>
            </w:r>
          </w:p>
        </w:tc>
        <w:tc>
          <w:tcPr>
            <w:tcW w:w="1020" w:type="dxa"/>
          </w:tcPr>
          <w:p w14:paraId="6A78004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8AE7A15"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88E4181"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473F5D1"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p>
          <w:p w14:paraId="6FAA017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806B7A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4BF51F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AB8263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w:t>
            </w:r>
          </w:p>
          <w:p w14:paraId="259F7370"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11C4688"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tc>
        <w:tc>
          <w:tcPr>
            <w:tcW w:w="2055" w:type="dxa"/>
          </w:tcPr>
          <w:p w14:paraId="64CACE1C"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5351E801"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Discuție dirijată</w:t>
            </w:r>
          </w:p>
          <w:p w14:paraId="083E546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5A394F7B"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individuală</w:t>
            </w:r>
          </w:p>
          <w:p w14:paraId="63AB0DE1"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Fișa de lucru</w:t>
            </w:r>
          </w:p>
          <w:p w14:paraId="344055AB"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r w:rsidR="000E2514" w14:paraId="77163A9B" w14:textId="77777777">
        <w:tc>
          <w:tcPr>
            <w:tcW w:w="2055" w:type="dxa"/>
          </w:tcPr>
          <w:p w14:paraId="1C7F96E6"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Extindere/extensie</w:t>
            </w:r>
          </w:p>
        </w:tc>
        <w:tc>
          <w:tcPr>
            <w:tcW w:w="1185" w:type="dxa"/>
          </w:tcPr>
          <w:p w14:paraId="65CCAE80"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O.2.</w:t>
            </w:r>
          </w:p>
          <w:p w14:paraId="784F4022"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O.3.</w:t>
            </w:r>
          </w:p>
          <w:p w14:paraId="135C5E2D" w14:textId="77777777" w:rsidR="000E2514" w:rsidRDefault="000E2514">
            <w:pPr>
              <w:spacing w:line="276" w:lineRule="auto"/>
              <w:jc w:val="center"/>
              <w:rPr>
                <w:rFonts w:ascii="Times New Roman" w:eastAsia="Times New Roman" w:hAnsi="Times New Roman" w:cs="Times New Roman"/>
                <w:b/>
                <w:i/>
                <w:sz w:val="24"/>
                <w:szCs w:val="24"/>
              </w:rPr>
            </w:pPr>
          </w:p>
          <w:p w14:paraId="5995A7B5" w14:textId="77777777" w:rsidR="000E2514" w:rsidRDefault="000E2514">
            <w:pPr>
              <w:spacing w:line="276" w:lineRule="auto"/>
              <w:jc w:val="center"/>
              <w:rPr>
                <w:rFonts w:ascii="Times New Roman" w:eastAsia="Times New Roman" w:hAnsi="Times New Roman" w:cs="Times New Roman"/>
                <w:b/>
                <w:i/>
                <w:sz w:val="24"/>
                <w:szCs w:val="24"/>
              </w:rPr>
            </w:pPr>
          </w:p>
          <w:p w14:paraId="5D4FAFE8" w14:textId="77777777" w:rsidR="000E2514" w:rsidRDefault="000E2514">
            <w:pPr>
              <w:spacing w:line="276" w:lineRule="auto"/>
              <w:jc w:val="center"/>
              <w:rPr>
                <w:rFonts w:ascii="Times New Roman" w:eastAsia="Times New Roman" w:hAnsi="Times New Roman" w:cs="Times New Roman"/>
                <w:b/>
                <w:i/>
                <w:sz w:val="24"/>
                <w:szCs w:val="24"/>
              </w:rPr>
            </w:pPr>
          </w:p>
          <w:p w14:paraId="551C395D" w14:textId="77777777" w:rsidR="000E2514" w:rsidRDefault="000E2514">
            <w:pPr>
              <w:spacing w:line="276" w:lineRule="auto"/>
              <w:jc w:val="center"/>
              <w:rPr>
                <w:rFonts w:ascii="Times New Roman" w:eastAsia="Times New Roman" w:hAnsi="Times New Roman" w:cs="Times New Roman"/>
                <w:b/>
                <w:i/>
                <w:sz w:val="24"/>
                <w:szCs w:val="24"/>
              </w:rPr>
            </w:pPr>
          </w:p>
          <w:p w14:paraId="36D175B5" w14:textId="77777777" w:rsidR="000E2514" w:rsidRDefault="002A6A95">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O.4.</w:t>
            </w:r>
          </w:p>
          <w:p w14:paraId="1C9D8130" w14:textId="77777777" w:rsidR="000E2514" w:rsidRDefault="000E2514">
            <w:pPr>
              <w:spacing w:line="276" w:lineRule="auto"/>
              <w:jc w:val="center"/>
              <w:rPr>
                <w:rFonts w:ascii="Times New Roman" w:eastAsia="Times New Roman" w:hAnsi="Times New Roman" w:cs="Times New Roman"/>
                <w:b/>
                <w:i/>
                <w:sz w:val="24"/>
                <w:szCs w:val="24"/>
              </w:rPr>
            </w:pPr>
          </w:p>
          <w:p w14:paraId="6171DF82" w14:textId="77777777" w:rsidR="000E2514" w:rsidRDefault="000E2514">
            <w:pPr>
              <w:spacing w:line="276" w:lineRule="auto"/>
              <w:jc w:val="center"/>
              <w:rPr>
                <w:rFonts w:ascii="Times New Roman" w:eastAsia="Times New Roman" w:hAnsi="Times New Roman" w:cs="Times New Roman"/>
                <w:b/>
                <w:i/>
                <w:sz w:val="24"/>
                <w:szCs w:val="24"/>
              </w:rPr>
            </w:pPr>
          </w:p>
          <w:p w14:paraId="68986C98"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tc>
        <w:tc>
          <w:tcPr>
            <w:tcW w:w="7725" w:type="dxa"/>
          </w:tcPr>
          <w:p w14:paraId="3A8AF26A"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 extindere practică, profesorul sugerează elevilor să identifice în viața de zi cu zi obiecte sau procese care sunt influențate direct de legile fizicii (de exemplu, funcționarea electrocasnicelor, fenomene naturale) și să noteze cum le folosesc zilnic f</w:t>
            </w:r>
            <w:r>
              <w:rPr>
                <w:rFonts w:ascii="Times New Roman" w:eastAsia="Times New Roman" w:hAnsi="Times New Roman" w:cs="Times New Roman"/>
                <w:sz w:val="24"/>
                <w:szCs w:val="24"/>
              </w:rPr>
              <w:t>ără să-și dea seama.</w:t>
            </w:r>
          </w:p>
          <w:p w14:paraId="7F829542" w14:textId="77777777" w:rsidR="000E2514" w:rsidRDefault="002A6A9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Temă pentru acasă: </w:t>
            </w:r>
            <w:r>
              <w:rPr>
                <w:rFonts w:ascii="Times New Roman" w:eastAsia="Times New Roman" w:hAnsi="Times New Roman" w:cs="Times New Roman"/>
                <w:sz w:val="24"/>
                <w:szCs w:val="24"/>
              </w:rPr>
              <w:t>profesorul propune o activitate de cercetare, în care elevii trebuie să găsească un articol sau o știre recentă despre o inovație tehnologică bazată pe fizică și să o prezinte colegilor la următoarea lecție. Totodată</w:t>
            </w:r>
            <w:r>
              <w:rPr>
                <w:rFonts w:ascii="Times New Roman" w:eastAsia="Times New Roman" w:hAnsi="Times New Roman" w:cs="Times New Roman"/>
                <w:sz w:val="24"/>
                <w:szCs w:val="24"/>
              </w:rPr>
              <w:t xml:space="preserve"> ei își vor exprima gândurile și sentimentele legate de impactul fizicii asupra lumii, explorând diverse documentare sau site-uri educaționale pentru a descoperi mai multe despre contribuția fizicii la progresul continuu al științei și tehnologiei.</w:t>
            </w:r>
          </w:p>
          <w:p w14:paraId="4FA5137D" w14:textId="77777777" w:rsidR="000E2514" w:rsidRDefault="000E2514">
            <w:pPr>
              <w:spacing w:line="276" w:lineRule="auto"/>
              <w:jc w:val="both"/>
              <w:rPr>
                <w:rFonts w:ascii="Times New Roman" w:eastAsia="Times New Roman" w:hAnsi="Times New Roman" w:cs="Times New Roman"/>
                <w:sz w:val="24"/>
                <w:szCs w:val="24"/>
              </w:rPr>
            </w:pPr>
          </w:p>
        </w:tc>
        <w:tc>
          <w:tcPr>
            <w:tcW w:w="1020" w:type="dxa"/>
          </w:tcPr>
          <w:p w14:paraId="0AE98ED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D1954D9"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p>
          <w:p w14:paraId="0FD8F003"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07C5B2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DC12276"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553CD0D" w14:textId="77777777" w:rsidR="000E2514" w:rsidRDefault="002A6A9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1</w:t>
            </w:r>
          </w:p>
        </w:tc>
        <w:tc>
          <w:tcPr>
            <w:tcW w:w="2055" w:type="dxa"/>
          </w:tcPr>
          <w:p w14:paraId="3AEE50CD"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639EA395"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57F68689" w14:textId="77777777" w:rsidR="000E2514" w:rsidRDefault="002A6A95">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Caietul de lucru</w:t>
            </w:r>
          </w:p>
          <w:p w14:paraId="279415D4" w14:textId="77777777" w:rsidR="000E2514" w:rsidRDefault="000E2514">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bl>
    <w:p w14:paraId="2AD34F49" w14:textId="77777777" w:rsidR="000E2514" w:rsidRDefault="000E2514">
      <w:pPr>
        <w:pBdr>
          <w:top w:val="nil"/>
          <w:left w:val="nil"/>
          <w:bottom w:val="nil"/>
          <w:right w:val="nil"/>
          <w:between w:val="nil"/>
        </w:pBdr>
        <w:spacing w:after="0" w:line="360" w:lineRule="auto"/>
        <w:rPr>
          <w:rFonts w:ascii="Times New Roman" w:eastAsia="Times New Roman" w:hAnsi="Times New Roman" w:cs="Times New Roman"/>
          <w:b/>
          <w:i/>
          <w:sz w:val="24"/>
          <w:szCs w:val="24"/>
        </w:rPr>
      </w:pPr>
    </w:p>
    <w:p w14:paraId="07956A7B" w14:textId="77777777" w:rsidR="000E2514" w:rsidRDefault="000E2514">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0A22A4B0" w14:textId="77777777" w:rsidR="000E2514" w:rsidRDefault="000E2514">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6E14A9A9" w14:textId="77777777" w:rsidR="000E2514" w:rsidRDefault="000E2514">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29BD9B4D" w14:textId="77777777" w:rsidR="000E2514" w:rsidRDefault="000E2514">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sectPr w:rsidR="000E2514">
      <w:pgSz w:w="15840" w:h="12240" w:orient="landscape"/>
      <w:pgMar w:top="1080" w:right="1440" w:bottom="10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65F"/>
    <w:multiLevelType w:val="multilevel"/>
    <w:tmpl w:val="428C6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BC0FFD"/>
    <w:multiLevelType w:val="multilevel"/>
    <w:tmpl w:val="27B81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7E2D9E"/>
    <w:multiLevelType w:val="multilevel"/>
    <w:tmpl w:val="945AD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8A4F37"/>
    <w:multiLevelType w:val="multilevel"/>
    <w:tmpl w:val="667C0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AA7500"/>
    <w:multiLevelType w:val="multilevel"/>
    <w:tmpl w:val="B8DA2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3B48E3"/>
    <w:multiLevelType w:val="multilevel"/>
    <w:tmpl w:val="DBCCA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847D51"/>
    <w:multiLevelType w:val="multilevel"/>
    <w:tmpl w:val="CB2CF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ED3EB1"/>
    <w:multiLevelType w:val="multilevel"/>
    <w:tmpl w:val="9FE6CDC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0"/>
  </w:num>
  <w:num w:numId="3">
    <w:abstractNumId w:val="5"/>
  </w:num>
  <w:num w:numId="4">
    <w:abstractNumId w:val="3"/>
  </w:num>
  <w:num w:numId="5">
    <w:abstractNumId w:val="1"/>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514"/>
    <w:rsid w:val="000E2514"/>
    <w:rsid w:val="002A6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A168"/>
  <w15:docId w15:val="{4D0FFC9E-CFFB-4F76-9659-A25F881A0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MD"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link w:val="TitluCaracter"/>
    <w:uiPriority w:val="10"/>
    <w:qFormat/>
    <w:rsid w:val="008854C7"/>
    <w:pPr>
      <w:keepNext/>
      <w:keepLines/>
      <w:spacing w:after="60" w:line="276" w:lineRule="auto"/>
    </w:pPr>
    <w:rPr>
      <w:rFonts w:ascii="Arial" w:eastAsia="Arial" w:hAnsi="Arial" w:cs="Arial"/>
      <w:sz w:val="52"/>
      <w:szCs w:val="52"/>
      <w:lang w:val="ro"/>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Frspaiere">
    <w:name w:val="No Spacing"/>
    <w:uiPriority w:val="1"/>
    <w:qFormat/>
    <w:rsid w:val="008D677A"/>
    <w:pPr>
      <w:spacing w:after="0" w:line="240" w:lineRule="auto"/>
    </w:pPr>
  </w:style>
  <w:style w:type="table" w:styleId="Tabelgril">
    <w:name w:val="Table Grid"/>
    <w:basedOn w:val="TabelNormal"/>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Caracter">
    <w:name w:val="Titlu Caracter"/>
    <w:basedOn w:val="Fontdeparagrafimplicit"/>
    <w:link w:val="Titlu"/>
    <w:uiPriority w:val="10"/>
    <w:rsid w:val="008854C7"/>
    <w:rPr>
      <w:rFonts w:ascii="Arial" w:eastAsia="Arial" w:hAnsi="Arial" w:cs="Arial"/>
      <w:sz w:val="52"/>
      <w:szCs w:val="52"/>
      <w:lang w:val="ro"/>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pPr>
      <w:spacing w:after="0" w:line="240" w:lineRule="auto"/>
    </w:pPr>
    <w:tblPr>
      <w:tblStyleRowBandSize w:val="1"/>
      <w:tblStyleColBandSize w:val="1"/>
    </w:tblPr>
  </w:style>
  <w:style w:type="table" w:customStyle="1" w:styleId="a0">
    <w:basedOn w:val="TabelNormal"/>
    <w:tblPr>
      <w:tblStyleRowBandSize w:val="1"/>
      <w:tblStyleColBandSize w:val="1"/>
      <w:tblCellMar>
        <w:top w:w="100" w:type="dxa"/>
        <w:left w:w="100" w:type="dxa"/>
        <w:bottom w:w="100" w:type="dxa"/>
        <w:right w:w="100" w:type="dxa"/>
      </w:tblCellMar>
    </w:tblPr>
  </w:style>
  <w:style w:type="table" w:customStyle="1" w:styleId="a1">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elNormal"/>
    <w:tblPr>
      <w:tblStyleRowBandSize w:val="1"/>
      <w:tblStyleColBandSize w:val="1"/>
      <w:tblCellMar>
        <w:top w:w="100" w:type="dxa"/>
        <w:left w:w="100" w:type="dxa"/>
        <w:bottom w:w="100" w:type="dxa"/>
        <w:right w:w="100" w:type="dxa"/>
      </w:tblCellMar>
    </w:tblPr>
  </w:style>
  <w:style w:type="table" w:customStyle="1" w:styleId="a3">
    <w:basedOn w:val="TabelNormal"/>
    <w:tblPr>
      <w:tblStyleRowBandSize w:val="1"/>
      <w:tblStyleColBandSize w:val="1"/>
      <w:tblCellMar>
        <w:top w:w="100" w:type="dxa"/>
        <w:left w:w="100" w:type="dxa"/>
        <w:bottom w:w="100" w:type="dxa"/>
        <w:right w:w="100" w:type="dxa"/>
      </w:tblCellMar>
    </w:tblPr>
  </w:style>
  <w:style w:type="table" w:customStyle="1" w:styleId="a4">
    <w:basedOn w:val="TabelNormal"/>
    <w:tblPr>
      <w:tblStyleRowBandSize w:val="1"/>
      <w:tblStyleColBandSize w:val="1"/>
      <w:tblCellMar>
        <w:top w:w="100" w:type="dxa"/>
        <w:left w:w="100" w:type="dxa"/>
        <w:bottom w:w="100" w:type="dxa"/>
        <w:right w:w="100" w:type="dxa"/>
      </w:tblCellMar>
    </w:tblPr>
  </w:style>
  <w:style w:type="table" w:customStyle="1" w:styleId="a5">
    <w:basedOn w:val="TabelNormal"/>
    <w:tblPr>
      <w:tblStyleRowBandSize w:val="1"/>
      <w:tblStyleColBandSize w:val="1"/>
      <w:tblCellMar>
        <w:top w:w="100" w:type="dxa"/>
        <w:left w:w="100" w:type="dxa"/>
        <w:bottom w:w="100" w:type="dxa"/>
        <w:right w:w="100" w:type="dxa"/>
      </w:tblCellMar>
    </w:tblPr>
  </w:style>
  <w:style w:type="table" w:customStyle="1" w:styleId="a6">
    <w:basedOn w:val="TabelNormal"/>
    <w:tblPr>
      <w:tblStyleRowBandSize w:val="1"/>
      <w:tblStyleColBandSize w:val="1"/>
      <w:tblCellMar>
        <w:top w:w="100" w:type="dxa"/>
        <w:left w:w="100" w:type="dxa"/>
        <w:bottom w:w="100" w:type="dxa"/>
        <w:right w:w="100" w:type="dxa"/>
      </w:tblCellMar>
    </w:tblPr>
  </w:style>
  <w:style w:type="table" w:customStyle="1" w:styleId="a7">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elNormal"/>
    <w:tblPr>
      <w:tblStyleRowBandSize w:val="1"/>
      <w:tblStyleColBandSize w:val="1"/>
      <w:tblCellMar>
        <w:top w:w="100" w:type="dxa"/>
        <w:left w:w="100" w:type="dxa"/>
        <w:bottom w:w="100" w:type="dxa"/>
        <w:right w:w="100" w:type="dxa"/>
      </w:tblCellMar>
    </w:tblPr>
  </w:style>
  <w:style w:type="table" w:customStyle="1" w:styleId="a9">
    <w:basedOn w:val="TabelNormal"/>
    <w:tblPr>
      <w:tblStyleRowBandSize w:val="1"/>
      <w:tblStyleColBandSize w:val="1"/>
      <w:tblCellMar>
        <w:top w:w="100" w:type="dxa"/>
        <w:left w:w="100" w:type="dxa"/>
        <w:bottom w:w="100" w:type="dxa"/>
        <w:right w:w="100" w:type="dxa"/>
      </w:tblCellMar>
    </w:tblPr>
  </w:style>
  <w:style w:type="table" w:customStyle="1" w:styleId="aa">
    <w:basedOn w:val="TabelNormal"/>
    <w:tblPr>
      <w:tblStyleRowBandSize w:val="1"/>
      <w:tblStyleColBandSize w:val="1"/>
      <w:tblCellMar>
        <w:top w:w="100" w:type="dxa"/>
        <w:left w:w="100" w:type="dxa"/>
        <w:bottom w:w="100" w:type="dxa"/>
        <w:right w:w="100" w:type="dxa"/>
      </w:tblCellMar>
    </w:tblPr>
  </w:style>
  <w:style w:type="table" w:customStyle="1" w:styleId="ab">
    <w:basedOn w:val="TabelNormal"/>
    <w:tblPr>
      <w:tblStyleRowBandSize w:val="1"/>
      <w:tblStyleColBandSize w:val="1"/>
      <w:tblCellMar>
        <w:top w:w="100" w:type="dxa"/>
        <w:left w:w="100" w:type="dxa"/>
        <w:bottom w:w="100" w:type="dxa"/>
        <w:right w:w="100" w:type="dxa"/>
      </w:tblCellMar>
    </w:tblPr>
  </w:style>
  <w:style w:type="table" w:customStyle="1" w:styleId="ac">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d">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e">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0">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el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ChIDlSMwKxefP8u74N+10+K9g==">CgMxLjA4AHIhMUZ2OGFxZzdRQkZFYWNlNG1LVy1obnFFTm85eVlvTXkx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1007</Words>
  <Characters>5740</Characters>
  <Application>Microsoft Office Word</Application>
  <DocSecurity>0</DocSecurity>
  <Lines>47</Lines>
  <Paragraphs>13</Paragraphs>
  <ScaleCrop>false</ScaleCrop>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Gaudeamus2023_11</cp:lastModifiedBy>
  <cp:revision>2</cp:revision>
  <dcterms:created xsi:type="dcterms:W3CDTF">2024-08-27T21:14:00Z</dcterms:created>
  <dcterms:modified xsi:type="dcterms:W3CDTF">2024-08-27T21:14:00Z</dcterms:modified>
</cp:coreProperties>
</file>