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445F14">
      <w:pPr>
        <w:spacing w:after="0"/>
        <w:jc w:val="both"/>
        <w:rPr>
          <w:lang w:val="ro-RO"/>
        </w:rPr>
      </w:pPr>
    </w:p>
    <w:p w14:paraId="68FAC666">
      <w:pPr>
        <w:spacing w:after="0"/>
        <w:ind w:firstLine="709"/>
        <w:jc w:val="both"/>
        <w:rPr>
          <w:lang w:val="ro-RO"/>
        </w:rPr>
      </w:pPr>
    </w:p>
    <w:p w14:paraId="2B4A3815">
      <w:pPr>
        <w:spacing w:after="0"/>
        <w:ind w:firstLine="709"/>
        <w:jc w:val="center"/>
        <w:rPr>
          <w:b/>
          <w:szCs w:val="24"/>
          <w:lang w:val="ro-RO"/>
        </w:rPr>
      </w:pPr>
      <w:r>
        <w:rPr>
          <w:b/>
          <w:szCs w:val="24"/>
          <w:lang w:val="ro-RO"/>
        </w:rPr>
        <w:t>Proiect didactic la limba și literatura română, clasa a VIII-a</w:t>
      </w:r>
    </w:p>
    <w:p w14:paraId="16FD43B2">
      <w:pPr>
        <w:spacing w:after="0"/>
        <w:ind w:firstLine="709"/>
        <w:jc w:val="both"/>
        <w:rPr>
          <w:sz w:val="24"/>
          <w:szCs w:val="24"/>
          <w:lang w:val="ro-RO"/>
        </w:rPr>
      </w:pPr>
    </w:p>
    <w:p w14:paraId="65F1C9D7">
      <w:pPr>
        <w:pStyle w:val="5"/>
        <w:spacing w:before="0" w:beforeAutospacing="0" w:after="0" w:afterAutospacing="0"/>
        <w:rPr>
          <w:b/>
          <w:lang w:val="en-US"/>
        </w:rPr>
      </w:pPr>
      <w:r>
        <w:rPr>
          <w:lang w:val="ro-RO"/>
        </w:rPr>
        <w:t xml:space="preserve">            </w:t>
      </w:r>
      <w:r>
        <w:rPr>
          <w:b/>
          <w:lang w:val="ro-RO"/>
        </w:rPr>
        <w:t>Tema</w:t>
      </w:r>
      <w:r>
        <w:rPr>
          <w:lang w:val="ro-RO"/>
        </w:rPr>
        <w:t xml:space="preserve">: </w:t>
      </w:r>
      <w:r>
        <w:rPr>
          <w:i/>
          <w:lang w:val="ro-RO"/>
        </w:rPr>
        <w:t xml:space="preserve">Scrisoarea III </w:t>
      </w:r>
      <w:r>
        <w:rPr>
          <w:lang w:val="ro-RO"/>
        </w:rPr>
        <w:t>de M. Eminescu. Interpretarea textului</w:t>
      </w:r>
    </w:p>
    <w:p w14:paraId="7CD97A43">
      <w:pPr>
        <w:spacing w:after="0"/>
        <w:ind w:firstLine="709"/>
        <w:jc w:val="both"/>
        <w:rPr>
          <w:sz w:val="24"/>
          <w:szCs w:val="24"/>
          <w:lang w:val="en-US"/>
        </w:rPr>
      </w:pPr>
    </w:p>
    <w:p w14:paraId="1E93586E">
      <w:pPr>
        <w:spacing w:after="0"/>
        <w:ind w:firstLine="709"/>
        <w:jc w:val="both"/>
        <w:rPr>
          <w:b/>
          <w:sz w:val="24"/>
          <w:szCs w:val="24"/>
          <w:lang w:val="ro-RO"/>
        </w:rPr>
      </w:pPr>
      <w:r>
        <w:rPr>
          <w:b/>
          <w:sz w:val="24"/>
          <w:szCs w:val="24"/>
          <w:lang w:val="ro-RO"/>
        </w:rPr>
        <w:t xml:space="preserve">Unități de competență: </w:t>
      </w:r>
    </w:p>
    <w:p w14:paraId="4D29CB96">
      <w:pPr>
        <w:spacing w:after="0"/>
        <w:ind w:firstLine="709"/>
        <w:jc w:val="both"/>
        <w:rPr>
          <w:rFonts w:eastAsia="Calibri"/>
          <w:color w:val="000000"/>
          <w:sz w:val="24"/>
          <w:lang w:val="ro-RO"/>
        </w:rPr>
      </w:pPr>
      <w:r>
        <w:rPr>
          <w:rFonts w:eastAsia="Calibri"/>
          <w:color w:val="000000"/>
          <w:sz w:val="24"/>
          <w:lang w:val="en-US"/>
        </w:rPr>
        <w:t>3.4. Rezumarea textului literar și științific</w:t>
      </w:r>
    </w:p>
    <w:p w14:paraId="62690B20">
      <w:pPr>
        <w:shd w:val="clear" w:color="auto" w:fill="FFFFFF"/>
        <w:jc w:val="both"/>
        <w:rPr>
          <w:rFonts w:eastAsia="Calibri"/>
          <w:sz w:val="24"/>
          <w:lang w:val="en-US"/>
        </w:rPr>
      </w:pPr>
      <w:r>
        <w:rPr>
          <w:rFonts w:eastAsia="Calibri"/>
          <w:sz w:val="24"/>
          <w:lang w:val="en-US"/>
        </w:rPr>
        <w:t xml:space="preserve">            3.5. Comentariul mijloacelor  expresive ale textului.</w:t>
      </w:r>
    </w:p>
    <w:p w14:paraId="04D30083">
      <w:pPr>
        <w:spacing w:after="0"/>
        <w:ind w:firstLine="709"/>
        <w:jc w:val="both"/>
        <w:rPr>
          <w:b/>
          <w:sz w:val="22"/>
          <w:szCs w:val="24"/>
          <w:lang w:val="en-US"/>
        </w:rPr>
      </w:pPr>
    </w:p>
    <w:p w14:paraId="697B1953">
      <w:pPr>
        <w:spacing w:after="0"/>
        <w:ind w:firstLine="709"/>
        <w:jc w:val="both"/>
        <w:rPr>
          <w:b/>
          <w:sz w:val="24"/>
          <w:szCs w:val="24"/>
          <w:lang w:val="ro-RO"/>
        </w:rPr>
      </w:pPr>
      <w:r>
        <w:rPr>
          <w:b/>
          <w:sz w:val="24"/>
          <w:szCs w:val="24"/>
          <w:lang w:val="ro-RO"/>
        </w:rPr>
        <w:t>Obiective opraționale:</w:t>
      </w:r>
    </w:p>
    <w:p w14:paraId="39565CD6">
      <w:pPr>
        <w:spacing w:after="0"/>
        <w:ind w:firstLine="709"/>
        <w:jc w:val="both"/>
        <w:rPr>
          <w:sz w:val="24"/>
          <w:szCs w:val="24"/>
          <w:lang w:val="ro-RO"/>
        </w:rPr>
      </w:pPr>
      <w:r>
        <w:rPr>
          <w:sz w:val="24"/>
          <w:szCs w:val="24"/>
          <w:lang w:val="ro-RO"/>
        </w:rPr>
        <w:t>O</w:t>
      </w:r>
      <w:r>
        <w:rPr>
          <w:sz w:val="24"/>
          <w:szCs w:val="24"/>
          <w:vertAlign w:val="subscript"/>
          <w:lang w:val="ro-RO"/>
        </w:rPr>
        <w:t>1</w:t>
      </w:r>
      <w:r>
        <w:rPr>
          <w:sz w:val="24"/>
          <w:szCs w:val="24"/>
          <w:lang w:val="ro-RO"/>
        </w:rPr>
        <w:t xml:space="preserve"> Să comenteze sugestia contextuală a unor figuri de stil, conform algoritmului;</w:t>
      </w:r>
    </w:p>
    <w:p w14:paraId="6E5702EE">
      <w:pPr>
        <w:spacing w:after="0"/>
        <w:ind w:firstLine="709"/>
        <w:jc w:val="both"/>
        <w:rPr>
          <w:sz w:val="24"/>
          <w:szCs w:val="24"/>
          <w:lang w:val="ro-RO"/>
        </w:rPr>
      </w:pPr>
      <w:r>
        <w:rPr>
          <w:sz w:val="24"/>
          <w:szCs w:val="24"/>
          <w:lang w:val="ro-RO"/>
        </w:rPr>
        <w:t>O</w:t>
      </w:r>
      <w:r>
        <w:rPr>
          <w:sz w:val="24"/>
          <w:szCs w:val="24"/>
          <w:vertAlign w:val="subscript"/>
          <w:lang w:val="ro-RO"/>
        </w:rPr>
        <w:t xml:space="preserve">2  </w:t>
      </w:r>
      <w:r>
        <w:rPr>
          <w:sz w:val="24"/>
          <w:szCs w:val="24"/>
          <w:lang w:val="ro-RO"/>
        </w:rPr>
        <w:t>Să analizeze comportamente ale personajelor, deducând trăsături de caracter;</w:t>
      </w:r>
    </w:p>
    <w:p w14:paraId="55120350">
      <w:pPr>
        <w:spacing w:after="0"/>
        <w:ind w:firstLine="709"/>
        <w:jc w:val="both"/>
        <w:rPr>
          <w:sz w:val="24"/>
          <w:szCs w:val="24"/>
          <w:lang w:val="ro-RO"/>
        </w:rPr>
      </w:pPr>
      <w:r>
        <w:rPr>
          <w:sz w:val="24"/>
          <w:szCs w:val="24"/>
          <w:lang w:val="ro-RO"/>
        </w:rPr>
        <w:t>O</w:t>
      </w:r>
      <w:r>
        <w:rPr>
          <w:sz w:val="24"/>
          <w:szCs w:val="24"/>
          <w:vertAlign w:val="subscript"/>
          <w:lang w:val="ro-RO"/>
        </w:rPr>
        <w:t>3</w:t>
      </w:r>
      <w:r>
        <w:rPr>
          <w:sz w:val="24"/>
          <w:szCs w:val="24"/>
          <w:lang w:val="ro-RO"/>
        </w:rPr>
        <w:t xml:space="preserve"> Să elaboreze rezumatul unui fragment de poem;</w:t>
      </w:r>
    </w:p>
    <w:p w14:paraId="6F939FD2">
      <w:pPr>
        <w:pStyle w:val="8"/>
        <w:keepNext w:val="0"/>
        <w:keepLines w:val="0"/>
        <w:spacing w:after="0" w:line="240" w:lineRule="auto"/>
        <w:rPr>
          <w:rFonts w:hint="default" w:ascii="Times New Roman" w:hAnsi="Times New Roman" w:eastAsia="Times New Roman" w:cs="Times New Roman"/>
          <w:sz w:val="24"/>
          <w:szCs w:val="24"/>
          <w:lang w:val="ro-RO"/>
        </w:rPr>
      </w:pPr>
      <w:r>
        <w:rPr>
          <w:sz w:val="24"/>
          <w:szCs w:val="24"/>
          <w:lang w:val="ro-RO"/>
        </w:rPr>
        <w:t xml:space="preserve">           O</w:t>
      </w:r>
      <w:r>
        <w:rPr>
          <w:sz w:val="24"/>
          <w:szCs w:val="24"/>
          <w:vertAlign w:val="subscript"/>
          <w:lang w:val="ro-RO"/>
        </w:rPr>
        <w:t xml:space="preserve">4 </w:t>
      </w:r>
      <w:r>
        <w:rPr>
          <w:rFonts w:ascii="Times New Roman" w:hAnsi="Times New Roman" w:eastAsia="Times New Roman" w:cs="Times New Roman"/>
          <w:sz w:val="24"/>
          <w:szCs w:val="24"/>
          <w:lang w:val="ro-RO"/>
        </w:rPr>
        <w:t>S</w:t>
      </w:r>
      <w:r>
        <w:rPr>
          <w:rFonts w:ascii="Times New Roman" w:hAnsi="Times New Roman" w:eastAsia="Times New Roman" w:cs="Times New Roman"/>
          <w:sz w:val="24"/>
          <w:szCs w:val="24"/>
        </w:rPr>
        <w:t>ă manifeste</w:t>
      </w:r>
      <w:r>
        <w:t xml:space="preserve"> </w:t>
      </w:r>
      <w:r>
        <w:rPr>
          <w:rFonts w:ascii="Times New Roman" w:hAnsi="Times New Roman" w:eastAsia="Times New Roman" w:cs="Times New Roman"/>
          <w:sz w:val="24"/>
          <w:szCs w:val="24"/>
        </w:rPr>
        <w:t>coeziune şi coerenţă discursivă, responsabilitate pentru propria exprimare</w:t>
      </w:r>
      <w:r>
        <w:rPr>
          <w:rFonts w:hint="default" w:ascii="Times New Roman" w:hAnsi="Times New Roman" w:eastAsia="Times New Roman" w:cs="Times New Roman"/>
          <w:sz w:val="24"/>
          <w:szCs w:val="24"/>
          <w:lang w:val="ro-RO"/>
        </w:rPr>
        <w:t>.</w:t>
      </w:r>
    </w:p>
    <w:p w14:paraId="055932A8">
      <w:pPr>
        <w:rPr>
          <w:rFonts w:hint="default"/>
          <w:lang w:val="ro-RO"/>
        </w:rPr>
      </w:pPr>
      <w:bookmarkStart w:id="0" w:name="_GoBack"/>
      <w:bookmarkEnd w:id="0"/>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0"/>
        <w:gridCol w:w="1190"/>
        <w:gridCol w:w="5520"/>
        <w:gridCol w:w="817"/>
        <w:gridCol w:w="1725"/>
      </w:tblGrid>
      <w:tr w14:paraId="16893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0" w:type="dxa"/>
          </w:tcPr>
          <w:p w14:paraId="0F24180A">
            <w:pPr>
              <w:spacing w:after="0"/>
              <w:jc w:val="both"/>
              <w:rPr>
                <w:b/>
                <w:sz w:val="24"/>
                <w:szCs w:val="24"/>
                <w:lang w:val="ro-RO"/>
              </w:rPr>
            </w:pPr>
            <w:r>
              <w:rPr>
                <w:b/>
                <w:sz w:val="24"/>
                <w:szCs w:val="24"/>
                <w:lang w:val="ro-RO"/>
              </w:rPr>
              <w:t>Etape</w:t>
            </w:r>
          </w:p>
        </w:tc>
        <w:tc>
          <w:tcPr>
            <w:tcW w:w="812" w:type="dxa"/>
          </w:tcPr>
          <w:p w14:paraId="22BE6C28">
            <w:pPr>
              <w:spacing w:after="0"/>
              <w:jc w:val="both"/>
              <w:rPr>
                <w:b/>
                <w:sz w:val="24"/>
                <w:szCs w:val="24"/>
                <w:lang w:val="ro-RO"/>
              </w:rPr>
            </w:pPr>
            <w:r>
              <w:rPr>
                <w:b/>
                <w:sz w:val="24"/>
                <w:szCs w:val="24"/>
                <w:lang w:val="ro-RO"/>
              </w:rPr>
              <w:t>Obiective</w:t>
            </w:r>
          </w:p>
        </w:tc>
        <w:tc>
          <w:tcPr>
            <w:tcW w:w="5665" w:type="dxa"/>
          </w:tcPr>
          <w:p w14:paraId="15421FCC">
            <w:pPr>
              <w:spacing w:after="0"/>
              <w:jc w:val="both"/>
              <w:rPr>
                <w:b/>
                <w:sz w:val="24"/>
                <w:szCs w:val="24"/>
                <w:lang w:val="ro-RO"/>
              </w:rPr>
            </w:pPr>
            <w:r>
              <w:rPr>
                <w:b/>
                <w:sz w:val="24"/>
                <w:szCs w:val="24"/>
                <w:lang w:val="ro-RO"/>
              </w:rPr>
              <w:t xml:space="preserve">                  Demers educațional</w:t>
            </w:r>
          </w:p>
        </w:tc>
        <w:tc>
          <w:tcPr>
            <w:tcW w:w="819" w:type="dxa"/>
          </w:tcPr>
          <w:p w14:paraId="2C70D786">
            <w:pPr>
              <w:spacing w:after="0"/>
              <w:jc w:val="both"/>
              <w:rPr>
                <w:b/>
                <w:sz w:val="24"/>
                <w:szCs w:val="24"/>
                <w:lang w:val="ro-RO"/>
              </w:rPr>
            </w:pPr>
            <w:r>
              <w:rPr>
                <w:b/>
                <w:sz w:val="24"/>
                <w:szCs w:val="24"/>
                <w:lang w:val="ro-RO"/>
              </w:rPr>
              <w:t>Timp</w:t>
            </w:r>
          </w:p>
        </w:tc>
        <w:tc>
          <w:tcPr>
            <w:tcW w:w="1730" w:type="dxa"/>
          </w:tcPr>
          <w:p w14:paraId="798A0965">
            <w:pPr>
              <w:spacing w:after="0"/>
              <w:jc w:val="center"/>
              <w:rPr>
                <w:b/>
                <w:sz w:val="24"/>
                <w:szCs w:val="24"/>
                <w:lang w:val="ro-RO"/>
              </w:rPr>
            </w:pPr>
            <w:r>
              <w:rPr>
                <w:b/>
                <w:sz w:val="24"/>
                <w:szCs w:val="24"/>
                <w:lang w:val="ro-RO"/>
              </w:rPr>
              <w:t>Tehnologii didactice</w:t>
            </w:r>
          </w:p>
        </w:tc>
      </w:tr>
      <w:tr w14:paraId="4E8B0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0" w:type="dxa"/>
          </w:tcPr>
          <w:p w14:paraId="06AC674A">
            <w:pPr>
              <w:spacing w:after="0"/>
              <w:jc w:val="both"/>
              <w:rPr>
                <w:b/>
                <w:sz w:val="24"/>
                <w:szCs w:val="24"/>
                <w:lang w:val="ro-RO"/>
              </w:rPr>
            </w:pPr>
            <w:r>
              <w:rPr>
                <w:b/>
                <w:sz w:val="24"/>
                <w:szCs w:val="24"/>
                <w:lang w:val="ro-RO"/>
              </w:rPr>
              <w:t>Evocare</w:t>
            </w:r>
          </w:p>
        </w:tc>
        <w:tc>
          <w:tcPr>
            <w:tcW w:w="812" w:type="dxa"/>
          </w:tcPr>
          <w:p w14:paraId="6784AF58">
            <w:pPr>
              <w:spacing w:after="0"/>
              <w:jc w:val="both"/>
              <w:rPr>
                <w:sz w:val="24"/>
                <w:szCs w:val="24"/>
                <w:lang w:val="ro-RO"/>
              </w:rPr>
            </w:pPr>
          </w:p>
          <w:p w14:paraId="09D8D9A2">
            <w:pPr>
              <w:spacing w:after="0"/>
              <w:jc w:val="both"/>
              <w:rPr>
                <w:sz w:val="24"/>
                <w:szCs w:val="24"/>
                <w:lang w:val="ro-RO"/>
              </w:rPr>
            </w:pPr>
            <w:r>
              <w:rPr>
                <w:sz w:val="24"/>
                <w:szCs w:val="24"/>
                <w:lang w:val="ro-RO"/>
              </w:rPr>
              <w:t xml:space="preserve">     O</w:t>
            </w:r>
            <w:r>
              <w:rPr>
                <w:sz w:val="24"/>
                <w:szCs w:val="24"/>
                <w:vertAlign w:val="subscript"/>
                <w:lang w:val="ro-RO"/>
              </w:rPr>
              <w:t>4</w:t>
            </w:r>
          </w:p>
        </w:tc>
        <w:tc>
          <w:tcPr>
            <w:tcW w:w="5665" w:type="dxa"/>
          </w:tcPr>
          <w:p w14:paraId="6BB65EAF">
            <w:pPr>
              <w:spacing w:after="0"/>
              <w:jc w:val="both"/>
              <w:rPr>
                <w:sz w:val="24"/>
                <w:szCs w:val="24"/>
                <w:lang w:val="en-US"/>
              </w:rPr>
            </w:pPr>
            <w:r>
              <w:rPr>
                <w:sz w:val="24"/>
                <w:szCs w:val="24"/>
                <w:lang w:val="ro-RO"/>
              </w:rPr>
              <w:t xml:space="preserve">Se salută elevii și li se propune să redacteze un minieseu inspirat din aforismul lui </w:t>
            </w:r>
            <w:r>
              <w:rPr>
                <w:sz w:val="24"/>
                <w:szCs w:val="24"/>
                <w:lang w:val="en-US"/>
              </w:rPr>
              <w:t>Romain Rolland:</w:t>
            </w:r>
          </w:p>
          <w:p w14:paraId="5BFCDFE9">
            <w:pPr>
              <w:spacing w:after="0"/>
              <w:jc w:val="both"/>
              <w:rPr>
                <w:color w:val="7030A0"/>
                <w:sz w:val="24"/>
                <w:szCs w:val="24"/>
                <w:lang w:val="en-US"/>
              </w:rPr>
            </w:pPr>
            <w:r>
              <w:rPr>
                <w:i/>
                <w:color w:val="7030A0"/>
                <w:sz w:val="24"/>
                <w:szCs w:val="24"/>
                <w:lang w:val="en-US"/>
              </w:rPr>
              <w:t>Patria sunt eu, esti tu, e tot ceea ce iubim, tot ceea ce visăm, tot ceea ce va fi când nu vom mai fi noi.</w:t>
            </w:r>
            <w:r>
              <w:rPr>
                <w:color w:val="7030A0"/>
                <w:sz w:val="24"/>
                <w:szCs w:val="24"/>
                <w:lang w:val="en-US"/>
              </w:rPr>
              <w:t xml:space="preserve"> </w:t>
            </w:r>
          </w:p>
        </w:tc>
        <w:tc>
          <w:tcPr>
            <w:tcW w:w="819" w:type="dxa"/>
          </w:tcPr>
          <w:p w14:paraId="5C547E49">
            <w:pPr>
              <w:spacing w:after="0"/>
              <w:jc w:val="both"/>
              <w:rPr>
                <w:sz w:val="24"/>
                <w:szCs w:val="24"/>
                <w:lang w:val="ro-RO"/>
              </w:rPr>
            </w:pPr>
            <w:r>
              <w:rPr>
                <w:sz w:val="24"/>
                <w:szCs w:val="24"/>
                <w:lang w:val="ro-RO"/>
              </w:rPr>
              <w:t xml:space="preserve">   </w:t>
            </w:r>
          </w:p>
          <w:p w14:paraId="7FC3E4FD">
            <w:pPr>
              <w:spacing w:after="0"/>
              <w:jc w:val="both"/>
              <w:rPr>
                <w:sz w:val="24"/>
                <w:szCs w:val="24"/>
                <w:lang w:val="ro-RO"/>
              </w:rPr>
            </w:pPr>
          </w:p>
          <w:p w14:paraId="6E73AF45">
            <w:pPr>
              <w:spacing w:after="0"/>
              <w:jc w:val="both"/>
              <w:rPr>
                <w:sz w:val="24"/>
                <w:szCs w:val="24"/>
                <w:lang w:val="ro-RO"/>
              </w:rPr>
            </w:pPr>
            <w:r>
              <w:rPr>
                <w:sz w:val="24"/>
                <w:szCs w:val="24"/>
                <w:lang w:val="ro-RO"/>
              </w:rPr>
              <w:t>5-7 min.</w:t>
            </w:r>
          </w:p>
        </w:tc>
        <w:tc>
          <w:tcPr>
            <w:tcW w:w="1730" w:type="dxa"/>
          </w:tcPr>
          <w:p w14:paraId="66FA9C7E">
            <w:pPr>
              <w:spacing w:after="0"/>
              <w:jc w:val="center"/>
              <w:rPr>
                <w:sz w:val="24"/>
                <w:szCs w:val="24"/>
                <w:lang w:val="ro-RO"/>
              </w:rPr>
            </w:pPr>
          </w:p>
          <w:p w14:paraId="79708E10">
            <w:pPr>
              <w:spacing w:after="0"/>
              <w:jc w:val="center"/>
              <w:rPr>
                <w:sz w:val="24"/>
                <w:szCs w:val="24"/>
                <w:lang w:val="ro-RO"/>
              </w:rPr>
            </w:pPr>
            <w:r>
              <w:rPr>
                <w:sz w:val="24"/>
                <w:szCs w:val="24"/>
                <w:lang w:val="ro-RO"/>
              </w:rPr>
              <w:t>Minieseu</w:t>
            </w:r>
          </w:p>
        </w:tc>
      </w:tr>
      <w:tr w14:paraId="6734E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0" w:type="dxa"/>
          </w:tcPr>
          <w:p w14:paraId="716AB654">
            <w:pPr>
              <w:spacing w:after="0"/>
              <w:jc w:val="both"/>
              <w:rPr>
                <w:b/>
                <w:sz w:val="24"/>
                <w:szCs w:val="24"/>
                <w:lang w:val="ro-RO"/>
              </w:rPr>
            </w:pPr>
            <w:r>
              <w:rPr>
                <w:b/>
                <w:sz w:val="24"/>
                <w:szCs w:val="24"/>
                <w:lang w:val="ro-RO"/>
              </w:rPr>
              <w:t>Realizarea sensului</w:t>
            </w:r>
          </w:p>
        </w:tc>
        <w:tc>
          <w:tcPr>
            <w:tcW w:w="812" w:type="dxa"/>
          </w:tcPr>
          <w:p w14:paraId="244931F5">
            <w:pPr>
              <w:spacing w:after="0"/>
              <w:jc w:val="both"/>
              <w:rPr>
                <w:sz w:val="24"/>
                <w:szCs w:val="24"/>
                <w:lang w:val="ro-RO"/>
              </w:rPr>
            </w:pPr>
            <w:r>
              <w:rPr>
                <w:sz w:val="24"/>
                <w:szCs w:val="24"/>
                <w:lang w:val="ro-RO"/>
              </w:rPr>
              <w:t xml:space="preserve">      </w:t>
            </w:r>
          </w:p>
          <w:p w14:paraId="5B95E72D">
            <w:pPr>
              <w:spacing w:after="0"/>
              <w:jc w:val="both"/>
              <w:rPr>
                <w:sz w:val="24"/>
                <w:szCs w:val="24"/>
                <w:lang w:val="ro-RO"/>
              </w:rPr>
            </w:pPr>
          </w:p>
          <w:p w14:paraId="4B365922">
            <w:pPr>
              <w:spacing w:after="0"/>
              <w:jc w:val="both"/>
              <w:rPr>
                <w:sz w:val="24"/>
                <w:szCs w:val="24"/>
                <w:vertAlign w:val="subscript"/>
                <w:lang w:val="ro-RO"/>
              </w:rPr>
            </w:pPr>
            <w:r>
              <w:rPr>
                <w:sz w:val="24"/>
                <w:szCs w:val="24"/>
                <w:lang w:val="ro-RO"/>
              </w:rPr>
              <w:t xml:space="preserve">      </w:t>
            </w:r>
            <w:r>
              <w:rPr>
                <w:sz w:val="24"/>
                <w:szCs w:val="24"/>
                <w:vertAlign w:val="subscript"/>
                <w:lang w:val="ro-RO"/>
              </w:rPr>
              <w:t xml:space="preserve"> </w:t>
            </w:r>
          </w:p>
          <w:p w14:paraId="11CD3F62">
            <w:pPr>
              <w:spacing w:after="0"/>
              <w:jc w:val="both"/>
              <w:rPr>
                <w:sz w:val="24"/>
                <w:szCs w:val="24"/>
                <w:vertAlign w:val="subscript"/>
                <w:lang w:val="ro-RO"/>
              </w:rPr>
            </w:pPr>
          </w:p>
          <w:p w14:paraId="7F2CCB59">
            <w:pPr>
              <w:spacing w:after="0"/>
              <w:jc w:val="both"/>
              <w:rPr>
                <w:sz w:val="24"/>
                <w:szCs w:val="24"/>
                <w:vertAlign w:val="subscript"/>
                <w:lang w:val="ro-RO"/>
              </w:rPr>
            </w:pPr>
          </w:p>
          <w:p w14:paraId="7218B677">
            <w:pPr>
              <w:spacing w:after="0"/>
              <w:jc w:val="both"/>
              <w:rPr>
                <w:sz w:val="24"/>
                <w:szCs w:val="24"/>
                <w:vertAlign w:val="subscript"/>
                <w:lang w:val="ro-RO"/>
              </w:rPr>
            </w:pPr>
          </w:p>
          <w:p w14:paraId="6D9E573E">
            <w:pPr>
              <w:spacing w:after="0"/>
              <w:jc w:val="both"/>
              <w:rPr>
                <w:sz w:val="24"/>
                <w:szCs w:val="24"/>
                <w:vertAlign w:val="subscript"/>
                <w:lang w:val="ro-RO"/>
              </w:rPr>
            </w:pPr>
          </w:p>
          <w:p w14:paraId="6744EE7F">
            <w:pPr>
              <w:spacing w:after="0"/>
              <w:jc w:val="both"/>
              <w:rPr>
                <w:sz w:val="24"/>
                <w:szCs w:val="24"/>
                <w:vertAlign w:val="subscript"/>
                <w:lang w:val="ro-RO"/>
              </w:rPr>
            </w:pPr>
          </w:p>
          <w:p w14:paraId="41370612">
            <w:pPr>
              <w:spacing w:after="0"/>
              <w:jc w:val="both"/>
              <w:rPr>
                <w:sz w:val="24"/>
                <w:szCs w:val="24"/>
                <w:vertAlign w:val="subscript"/>
                <w:lang w:val="ro-RO"/>
              </w:rPr>
            </w:pPr>
          </w:p>
          <w:p w14:paraId="055265F4">
            <w:pPr>
              <w:spacing w:after="0"/>
              <w:jc w:val="both"/>
              <w:rPr>
                <w:sz w:val="24"/>
                <w:szCs w:val="24"/>
                <w:vertAlign w:val="subscript"/>
                <w:lang w:val="ro-RO"/>
              </w:rPr>
            </w:pPr>
          </w:p>
          <w:p w14:paraId="40CF5336">
            <w:pPr>
              <w:spacing w:after="0"/>
              <w:jc w:val="both"/>
              <w:rPr>
                <w:sz w:val="24"/>
                <w:szCs w:val="24"/>
                <w:vertAlign w:val="subscript"/>
                <w:lang w:val="ro-RO"/>
              </w:rPr>
            </w:pPr>
            <w:r>
              <w:rPr>
                <w:sz w:val="24"/>
                <w:szCs w:val="24"/>
                <w:vertAlign w:val="subscript"/>
                <w:lang w:val="ro-RO"/>
              </w:rPr>
              <w:t xml:space="preserve">       </w:t>
            </w:r>
            <w:r>
              <w:rPr>
                <w:sz w:val="24"/>
                <w:szCs w:val="24"/>
                <w:lang w:val="ro-RO"/>
              </w:rPr>
              <w:t>O</w:t>
            </w:r>
            <w:r>
              <w:rPr>
                <w:sz w:val="24"/>
                <w:szCs w:val="24"/>
                <w:vertAlign w:val="subscript"/>
                <w:lang w:val="ro-RO"/>
              </w:rPr>
              <w:t>1</w:t>
            </w:r>
          </w:p>
          <w:p w14:paraId="29D55489">
            <w:pPr>
              <w:spacing w:after="0"/>
              <w:jc w:val="both"/>
              <w:rPr>
                <w:sz w:val="24"/>
                <w:szCs w:val="24"/>
                <w:vertAlign w:val="subscript"/>
                <w:lang w:val="ro-RO"/>
              </w:rPr>
            </w:pPr>
          </w:p>
          <w:p w14:paraId="76F118E2">
            <w:pPr>
              <w:spacing w:after="0"/>
              <w:jc w:val="both"/>
              <w:rPr>
                <w:sz w:val="24"/>
                <w:szCs w:val="24"/>
                <w:vertAlign w:val="subscript"/>
                <w:lang w:val="ro-RO"/>
              </w:rPr>
            </w:pPr>
          </w:p>
          <w:p w14:paraId="6B309126">
            <w:pPr>
              <w:spacing w:after="0"/>
              <w:jc w:val="both"/>
              <w:rPr>
                <w:sz w:val="24"/>
                <w:szCs w:val="24"/>
                <w:vertAlign w:val="subscript"/>
                <w:lang w:val="ro-RO"/>
              </w:rPr>
            </w:pPr>
          </w:p>
          <w:p w14:paraId="05381055">
            <w:pPr>
              <w:spacing w:after="0"/>
              <w:jc w:val="both"/>
              <w:rPr>
                <w:sz w:val="24"/>
                <w:szCs w:val="24"/>
                <w:vertAlign w:val="subscript"/>
                <w:lang w:val="ro-RO"/>
              </w:rPr>
            </w:pPr>
          </w:p>
          <w:p w14:paraId="5ABBAD77">
            <w:pPr>
              <w:spacing w:after="0"/>
              <w:jc w:val="both"/>
              <w:rPr>
                <w:sz w:val="24"/>
                <w:szCs w:val="24"/>
                <w:vertAlign w:val="subscript"/>
                <w:lang w:val="ro-RO"/>
              </w:rPr>
            </w:pPr>
          </w:p>
          <w:p w14:paraId="24F4ACC0">
            <w:pPr>
              <w:spacing w:after="0"/>
              <w:jc w:val="both"/>
              <w:rPr>
                <w:sz w:val="24"/>
                <w:szCs w:val="24"/>
                <w:vertAlign w:val="subscript"/>
                <w:lang w:val="ro-RO"/>
              </w:rPr>
            </w:pPr>
          </w:p>
          <w:p w14:paraId="7124DB4E">
            <w:pPr>
              <w:spacing w:after="0"/>
              <w:jc w:val="both"/>
              <w:rPr>
                <w:sz w:val="24"/>
                <w:szCs w:val="24"/>
                <w:vertAlign w:val="subscript"/>
                <w:lang w:val="ro-RO"/>
              </w:rPr>
            </w:pPr>
          </w:p>
          <w:p w14:paraId="47D3AD6B">
            <w:pPr>
              <w:spacing w:after="0"/>
              <w:jc w:val="both"/>
              <w:rPr>
                <w:sz w:val="24"/>
                <w:szCs w:val="24"/>
                <w:vertAlign w:val="subscript"/>
                <w:lang w:val="ro-RO"/>
              </w:rPr>
            </w:pPr>
          </w:p>
          <w:p w14:paraId="318FB33C">
            <w:pPr>
              <w:spacing w:after="0"/>
              <w:jc w:val="both"/>
              <w:rPr>
                <w:sz w:val="24"/>
                <w:szCs w:val="24"/>
                <w:vertAlign w:val="subscript"/>
                <w:lang w:val="ro-RO"/>
              </w:rPr>
            </w:pPr>
          </w:p>
          <w:p w14:paraId="7AA90440">
            <w:pPr>
              <w:spacing w:after="0"/>
              <w:jc w:val="both"/>
              <w:rPr>
                <w:sz w:val="24"/>
                <w:szCs w:val="24"/>
                <w:vertAlign w:val="subscript"/>
                <w:lang w:val="ro-RO"/>
              </w:rPr>
            </w:pPr>
          </w:p>
          <w:p w14:paraId="37F8F27E">
            <w:pPr>
              <w:spacing w:after="0"/>
              <w:jc w:val="center"/>
              <w:rPr>
                <w:sz w:val="24"/>
                <w:szCs w:val="24"/>
                <w:lang w:val="ro-RO"/>
              </w:rPr>
            </w:pPr>
          </w:p>
          <w:p w14:paraId="16089B46">
            <w:pPr>
              <w:spacing w:after="0"/>
              <w:jc w:val="center"/>
              <w:rPr>
                <w:sz w:val="24"/>
                <w:szCs w:val="24"/>
                <w:lang w:val="ro-RO"/>
              </w:rPr>
            </w:pPr>
          </w:p>
          <w:p w14:paraId="3199E029">
            <w:pPr>
              <w:spacing w:after="0"/>
              <w:jc w:val="center"/>
              <w:rPr>
                <w:sz w:val="24"/>
                <w:szCs w:val="24"/>
                <w:lang w:val="ro-RO"/>
              </w:rPr>
            </w:pPr>
          </w:p>
          <w:p w14:paraId="6ECDC0D2">
            <w:pPr>
              <w:spacing w:after="0"/>
              <w:jc w:val="center"/>
              <w:rPr>
                <w:sz w:val="24"/>
                <w:szCs w:val="24"/>
                <w:lang w:val="ro-RO"/>
              </w:rPr>
            </w:pPr>
          </w:p>
          <w:p w14:paraId="75562C50">
            <w:pPr>
              <w:spacing w:after="0"/>
              <w:jc w:val="center"/>
              <w:rPr>
                <w:sz w:val="24"/>
                <w:szCs w:val="24"/>
                <w:lang w:val="ro-RO"/>
              </w:rPr>
            </w:pPr>
          </w:p>
          <w:p w14:paraId="167E6D87">
            <w:pPr>
              <w:spacing w:after="0"/>
              <w:jc w:val="center"/>
              <w:rPr>
                <w:sz w:val="24"/>
                <w:szCs w:val="24"/>
                <w:lang w:val="ro-RO"/>
              </w:rPr>
            </w:pPr>
          </w:p>
          <w:p w14:paraId="065CCA2C">
            <w:pPr>
              <w:spacing w:after="0"/>
              <w:jc w:val="center"/>
              <w:rPr>
                <w:sz w:val="24"/>
                <w:szCs w:val="24"/>
                <w:lang w:val="ro-RO"/>
              </w:rPr>
            </w:pPr>
          </w:p>
          <w:p w14:paraId="61BFCEEC">
            <w:pPr>
              <w:spacing w:after="0"/>
              <w:jc w:val="center"/>
              <w:rPr>
                <w:sz w:val="24"/>
                <w:szCs w:val="24"/>
                <w:lang w:val="ro-RO"/>
              </w:rPr>
            </w:pPr>
          </w:p>
          <w:p w14:paraId="6B213B86">
            <w:pPr>
              <w:spacing w:after="0"/>
              <w:jc w:val="center"/>
              <w:rPr>
                <w:sz w:val="24"/>
                <w:szCs w:val="24"/>
                <w:lang w:val="ro-RO"/>
              </w:rPr>
            </w:pPr>
          </w:p>
          <w:p w14:paraId="0DC391FF">
            <w:pPr>
              <w:spacing w:after="0"/>
              <w:jc w:val="center"/>
              <w:rPr>
                <w:sz w:val="24"/>
                <w:szCs w:val="24"/>
                <w:lang w:val="ro-RO"/>
              </w:rPr>
            </w:pPr>
          </w:p>
          <w:p w14:paraId="33744A66">
            <w:pPr>
              <w:spacing w:after="0"/>
              <w:jc w:val="center"/>
              <w:rPr>
                <w:sz w:val="24"/>
                <w:szCs w:val="24"/>
                <w:lang w:val="ro-RO"/>
              </w:rPr>
            </w:pPr>
          </w:p>
          <w:p w14:paraId="6CE2E7B2">
            <w:pPr>
              <w:spacing w:after="0"/>
              <w:jc w:val="center"/>
              <w:rPr>
                <w:sz w:val="24"/>
                <w:szCs w:val="24"/>
                <w:lang w:val="ro-RO"/>
              </w:rPr>
            </w:pPr>
          </w:p>
          <w:p w14:paraId="45BD3E76">
            <w:pPr>
              <w:spacing w:after="0"/>
              <w:jc w:val="center"/>
              <w:rPr>
                <w:sz w:val="24"/>
                <w:szCs w:val="24"/>
                <w:lang w:val="ro-RO"/>
              </w:rPr>
            </w:pPr>
          </w:p>
          <w:p w14:paraId="57C7C9D9">
            <w:pPr>
              <w:spacing w:after="0"/>
              <w:jc w:val="center"/>
              <w:rPr>
                <w:sz w:val="24"/>
                <w:szCs w:val="24"/>
                <w:vertAlign w:val="subscript"/>
                <w:lang w:val="ro-RO"/>
              </w:rPr>
            </w:pPr>
            <w:r>
              <w:rPr>
                <w:sz w:val="24"/>
                <w:szCs w:val="24"/>
                <w:lang w:val="ro-RO"/>
              </w:rPr>
              <w:t>O</w:t>
            </w:r>
            <w:r>
              <w:rPr>
                <w:sz w:val="24"/>
                <w:szCs w:val="24"/>
                <w:vertAlign w:val="subscript"/>
                <w:lang w:val="ro-RO"/>
              </w:rPr>
              <w:t>2</w:t>
            </w:r>
          </w:p>
          <w:p w14:paraId="372EFC37">
            <w:pPr>
              <w:spacing w:after="0"/>
              <w:jc w:val="center"/>
              <w:rPr>
                <w:sz w:val="24"/>
                <w:szCs w:val="24"/>
                <w:vertAlign w:val="subscript"/>
                <w:lang w:val="ro-RO"/>
              </w:rPr>
            </w:pPr>
          </w:p>
          <w:p w14:paraId="372E0386">
            <w:pPr>
              <w:spacing w:after="0"/>
              <w:jc w:val="center"/>
              <w:rPr>
                <w:sz w:val="24"/>
                <w:szCs w:val="24"/>
                <w:vertAlign w:val="subscript"/>
                <w:lang w:val="ro-RO"/>
              </w:rPr>
            </w:pPr>
          </w:p>
          <w:p w14:paraId="623F3C85">
            <w:pPr>
              <w:spacing w:after="0"/>
              <w:jc w:val="center"/>
              <w:rPr>
                <w:sz w:val="24"/>
                <w:szCs w:val="24"/>
                <w:vertAlign w:val="subscript"/>
                <w:lang w:val="ro-RO"/>
              </w:rPr>
            </w:pPr>
          </w:p>
          <w:p w14:paraId="6F622428">
            <w:pPr>
              <w:spacing w:after="0"/>
              <w:jc w:val="center"/>
              <w:rPr>
                <w:sz w:val="24"/>
                <w:szCs w:val="24"/>
                <w:vertAlign w:val="subscript"/>
                <w:lang w:val="ro-RO"/>
              </w:rPr>
            </w:pPr>
          </w:p>
          <w:p w14:paraId="19493B68">
            <w:pPr>
              <w:spacing w:after="0"/>
              <w:jc w:val="center"/>
              <w:rPr>
                <w:sz w:val="24"/>
                <w:szCs w:val="24"/>
                <w:vertAlign w:val="subscript"/>
                <w:lang w:val="ro-RO"/>
              </w:rPr>
            </w:pPr>
          </w:p>
          <w:p w14:paraId="462D9D61">
            <w:pPr>
              <w:spacing w:after="0"/>
              <w:jc w:val="center"/>
              <w:rPr>
                <w:sz w:val="24"/>
                <w:szCs w:val="24"/>
                <w:vertAlign w:val="subscript"/>
                <w:lang w:val="ro-RO"/>
              </w:rPr>
            </w:pPr>
          </w:p>
          <w:p w14:paraId="6E9EAECC">
            <w:pPr>
              <w:spacing w:after="0"/>
              <w:jc w:val="center"/>
              <w:rPr>
                <w:sz w:val="24"/>
                <w:szCs w:val="24"/>
                <w:vertAlign w:val="subscript"/>
                <w:lang w:val="ro-RO"/>
              </w:rPr>
            </w:pPr>
          </w:p>
          <w:p w14:paraId="7EB22F2A">
            <w:pPr>
              <w:spacing w:after="0"/>
              <w:jc w:val="center"/>
              <w:rPr>
                <w:sz w:val="24"/>
                <w:szCs w:val="24"/>
                <w:vertAlign w:val="subscript"/>
                <w:lang w:val="ro-RO"/>
              </w:rPr>
            </w:pPr>
          </w:p>
          <w:p w14:paraId="300F09B4">
            <w:pPr>
              <w:spacing w:after="0"/>
              <w:jc w:val="center"/>
              <w:rPr>
                <w:sz w:val="24"/>
                <w:szCs w:val="24"/>
                <w:vertAlign w:val="subscript"/>
                <w:lang w:val="ro-RO"/>
              </w:rPr>
            </w:pPr>
          </w:p>
          <w:p w14:paraId="2BE7D5EC">
            <w:pPr>
              <w:spacing w:after="0"/>
              <w:jc w:val="center"/>
              <w:rPr>
                <w:sz w:val="24"/>
                <w:szCs w:val="24"/>
                <w:vertAlign w:val="subscript"/>
                <w:lang w:val="ro-RO"/>
              </w:rPr>
            </w:pPr>
          </w:p>
          <w:p w14:paraId="09EA0F28">
            <w:pPr>
              <w:spacing w:after="0"/>
              <w:jc w:val="center"/>
              <w:rPr>
                <w:sz w:val="24"/>
                <w:szCs w:val="24"/>
                <w:vertAlign w:val="subscript"/>
                <w:lang w:val="ro-RO"/>
              </w:rPr>
            </w:pPr>
          </w:p>
          <w:p w14:paraId="47EA2830">
            <w:pPr>
              <w:spacing w:after="0"/>
              <w:rPr>
                <w:sz w:val="24"/>
                <w:szCs w:val="24"/>
                <w:vertAlign w:val="subscript"/>
                <w:lang w:val="ro-RO"/>
              </w:rPr>
            </w:pPr>
            <w:r>
              <w:rPr>
                <w:sz w:val="24"/>
                <w:szCs w:val="24"/>
                <w:vertAlign w:val="subscript"/>
                <w:lang w:val="ro-RO"/>
              </w:rPr>
              <w:t xml:space="preserve"> </w:t>
            </w:r>
            <w:r>
              <w:rPr>
                <w:sz w:val="24"/>
                <w:szCs w:val="24"/>
                <w:lang w:val="ro-RO"/>
              </w:rPr>
              <w:t xml:space="preserve">        O</w:t>
            </w:r>
            <w:r>
              <w:rPr>
                <w:sz w:val="24"/>
                <w:szCs w:val="24"/>
                <w:vertAlign w:val="subscript"/>
                <w:lang w:val="ro-RO"/>
              </w:rPr>
              <w:t>4</w:t>
            </w:r>
          </w:p>
          <w:p w14:paraId="4E1B2498">
            <w:pPr>
              <w:spacing w:after="0"/>
              <w:jc w:val="center"/>
              <w:rPr>
                <w:sz w:val="24"/>
                <w:szCs w:val="24"/>
                <w:vertAlign w:val="subscript"/>
                <w:lang w:val="ro-RO"/>
              </w:rPr>
            </w:pPr>
          </w:p>
          <w:p w14:paraId="5F872E68">
            <w:pPr>
              <w:spacing w:after="0"/>
              <w:jc w:val="center"/>
              <w:rPr>
                <w:sz w:val="24"/>
                <w:szCs w:val="24"/>
                <w:vertAlign w:val="subscript"/>
                <w:lang w:val="ro-RO"/>
              </w:rPr>
            </w:pPr>
          </w:p>
          <w:p w14:paraId="7DF50801">
            <w:pPr>
              <w:spacing w:after="0"/>
              <w:jc w:val="center"/>
              <w:rPr>
                <w:sz w:val="24"/>
                <w:szCs w:val="24"/>
                <w:vertAlign w:val="subscript"/>
                <w:lang w:val="ro-RO"/>
              </w:rPr>
            </w:pPr>
          </w:p>
          <w:p w14:paraId="4F90860A">
            <w:pPr>
              <w:spacing w:after="0"/>
              <w:jc w:val="center"/>
              <w:rPr>
                <w:sz w:val="24"/>
                <w:szCs w:val="24"/>
                <w:vertAlign w:val="subscript"/>
                <w:lang w:val="ro-RO"/>
              </w:rPr>
            </w:pPr>
          </w:p>
          <w:p w14:paraId="3589B026">
            <w:pPr>
              <w:spacing w:after="0"/>
              <w:jc w:val="center"/>
              <w:rPr>
                <w:sz w:val="24"/>
                <w:szCs w:val="24"/>
                <w:vertAlign w:val="subscript"/>
                <w:lang w:val="ro-RO"/>
              </w:rPr>
            </w:pPr>
          </w:p>
          <w:p w14:paraId="54518F62">
            <w:pPr>
              <w:spacing w:after="0"/>
              <w:jc w:val="center"/>
              <w:rPr>
                <w:sz w:val="24"/>
                <w:szCs w:val="24"/>
                <w:vertAlign w:val="subscript"/>
                <w:lang w:val="ro-RO"/>
              </w:rPr>
            </w:pPr>
          </w:p>
          <w:p w14:paraId="141DD388">
            <w:pPr>
              <w:spacing w:after="0"/>
              <w:jc w:val="center"/>
              <w:rPr>
                <w:sz w:val="24"/>
                <w:szCs w:val="24"/>
                <w:vertAlign w:val="subscript"/>
                <w:lang w:val="ro-RO"/>
              </w:rPr>
            </w:pPr>
          </w:p>
          <w:p w14:paraId="4403CBBA">
            <w:pPr>
              <w:spacing w:after="0"/>
              <w:jc w:val="center"/>
              <w:rPr>
                <w:sz w:val="24"/>
                <w:szCs w:val="24"/>
                <w:vertAlign w:val="subscript"/>
                <w:lang w:val="ro-RO"/>
              </w:rPr>
            </w:pPr>
          </w:p>
          <w:p w14:paraId="184DDD87">
            <w:pPr>
              <w:spacing w:after="0"/>
              <w:jc w:val="center"/>
              <w:rPr>
                <w:sz w:val="24"/>
                <w:szCs w:val="24"/>
                <w:vertAlign w:val="subscript"/>
                <w:lang w:val="ro-RO"/>
              </w:rPr>
            </w:pPr>
          </w:p>
          <w:p w14:paraId="4558F15D">
            <w:pPr>
              <w:spacing w:after="0"/>
              <w:jc w:val="center"/>
              <w:rPr>
                <w:sz w:val="24"/>
                <w:szCs w:val="24"/>
                <w:vertAlign w:val="subscript"/>
                <w:lang w:val="ro-RO"/>
              </w:rPr>
            </w:pPr>
          </w:p>
          <w:p w14:paraId="70A44189">
            <w:pPr>
              <w:spacing w:after="0"/>
              <w:jc w:val="center"/>
              <w:rPr>
                <w:sz w:val="24"/>
                <w:szCs w:val="24"/>
                <w:vertAlign w:val="subscript"/>
                <w:lang w:val="ro-RO"/>
              </w:rPr>
            </w:pPr>
          </w:p>
          <w:p w14:paraId="4A164F86">
            <w:pPr>
              <w:spacing w:after="0"/>
              <w:jc w:val="center"/>
              <w:rPr>
                <w:sz w:val="24"/>
                <w:szCs w:val="24"/>
                <w:vertAlign w:val="subscript"/>
                <w:lang w:val="ro-RO"/>
              </w:rPr>
            </w:pPr>
          </w:p>
          <w:p w14:paraId="2AAC3D19">
            <w:pPr>
              <w:spacing w:after="0"/>
              <w:jc w:val="center"/>
              <w:rPr>
                <w:sz w:val="24"/>
                <w:szCs w:val="24"/>
                <w:vertAlign w:val="subscript"/>
                <w:lang w:val="ro-RO"/>
              </w:rPr>
            </w:pPr>
          </w:p>
          <w:p w14:paraId="06A06699">
            <w:pPr>
              <w:spacing w:after="0"/>
              <w:jc w:val="center"/>
              <w:rPr>
                <w:sz w:val="24"/>
                <w:szCs w:val="24"/>
                <w:lang w:val="ro-RO"/>
              </w:rPr>
            </w:pPr>
            <w:r>
              <w:rPr>
                <w:sz w:val="24"/>
                <w:szCs w:val="24"/>
                <w:lang w:val="ro-RO"/>
              </w:rPr>
              <w:t xml:space="preserve">    O</w:t>
            </w:r>
            <w:r>
              <w:rPr>
                <w:sz w:val="24"/>
                <w:szCs w:val="24"/>
                <w:vertAlign w:val="subscript"/>
                <w:lang w:val="ro-RO"/>
              </w:rPr>
              <w:t>3</w:t>
            </w:r>
          </w:p>
        </w:tc>
        <w:tc>
          <w:tcPr>
            <w:tcW w:w="5665" w:type="dxa"/>
          </w:tcPr>
          <w:p w14:paraId="7BAE8B73">
            <w:pPr>
              <w:spacing w:after="0"/>
              <w:rPr>
                <w:rFonts w:cs="Times New Roman"/>
                <w:sz w:val="24"/>
                <w:szCs w:val="24"/>
                <w:lang w:val="ro-RO"/>
              </w:rPr>
            </w:pPr>
            <w:r>
              <w:rPr>
                <w:rFonts w:cs="Times New Roman"/>
                <w:sz w:val="24"/>
                <w:szCs w:val="24"/>
                <w:lang w:val="ro-RO"/>
              </w:rPr>
              <w:t>Elevii fac o incursiune în conținutul poemului pentru a identifica diverse figuri de stil, apoi le vor clasifica în epitete, comparații, personificări, hiperbole și inversiuni:</w:t>
            </w:r>
          </w:p>
          <w:p w14:paraId="4326AAAB">
            <w:pPr>
              <w:spacing w:after="0"/>
              <w:rPr>
                <w:rFonts w:cs="Times New Roman"/>
                <w:i/>
                <w:sz w:val="24"/>
                <w:szCs w:val="24"/>
                <w:lang w:val="ro-RO"/>
              </w:rPr>
            </w:pPr>
            <w:r>
              <w:rPr>
                <w:rFonts w:cs="Times New Roman"/>
                <w:i/>
                <w:sz w:val="24"/>
                <w:szCs w:val="24"/>
                <w:lang w:val="ro-RO"/>
              </w:rPr>
              <w:t>sună codrul de stejari ◊ un bătrân atât de simplu, după vorbă, după port ◊ bună pace ◊</w:t>
            </w:r>
          </w:p>
          <w:p w14:paraId="77BBC47C">
            <w:pPr>
              <w:spacing w:after="0"/>
              <w:rPr>
                <w:rFonts w:cs="Times New Roman"/>
                <w:i/>
                <w:sz w:val="24"/>
                <w:szCs w:val="24"/>
                <w:lang w:val="ro-RO"/>
              </w:rPr>
            </w:pPr>
            <w:r>
              <w:rPr>
                <w:rFonts w:cs="Times New Roman"/>
                <w:i/>
                <w:sz w:val="24"/>
                <w:szCs w:val="24"/>
                <w:lang w:val="ro-RO"/>
              </w:rPr>
              <w:t>a privi gândești că pot ◊ să se-mpiedice de-un ciot ◊ vin de-ntunecă pământul ◊răspândindu-se în roiuri zale lucii ◊ turbarea-i furtunoasă ◊ se mișcau îngrozitoare ca păduri de lănci și săbii ◊ pentru-a crucii biruință ◊ tremura înspăimântată marea de-ale lor corăbii ◊ ca să steie înainte-mi ca și zidul neînvins ◊ când văzui a lor mulțime, câtă frunză, câtă iarbă... ◊ cu o ură nempăcată ◊ oștile leite-n zale ◊tot ce mișcă-n țara asta, râul, ramul,/ mi-e prieten numai mie; coifuri lucitoare ◊umbra-ntunecoasă ◊ și ca nouri de aramă și ca ropotul de grindeni, ca și leul în</w:t>
            </w:r>
          </w:p>
          <w:p w14:paraId="2F66400C">
            <w:pPr>
              <w:spacing w:after="0"/>
              <w:rPr>
                <w:rFonts w:cs="Times New Roman"/>
                <w:i/>
                <w:sz w:val="24"/>
                <w:szCs w:val="24"/>
                <w:lang w:val="ro-RO"/>
              </w:rPr>
            </w:pPr>
            <w:r>
              <w:rPr>
                <w:rFonts w:cs="Times New Roman"/>
                <w:i/>
                <w:sz w:val="24"/>
                <w:szCs w:val="24"/>
                <w:lang w:val="ro-RO"/>
              </w:rPr>
              <w:t>turbare ◊ se clatină rărite șiruri lungi de bătălie ◊ vijelia-ngrozitoare ◊ soseau călării</w:t>
            </w:r>
          </w:p>
          <w:p w14:paraId="50D3C926">
            <w:pPr>
              <w:spacing w:after="0"/>
              <w:rPr>
                <w:rFonts w:cs="Times New Roman"/>
                <w:i/>
                <w:sz w:val="24"/>
                <w:szCs w:val="24"/>
                <w:lang w:val="ro-RO"/>
              </w:rPr>
            </w:pPr>
            <w:r>
              <w:rPr>
                <w:rFonts w:cs="Times New Roman"/>
                <w:i/>
                <w:sz w:val="24"/>
                <w:szCs w:val="24"/>
                <w:lang w:val="ro-RO"/>
              </w:rPr>
              <w:t>ca un zid înalt de suliți ◊ ca potop ce prǎpădește, ca o mare turburată ◊ peste-un</w:t>
            </w:r>
          </w:p>
          <w:p w14:paraId="58AD3310">
            <w:pPr>
              <w:spacing w:after="0"/>
              <w:rPr>
                <w:rFonts w:cs="Times New Roman"/>
                <w:i/>
                <w:sz w:val="24"/>
                <w:szCs w:val="24"/>
                <w:lang w:val="ro-RO"/>
              </w:rPr>
            </w:pPr>
            <w:r>
              <w:rPr>
                <w:rFonts w:cs="Times New Roman"/>
                <w:i/>
                <w:sz w:val="24"/>
                <w:szCs w:val="24"/>
                <w:lang w:val="ro-RO"/>
              </w:rPr>
              <w:t>ceas păgânătatea e ca pleava vânturată ◊ trimite-voi.</w:t>
            </w:r>
          </w:p>
          <w:p w14:paraId="4B19DF8D">
            <w:pPr>
              <w:spacing w:after="0"/>
              <w:rPr>
                <w:rFonts w:cs="Times New Roman"/>
                <w:sz w:val="24"/>
                <w:szCs w:val="24"/>
                <w:lang w:val="ro-RO"/>
              </w:rPr>
            </w:pPr>
          </w:p>
          <w:p w14:paraId="205640CC">
            <w:pPr>
              <w:spacing w:after="0"/>
              <w:rPr>
                <w:rFonts w:cs="Times New Roman"/>
                <w:sz w:val="24"/>
                <w:szCs w:val="24"/>
                <w:lang w:val="ro-RO"/>
              </w:rPr>
            </w:pPr>
            <w:r>
              <w:rPr>
                <w:rFonts w:cs="Times New Roman"/>
                <w:sz w:val="24"/>
                <w:szCs w:val="24"/>
                <w:lang w:val="ro-RO"/>
              </w:rPr>
              <w:t>Se va selecta o figură de stil și se va comenta sugestia contextuală conform algoritmului (anexa)</w:t>
            </w:r>
          </w:p>
          <w:p w14:paraId="5DDBA292">
            <w:pPr>
              <w:spacing w:after="0"/>
              <w:rPr>
                <w:rFonts w:cs="Times New Roman"/>
                <w:sz w:val="24"/>
                <w:szCs w:val="24"/>
                <w:lang w:val="ro-RO"/>
              </w:rPr>
            </w:pPr>
          </w:p>
          <w:p w14:paraId="0E26B442">
            <w:pPr>
              <w:spacing w:after="0"/>
              <w:rPr>
                <w:rFonts w:cs="Times New Roman"/>
                <w:sz w:val="24"/>
                <w:szCs w:val="24"/>
                <w:lang w:val="ro-RO"/>
              </w:rPr>
            </w:pPr>
          </w:p>
          <w:p w14:paraId="4132E6B9">
            <w:pPr>
              <w:spacing w:after="0"/>
              <w:rPr>
                <w:rFonts w:cs="Times New Roman"/>
                <w:sz w:val="24"/>
                <w:szCs w:val="24"/>
                <w:lang w:val="ro-RO"/>
              </w:rPr>
            </w:pPr>
            <w:r>
              <w:rPr>
                <w:rFonts w:cs="Times New Roman"/>
                <w:sz w:val="24"/>
                <w:szCs w:val="24"/>
                <w:lang w:val="ro-RO"/>
              </w:rPr>
              <w:t>Se vor identifica personajele textului, după care fac o listă de calități ale acestor două personaje, care derivă din caracterizarea lor directă, de către autor.</w:t>
            </w:r>
          </w:p>
          <w:p w14:paraId="00241699">
            <w:pPr>
              <w:spacing w:after="0"/>
              <w:rPr>
                <w:rFonts w:cs="Times New Roman"/>
                <w:i/>
                <w:color w:val="0070C0"/>
                <w:sz w:val="24"/>
                <w:szCs w:val="24"/>
                <w:lang w:val="ro-RO"/>
              </w:rPr>
            </w:pPr>
            <w:r>
              <w:rPr>
                <w:rFonts w:cs="Times New Roman"/>
                <w:i/>
                <w:color w:val="0070C0"/>
                <w:sz w:val="24"/>
                <w:szCs w:val="24"/>
                <w:lang w:val="ro-RO"/>
              </w:rPr>
              <w:t>Personajele: Mircea cel Bătrân și Baiazid Fulgerul</w:t>
            </w:r>
          </w:p>
          <w:p w14:paraId="02D82BC0">
            <w:pPr>
              <w:spacing w:after="0"/>
              <w:rPr>
                <w:rFonts w:cs="Times New Roman"/>
                <w:i/>
                <w:color w:val="0070C0"/>
                <w:sz w:val="24"/>
                <w:szCs w:val="24"/>
                <w:lang w:val="ro-RO"/>
              </w:rPr>
            </w:pPr>
            <w:r>
              <w:rPr>
                <w:rFonts w:cs="Times New Roman"/>
                <w:i/>
                <w:color w:val="0070C0"/>
                <w:sz w:val="24"/>
                <w:szCs w:val="24"/>
                <w:lang w:val="ro-RO"/>
              </w:rPr>
              <w:t>Calități deduse de cititor</w:t>
            </w:r>
          </w:p>
          <w:p w14:paraId="241B16D8">
            <w:pPr>
              <w:spacing w:after="0"/>
              <w:rPr>
                <w:rFonts w:cs="Times New Roman"/>
                <w:i/>
                <w:color w:val="0070C0"/>
                <w:sz w:val="24"/>
                <w:szCs w:val="24"/>
                <w:lang w:val="ro-RO"/>
              </w:rPr>
            </w:pPr>
            <w:r>
              <w:rPr>
                <w:rFonts w:cs="Times New Roman"/>
                <w:i/>
                <w:color w:val="0070C0"/>
                <w:sz w:val="24"/>
                <w:szCs w:val="24"/>
                <w:lang w:val="ro-RO"/>
              </w:rPr>
              <w:t>Caracterizare directă (numirea</w:t>
            </w:r>
          </w:p>
          <w:p w14:paraId="254867B4">
            <w:pPr>
              <w:spacing w:after="0"/>
              <w:rPr>
                <w:rFonts w:cs="Times New Roman"/>
                <w:i/>
                <w:color w:val="0070C0"/>
                <w:sz w:val="24"/>
                <w:szCs w:val="24"/>
                <w:lang w:val="ro-RO"/>
              </w:rPr>
            </w:pPr>
            <w:r>
              <w:rPr>
                <w:rFonts w:cs="Times New Roman"/>
                <w:i/>
                <w:color w:val="0070C0"/>
                <w:sz w:val="24"/>
                <w:szCs w:val="24"/>
                <w:lang w:val="ro-RO"/>
              </w:rPr>
              <w:t>calității) de către autor. Exemple</w:t>
            </w:r>
          </w:p>
          <w:p w14:paraId="00A7668C">
            <w:pPr>
              <w:spacing w:after="0"/>
              <w:rPr>
                <w:rFonts w:cs="Times New Roman"/>
                <w:i/>
                <w:color w:val="0070C0"/>
                <w:sz w:val="24"/>
                <w:szCs w:val="24"/>
                <w:lang w:val="ro-RO"/>
              </w:rPr>
            </w:pPr>
            <w:r>
              <w:rPr>
                <w:rFonts w:cs="Times New Roman"/>
                <w:i/>
                <w:color w:val="0070C0"/>
                <w:sz w:val="24"/>
                <w:szCs w:val="24"/>
                <w:lang w:val="ro-RO"/>
              </w:rPr>
              <w:t>Caracterizare indirectă prin</w:t>
            </w:r>
          </w:p>
          <w:p w14:paraId="4BAA2E87">
            <w:pPr>
              <w:spacing w:after="0"/>
              <w:rPr>
                <w:rFonts w:cs="Times New Roman"/>
                <w:i/>
                <w:color w:val="0070C0"/>
                <w:sz w:val="24"/>
                <w:szCs w:val="24"/>
                <w:lang w:val="ro-RO"/>
              </w:rPr>
            </w:pPr>
            <w:r>
              <w:rPr>
                <w:rFonts w:cs="Times New Roman"/>
                <w:i/>
                <w:color w:val="0070C0"/>
                <w:sz w:val="24"/>
                <w:szCs w:val="24"/>
                <w:lang w:val="ro-RO"/>
              </w:rPr>
              <w:t>comportament. Exemple</w:t>
            </w:r>
          </w:p>
          <w:p w14:paraId="227C3B34">
            <w:pPr>
              <w:spacing w:after="0"/>
              <w:rPr>
                <w:rFonts w:cs="Times New Roman"/>
                <w:i/>
                <w:color w:val="0070C0"/>
                <w:sz w:val="24"/>
                <w:szCs w:val="24"/>
                <w:lang w:val="ro-RO"/>
              </w:rPr>
            </w:pPr>
            <w:r>
              <w:rPr>
                <w:rFonts w:cs="Times New Roman"/>
                <w:i/>
                <w:color w:val="0070C0"/>
                <w:sz w:val="24"/>
                <w:szCs w:val="24"/>
                <w:lang w:val="ro-RO"/>
              </w:rPr>
              <w:t>Caracterizare indirectă prin limbaj.</w:t>
            </w:r>
          </w:p>
          <w:p w14:paraId="5262FB5E">
            <w:pPr>
              <w:spacing w:after="0"/>
              <w:rPr>
                <w:rFonts w:cs="Times New Roman"/>
                <w:i/>
                <w:color w:val="0070C0"/>
                <w:sz w:val="24"/>
                <w:szCs w:val="24"/>
                <w:lang w:val="ro-RO"/>
              </w:rPr>
            </w:pPr>
            <w:r>
              <w:rPr>
                <w:rFonts w:cs="Times New Roman"/>
                <w:i/>
                <w:color w:val="0070C0"/>
                <w:sz w:val="24"/>
                <w:szCs w:val="24"/>
                <w:lang w:val="ro-RO"/>
              </w:rPr>
              <w:t>Exemple</w:t>
            </w:r>
          </w:p>
          <w:p w14:paraId="721D23C8">
            <w:pPr>
              <w:spacing w:after="0"/>
              <w:rPr>
                <w:rFonts w:cs="Times New Roman"/>
                <w:i/>
                <w:color w:val="0070C0"/>
                <w:sz w:val="24"/>
                <w:szCs w:val="24"/>
                <w:lang w:val="ro-RO"/>
              </w:rPr>
            </w:pPr>
            <w:r>
              <w:rPr>
                <w:rFonts w:cs="Times New Roman"/>
                <w:i/>
                <w:color w:val="0070C0"/>
                <w:sz w:val="24"/>
                <w:szCs w:val="24"/>
                <w:lang w:val="ro-RO"/>
              </w:rPr>
              <w:t>Autocaracterizare. Exemple</w:t>
            </w:r>
          </w:p>
          <w:p w14:paraId="07EF3AD6">
            <w:pPr>
              <w:spacing w:after="0"/>
              <w:rPr>
                <w:rFonts w:cs="Times New Roman"/>
                <w:i/>
                <w:color w:val="0070C0"/>
                <w:sz w:val="24"/>
                <w:szCs w:val="24"/>
                <w:lang w:val="ro-RO"/>
              </w:rPr>
            </w:pPr>
          </w:p>
          <w:p w14:paraId="386BDE7B">
            <w:pPr>
              <w:spacing w:after="0"/>
              <w:rPr>
                <w:rFonts w:cs="Times New Roman"/>
                <w:sz w:val="24"/>
                <w:szCs w:val="24"/>
                <w:lang w:val="ro-RO"/>
              </w:rPr>
            </w:pPr>
            <w:r>
              <w:rPr>
                <w:rFonts w:cs="Times New Roman"/>
                <w:sz w:val="24"/>
                <w:szCs w:val="24"/>
                <w:lang w:val="ro-RO"/>
              </w:rPr>
              <w:t>Comparați și comentați comportamentul și atitudinea reciprocă a celor doi conducători de oști: împăratul turc și domnitorul român.</w:t>
            </w:r>
          </w:p>
          <w:p w14:paraId="0369D462">
            <w:pPr>
              <w:spacing w:after="0"/>
              <w:rPr>
                <w:rFonts w:cs="Times New Roman"/>
                <w:sz w:val="24"/>
                <w:szCs w:val="24"/>
                <w:lang w:val="ro-RO"/>
              </w:rPr>
            </w:pPr>
            <w:r>
              <w:rPr>
                <w:rFonts w:cs="Times New Roman"/>
                <w:sz w:val="24"/>
                <w:szCs w:val="24"/>
                <w:lang w:val="ro-RO"/>
              </w:rPr>
              <w:t>Ce diferență remarcați?</w:t>
            </w:r>
          </w:p>
          <w:p w14:paraId="7AE06A18">
            <w:pPr>
              <w:spacing w:after="0"/>
              <w:rPr>
                <w:rFonts w:cs="Times New Roman"/>
                <w:sz w:val="24"/>
                <w:szCs w:val="24"/>
                <w:lang w:val="ro-RO"/>
              </w:rPr>
            </w:pPr>
            <w:r>
              <w:rPr>
                <w:rFonts w:cs="Times New Roman"/>
                <w:sz w:val="24"/>
                <w:szCs w:val="24"/>
                <w:lang w:val="ro-RO"/>
              </w:rPr>
              <w:t>Care este cauza acestor două atitudini diferite față de oameni și popoare vecine?</w:t>
            </w:r>
          </w:p>
          <w:p w14:paraId="2C2131BD">
            <w:pPr>
              <w:spacing w:after="0" w:line="252" w:lineRule="auto"/>
              <w:rPr>
                <w:rFonts w:cs="Times New Roman"/>
                <w:sz w:val="24"/>
                <w:szCs w:val="24"/>
                <w:lang w:val="ro-RO"/>
              </w:rPr>
            </w:pPr>
          </w:p>
          <w:p w14:paraId="6F5120FE">
            <w:pPr>
              <w:spacing w:after="0" w:line="252" w:lineRule="auto"/>
              <w:rPr>
                <w:rFonts w:cs="Times New Roman"/>
                <w:sz w:val="24"/>
                <w:szCs w:val="24"/>
                <w:lang w:val="ro-RO"/>
              </w:rPr>
            </w:pPr>
            <w:r>
              <w:rPr>
                <w:rFonts w:cs="Times New Roman"/>
                <w:sz w:val="24"/>
                <w:szCs w:val="24"/>
                <w:lang w:val="ro-RO"/>
              </w:rPr>
              <w:t>Atribuirea trăsăturilor conform prenumelui:</w:t>
            </w:r>
          </w:p>
          <w:p w14:paraId="491AFC2C">
            <w:pPr>
              <w:spacing w:after="0" w:line="252" w:lineRule="auto"/>
              <w:rPr>
                <w:rFonts w:cs="Times New Roman"/>
                <w:color w:val="FF0000"/>
                <w:sz w:val="24"/>
                <w:szCs w:val="24"/>
                <w:lang w:val="ro-RO"/>
              </w:rPr>
            </w:pPr>
            <w:r>
              <w:rPr>
                <w:rFonts w:cs="Times New Roman"/>
                <w:color w:val="FF0000"/>
                <w:sz w:val="24"/>
                <w:szCs w:val="24"/>
                <w:lang w:val="ro-RO"/>
              </w:rPr>
              <w:t>M</w:t>
            </w:r>
            <w:r>
              <w:rPr>
                <w:rFonts w:cs="Times New Roman"/>
                <w:sz w:val="24"/>
                <w:szCs w:val="24"/>
                <w:lang w:val="ro-RO"/>
              </w:rPr>
              <w:t xml:space="preserve">odest                                </w:t>
            </w:r>
          </w:p>
          <w:p w14:paraId="68BBD001">
            <w:pPr>
              <w:spacing w:after="0" w:line="252" w:lineRule="auto"/>
              <w:rPr>
                <w:rFonts w:cs="Times New Roman"/>
                <w:color w:val="FF0000"/>
                <w:sz w:val="24"/>
                <w:szCs w:val="24"/>
                <w:lang w:val="ro-RO"/>
              </w:rPr>
            </w:pPr>
            <w:r>
              <w:rPr>
                <w:rFonts w:cs="Times New Roman"/>
                <w:color w:val="FF0000"/>
                <w:sz w:val="24"/>
                <w:szCs w:val="24"/>
                <w:lang w:val="ro-RO"/>
              </w:rPr>
              <w:t>I</w:t>
            </w:r>
            <w:r>
              <w:rPr>
                <w:rFonts w:cs="Times New Roman"/>
                <w:sz w:val="24"/>
                <w:szCs w:val="24"/>
                <w:lang w:val="ro-RO"/>
              </w:rPr>
              <w:t>ngenios</w:t>
            </w:r>
          </w:p>
          <w:p w14:paraId="103CB9B3">
            <w:pPr>
              <w:spacing w:after="0" w:line="252" w:lineRule="auto"/>
              <w:rPr>
                <w:rFonts w:cs="Times New Roman"/>
                <w:color w:val="FF0000"/>
                <w:sz w:val="24"/>
                <w:szCs w:val="24"/>
                <w:lang w:val="ro-RO"/>
              </w:rPr>
            </w:pPr>
            <w:r>
              <w:rPr>
                <w:rFonts w:cs="Times New Roman"/>
                <w:color w:val="FF0000"/>
                <w:sz w:val="24"/>
                <w:szCs w:val="24"/>
                <w:lang w:val="ro-RO"/>
              </w:rPr>
              <w:t>R</w:t>
            </w:r>
            <w:r>
              <w:rPr>
                <w:rFonts w:cs="Times New Roman"/>
                <w:sz w:val="24"/>
                <w:szCs w:val="24"/>
                <w:lang w:val="ro-RO"/>
              </w:rPr>
              <w:t>espectuos</w:t>
            </w:r>
          </w:p>
          <w:p w14:paraId="175808B3">
            <w:pPr>
              <w:spacing w:after="0" w:line="252" w:lineRule="auto"/>
              <w:rPr>
                <w:rFonts w:cs="Times New Roman"/>
                <w:color w:val="FF0000"/>
                <w:sz w:val="24"/>
                <w:szCs w:val="24"/>
                <w:lang w:val="ro-RO"/>
              </w:rPr>
            </w:pPr>
            <w:r>
              <w:rPr>
                <w:rFonts w:cs="Times New Roman"/>
                <w:color w:val="FF0000"/>
                <w:sz w:val="24"/>
                <w:szCs w:val="24"/>
                <w:lang w:val="ro-RO"/>
              </w:rPr>
              <w:t>C</w:t>
            </w:r>
            <w:r>
              <w:rPr>
                <w:rFonts w:cs="Times New Roman"/>
                <w:sz w:val="24"/>
                <w:szCs w:val="24"/>
                <w:lang w:val="ro-RO"/>
              </w:rPr>
              <w:t>urajos</w:t>
            </w:r>
          </w:p>
          <w:p w14:paraId="261F28D4">
            <w:pPr>
              <w:spacing w:after="0" w:line="252" w:lineRule="auto"/>
              <w:rPr>
                <w:rFonts w:cs="Times New Roman"/>
                <w:color w:val="FF0000"/>
                <w:sz w:val="24"/>
                <w:szCs w:val="24"/>
                <w:lang w:val="ro-RO"/>
              </w:rPr>
            </w:pPr>
            <w:r>
              <w:rPr>
                <w:rFonts w:cs="Times New Roman"/>
                <w:color w:val="FF0000"/>
                <w:sz w:val="24"/>
                <w:szCs w:val="24"/>
                <w:lang w:val="ro-RO"/>
              </w:rPr>
              <w:t>E</w:t>
            </w:r>
            <w:r>
              <w:rPr>
                <w:rFonts w:cs="Times New Roman"/>
                <w:sz w:val="24"/>
                <w:szCs w:val="24"/>
                <w:lang w:val="ro-RO"/>
              </w:rPr>
              <w:t>mpatic</w:t>
            </w:r>
          </w:p>
          <w:p w14:paraId="2B7F1272">
            <w:pPr>
              <w:spacing w:after="0" w:line="252" w:lineRule="auto"/>
              <w:rPr>
                <w:rFonts w:cs="Times New Roman"/>
                <w:sz w:val="24"/>
                <w:szCs w:val="24"/>
                <w:lang w:val="ro-RO"/>
              </w:rPr>
            </w:pPr>
            <w:r>
              <w:rPr>
                <w:rFonts w:cs="Times New Roman"/>
                <w:color w:val="FF0000"/>
                <w:sz w:val="24"/>
                <w:szCs w:val="24"/>
                <w:lang w:val="ro-RO"/>
              </w:rPr>
              <w:t>A</w:t>
            </w:r>
            <w:r>
              <w:rPr>
                <w:rFonts w:cs="Times New Roman"/>
                <w:sz w:val="24"/>
                <w:szCs w:val="24"/>
                <w:lang w:val="ro-RO"/>
              </w:rPr>
              <w:t>ger</w:t>
            </w:r>
          </w:p>
          <w:p w14:paraId="1525AD29">
            <w:pPr>
              <w:spacing w:after="0" w:line="252" w:lineRule="auto"/>
              <w:rPr>
                <w:rFonts w:cs="Times New Roman"/>
                <w:sz w:val="24"/>
                <w:szCs w:val="24"/>
                <w:lang w:val="ro-RO"/>
              </w:rPr>
            </w:pPr>
          </w:p>
          <w:p w14:paraId="3A73538A">
            <w:pPr>
              <w:spacing w:after="0" w:line="252" w:lineRule="auto"/>
              <w:rPr>
                <w:rFonts w:cs="Times New Roman"/>
                <w:sz w:val="24"/>
                <w:szCs w:val="24"/>
                <w:lang w:val="ro-RO"/>
              </w:rPr>
            </w:pPr>
            <w:r>
              <w:rPr>
                <w:rFonts w:cs="Times New Roman"/>
                <w:sz w:val="24"/>
                <w:szCs w:val="24"/>
                <w:lang w:val="ro-RO"/>
              </w:rPr>
              <w:t>Se cere elaborarea rezumatului discuției dintre Baiazid și Mircea cel Bătrân:</w:t>
            </w:r>
          </w:p>
          <w:p w14:paraId="6096F280">
            <w:pPr>
              <w:spacing w:after="0" w:line="252" w:lineRule="auto"/>
              <w:rPr>
                <w:i/>
                <w:sz w:val="24"/>
                <w:lang w:val="en-US"/>
              </w:rPr>
            </w:pPr>
            <w:r>
              <w:rPr>
                <w:i/>
                <w:sz w:val="24"/>
                <w:lang w:val="en-US"/>
              </w:rPr>
              <w:t xml:space="preserve">-va prezenta fidel informaţia; </w:t>
            </w:r>
          </w:p>
          <w:p w14:paraId="597D92F6">
            <w:pPr>
              <w:spacing w:after="0" w:line="252" w:lineRule="auto"/>
              <w:rPr>
                <w:i/>
                <w:sz w:val="24"/>
                <w:lang w:val="en-US"/>
              </w:rPr>
            </w:pPr>
            <w:r>
              <w:rPr>
                <w:i/>
                <w:sz w:val="24"/>
                <w:lang w:val="en-US"/>
              </w:rPr>
              <w:t xml:space="preserve">- va cuprinde secvenţele esenţiale ale discuției; </w:t>
            </w:r>
          </w:p>
          <w:p w14:paraId="657EBF23">
            <w:pPr>
              <w:spacing w:after="0" w:line="252" w:lineRule="auto"/>
              <w:rPr>
                <w:i/>
                <w:sz w:val="24"/>
                <w:lang w:val="en-US"/>
              </w:rPr>
            </w:pPr>
            <w:r>
              <w:rPr>
                <w:i/>
                <w:sz w:val="24"/>
                <w:lang w:val="en-US"/>
              </w:rPr>
              <w:t>(vorbirea direct va fi transformată în indirectă)</w:t>
            </w:r>
          </w:p>
          <w:p w14:paraId="0930085C">
            <w:pPr>
              <w:spacing w:after="0" w:line="252" w:lineRule="auto"/>
              <w:rPr>
                <w:i/>
                <w:sz w:val="24"/>
                <w:lang w:val="en-US"/>
              </w:rPr>
            </w:pPr>
            <w:r>
              <w:rPr>
                <w:i/>
                <w:sz w:val="24"/>
                <w:lang w:val="en-US"/>
              </w:rPr>
              <w:t xml:space="preserve">- va omite detaliile nesemnificative; </w:t>
            </w:r>
          </w:p>
          <w:p w14:paraId="67112D9D">
            <w:pPr>
              <w:spacing w:after="0" w:line="252" w:lineRule="auto"/>
              <w:rPr>
                <w:rFonts w:cs="Times New Roman"/>
                <w:i/>
                <w:color w:val="0070C0"/>
                <w:sz w:val="24"/>
                <w:szCs w:val="24"/>
                <w:lang w:val="en-US"/>
              </w:rPr>
            </w:pPr>
            <w:r>
              <w:rPr>
                <w:i/>
                <w:sz w:val="24"/>
                <w:lang w:val="en-US"/>
              </w:rPr>
              <w:t>- va fi coerent gramatical;</w:t>
            </w:r>
          </w:p>
        </w:tc>
        <w:tc>
          <w:tcPr>
            <w:tcW w:w="819" w:type="dxa"/>
          </w:tcPr>
          <w:p w14:paraId="384923CB">
            <w:pPr>
              <w:spacing w:after="0"/>
              <w:rPr>
                <w:sz w:val="24"/>
                <w:szCs w:val="24"/>
                <w:lang w:val="ro-RO"/>
              </w:rPr>
            </w:pPr>
          </w:p>
          <w:p w14:paraId="7F78BDA1">
            <w:pPr>
              <w:spacing w:after="0"/>
              <w:jc w:val="center"/>
              <w:rPr>
                <w:sz w:val="24"/>
                <w:szCs w:val="24"/>
                <w:lang w:val="ro-RO"/>
              </w:rPr>
            </w:pPr>
          </w:p>
          <w:p w14:paraId="5FA30F36">
            <w:pPr>
              <w:spacing w:after="0"/>
              <w:jc w:val="center"/>
              <w:rPr>
                <w:sz w:val="24"/>
                <w:szCs w:val="24"/>
                <w:lang w:val="ro-RO"/>
              </w:rPr>
            </w:pPr>
          </w:p>
          <w:p w14:paraId="7A52D10E">
            <w:pPr>
              <w:spacing w:after="0"/>
              <w:jc w:val="center"/>
              <w:rPr>
                <w:sz w:val="24"/>
                <w:szCs w:val="24"/>
                <w:lang w:val="ro-RO"/>
              </w:rPr>
            </w:pPr>
          </w:p>
          <w:p w14:paraId="61029991">
            <w:pPr>
              <w:spacing w:after="0"/>
              <w:rPr>
                <w:sz w:val="24"/>
                <w:szCs w:val="24"/>
                <w:lang w:val="ro-RO"/>
              </w:rPr>
            </w:pPr>
            <w:r>
              <w:rPr>
                <w:sz w:val="24"/>
                <w:szCs w:val="24"/>
                <w:lang w:val="ro-RO"/>
              </w:rPr>
              <w:t>5-7 min.</w:t>
            </w:r>
          </w:p>
          <w:p w14:paraId="38A3448B">
            <w:pPr>
              <w:spacing w:after="0"/>
              <w:jc w:val="both"/>
              <w:rPr>
                <w:sz w:val="24"/>
                <w:szCs w:val="24"/>
                <w:lang w:val="ro-RO"/>
              </w:rPr>
            </w:pPr>
          </w:p>
          <w:p w14:paraId="16AA874D">
            <w:pPr>
              <w:spacing w:after="0"/>
              <w:jc w:val="both"/>
              <w:rPr>
                <w:sz w:val="24"/>
                <w:szCs w:val="24"/>
                <w:lang w:val="ro-RO"/>
              </w:rPr>
            </w:pPr>
          </w:p>
          <w:p w14:paraId="12884306">
            <w:pPr>
              <w:spacing w:after="0"/>
              <w:jc w:val="both"/>
              <w:rPr>
                <w:sz w:val="24"/>
                <w:szCs w:val="24"/>
                <w:lang w:val="ro-RO"/>
              </w:rPr>
            </w:pPr>
          </w:p>
          <w:p w14:paraId="796EF91E">
            <w:pPr>
              <w:spacing w:after="0"/>
              <w:jc w:val="both"/>
              <w:rPr>
                <w:sz w:val="24"/>
                <w:szCs w:val="24"/>
                <w:lang w:val="ro-RO"/>
              </w:rPr>
            </w:pPr>
          </w:p>
          <w:p w14:paraId="7E1C4B78">
            <w:pPr>
              <w:spacing w:after="0"/>
              <w:jc w:val="both"/>
              <w:rPr>
                <w:sz w:val="24"/>
                <w:szCs w:val="24"/>
                <w:lang w:val="ro-RO"/>
              </w:rPr>
            </w:pPr>
          </w:p>
          <w:p w14:paraId="09818303">
            <w:pPr>
              <w:spacing w:after="0"/>
              <w:jc w:val="both"/>
              <w:rPr>
                <w:sz w:val="24"/>
                <w:szCs w:val="24"/>
                <w:lang w:val="ro-RO"/>
              </w:rPr>
            </w:pPr>
          </w:p>
          <w:p w14:paraId="101CC928">
            <w:pPr>
              <w:spacing w:after="0"/>
              <w:jc w:val="both"/>
              <w:rPr>
                <w:sz w:val="24"/>
                <w:szCs w:val="24"/>
                <w:lang w:val="ro-RO"/>
              </w:rPr>
            </w:pPr>
          </w:p>
          <w:p w14:paraId="57452F37">
            <w:pPr>
              <w:spacing w:after="0"/>
              <w:jc w:val="both"/>
              <w:rPr>
                <w:sz w:val="24"/>
                <w:szCs w:val="24"/>
                <w:lang w:val="ro-RO"/>
              </w:rPr>
            </w:pPr>
          </w:p>
          <w:p w14:paraId="5BB8EFDC">
            <w:pPr>
              <w:spacing w:after="0"/>
              <w:jc w:val="both"/>
              <w:rPr>
                <w:sz w:val="24"/>
                <w:szCs w:val="24"/>
                <w:lang w:val="ro-RO"/>
              </w:rPr>
            </w:pPr>
          </w:p>
          <w:p w14:paraId="60187361">
            <w:pPr>
              <w:spacing w:after="0"/>
              <w:jc w:val="both"/>
              <w:rPr>
                <w:sz w:val="24"/>
                <w:szCs w:val="24"/>
                <w:lang w:val="ro-RO"/>
              </w:rPr>
            </w:pPr>
          </w:p>
          <w:p w14:paraId="440F6FAD">
            <w:pPr>
              <w:spacing w:after="0"/>
              <w:jc w:val="both"/>
              <w:rPr>
                <w:sz w:val="24"/>
                <w:szCs w:val="24"/>
                <w:lang w:val="ro-RO"/>
              </w:rPr>
            </w:pPr>
          </w:p>
          <w:p w14:paraId="1C98C71C">
            <w:pPr>
              <w:spacing w:after="0"/>
              <w:jc w:val="both"/>
              <w:rPr>
                <w:sz w:val="24"/>
                <w:szCs w:val="24"/>
                <w:lang w:val="ro-RO"/>
              </w:rPr>
            </w:pPr>
          </w:p>
          <w:p w14:paraId="5C8AC8B1">
            <w:pPr>
              <w:spacing w:after="0"/>
              <w:jc w:val="both"/>
              <w:rPr>
                <w:sz w:val="24"/>
                <w:szCs w:val="24"/>
                <w:lang w:val="ro-RO"/>
              </w:rPr>
            </w:pPr>
          </w:p>
          <w:p w14:paraId="3C50C83D">
            <w:pPr>
              <w:spacing w:after="0"/>
              <w:jc w:val="both"/>
              <w:rPr>
                <w:sz w:val="24"/>
                <w:szCs w:val="24"/>
                <w:lang w:val="ro-RO"/>
              </w:rPr>
            </w:pPr>
          </w:p>
          <w:p w14:paraId="444B6C6F">
            <w:pPr>
              <w:spacing w:after="0"/>
              <w:jc w:val="both"/>
              <w:rPr>
                <w:sz w:val="24"/>
                <w:szCs w:val="24"/>
                <w:lang w:val="ro-RO"/>
              </w:rPr>
            </w:pPr>
          </w:p>
          <w:p w14:paraId="6ECA38CD">
            <w:pPr>
              <w:spacing w:after="0"/>
              <w:jc w:val="both"/>
              <w:rPr>
                <w:sz w:val="24"/>
                <w:szCs w:val="24"/>
                <w:lang w:val="ro-RO"/>
              </w:rPr>
            </w:pPr>
          </w:p>
          <w:p w14:paraId="321004B9">
            <w:pPr>
              <w:spacing w:after="0"/>
              <w:jc w:val="both"/>
              <w:rPr>
                <w:sz w:val="24"/>
                <w:szCs w:val="24"/>
                <w:lang w:val="ro-RO"/>
              </w:rPr>
            </w:pPr>
          </w:p>
          <w:p w14:paraId="44466E78">
            <w:pPr>
              <w:spacing w:after="0"/>
              <w:jc w:val="both"/>
              <w:rPr>
                <w:sz w:val="24"/>
                <w:szCs w:val="24"/>
                <w:lang w:val="ro-RO"/>
              </w:rPr>
            </w:pPr>
          </w:p>
          <w:p w14:paraId="4F0BB83D">
            <w:pPr>
              <w:spacing w:after="0"/>
              <w:jc w:val="both"/>
              <w:rPr>
                <w:sz w:val="24"/>
                <w:szCs w:val="24"/>
                <w:lang w:val="ro-RO"/>
              </w:rPr>
            </w:pPr>
          </w:p>
          <w:p w14:paraId="7313282F">
            <w:pPr>
              <w:spacing w:after="0"/>
              <w:jc w:val="both"/>
              <w:rPr>
                <w:sz w:val="24"/>
                <w:szCs w:val="24"/>
                <w:lang w:val="ro-RO"/>
              </w:rPr>
            </w:pPr>
            <w:r>
              <w:rPr>
                <w:sz w:val="24"/>
                <w:szCs w:val="24"/>
                <w:lang w:val="ro-RO"/>
              </w:rPr>
              <w:t xml:space="preserve">   5</w:t>
            </w:r>
          </w:p>
          <w:p w14:paraId="1C02F013">
            <w:pPr>
              <w:spacing w:after="0"/>
              <w:jc w:val="both"/>
              <w:rPr>
                <w:sz w:val="24"/>
                <w:szCs w:val="24"/>
                <w:lang w:val="ro-RO"/>
              </w:rPr>
            </w:pPr>
            <w:r>
              <w:rPr>
                <w:sz w:val="24"/>
                <w:szCs w:val="24"/>
                <w:lang w:val="ro-RO"/>
              </w:rPr>
              <w:t>min.</w:t>
            </w:r>
          </w:p>
          <w:p w14:paraId="4E2E6E2B">
            <w:pPr>
              <w:spacing w:after="0"/>
              <w:jc w:val="both"/>
              <w:rPr>
                <w:sz w:val="24"/>
                <w:szCs w:val="24"/>
                <w:lang w:val="ro-RO"/>
              </w:rPr>
            </w:pPr>
          </w:p>
          <w:p w14:paraId="636C0342">
            <w:pPr>
              <w:spacing w:after="0"/>
              <w:jc w:val="both"/>
              <w:rPr>
                <w:sz w:val="24"/>
                <w:szCs w:val="24"/>
                <w:lang w:val="ro-RO"/>
              </w:rPr>
            </w:pPr>
          </w:p>
          <w:p w14:paraId="16D62719">
            <w:pPr>
              <w:spacing w:after="0"/>
              <w:jc w:val="both"/>
              <w:rPr>
                <w:sz w:val="24"/>
                <w:szCs w:val="24"/>
                <w:lang w:val="ro-RO"/>
              </w:rPr>
            </w:pPr>
          </w:p>
          <w:p w14:paraId="07F2D7A8">
            <w:pPr>
              <w:spacing w:after="0"/>
              <w:jc w:val="both"/>
              <w:rPr>
                <w:sz w:val="24"/>
                <w:szCs w:val="24"/>
                <w:lang w:val="ro-RO"/>
              </w:rPr>
            </w:pPr>
            <w:r>
              <w:rPr>
                <w:sz w:val="24"/>
                <w:szCs w:val="24"/>
                <w:lang w:val="ro-RO"/>
              </w:rPr>
              <w:t>5-7 min.</w:t>
            </w:r>
          </w:p>
          <w:p w14:paraId="00CA9533">
            <w:pPr>
              <w:spacing w:after="0"/>
              <w:jc w:val="both"/>
              <w:rPr>
                <w:sz w:val="24"/>
                <w:szCs w:val="24"/>
                <w:lang w:val="ro-RO"/>
              </w:rPr>
            </w:pPr>
          </w:p>
          <w:p w14:paraId="029BDC15">
            <w:pPr>
              <w:spacing w:after="0"/>
              <w:jc w:val="both"/>
              <w:rPr>
                <w:sz w:val="24"/>
                <w:szCs w:val="24"/>
                <w:lang w:val="ro-RO"/>
              </w:rPr>
            </w:pPr>
          </w:p>
          <w:p w14:paraId="556B360A">
            <w:pPr>
              <w:spacing w:after="0"/>
              <w:jc w:val="both"/>
              <w:rPr>
                <w:sz w:val="24"/>
                <w:szCs w:val="24"/>
                <w:lang w:val="ro-RO"/>
              </w:rPr>
            </w:pPr>
          </w:p>
          <w:p w14:paraId="723C0949">
            <w:pPr>
              <w:spacing w:after="0"/>
              <w:jc w:val="both"/>
              <w:rPr>
                <w:sz w:val="24"/>
                <w:szCs w:val="24"/>
                <w:lang w:val="ro-RO"/>
              </w:rPr>
            </w:pPr>
          </w:p>
          <w:p w14:paraId="635695B0">
            <w:pPr>
              <w:spacing w:after="0"/>
              <w:jc w:val="both"/>
              <w:rPr>
                <w:sz w:val="24"/>
                <w:szCs w:val="24"/>
                <w:lang w:val="ro-RO"/>
              </w:rPr>
            </w:pPr>
          </w:p>
          <w:p w14:paraId="2634327A">
            <w:pPr>
              <w:spacing w:after="0"/>
              <w:jc w:val="both"/>
              <w:rPr>
                <w:sz w:val="24"/>
                <w:szCs w:val="24"/>
                <w:lang w:val="ro-RO"/>
              </w:rPr>
            </w:pPr>
          </w:p>
          <w:p w14:paraId="74612D44">
            <w:pPr>
              <w:spacing w:after="0"/>
              <w:jc w:val="both"/>
              <w:rPr>
                <w:sz w:val="24"/>
                <w:szCs w:val="24"/>
                <w:lang w:val="ro-RO"/>
              </w:rPr>
            </w:pPr>
          </w:p>
          <w:p w14:paraId="71EF6756">
            <w:pPr>
              <w:spacing w:after="0"/>
              <w:jc w:val="both"/>
              <w:rPr>
                <w:sz w:val="24"/>
                <w:szCs w:val="24"/>
                <w:lang w:val="ro-RO"/>
              </w:rPr>
            </w:pPr>
          </w:p>
          <w:p w14:paraId="12F5D847">
            <w:pPr>
              <w:spacing w:after="0"/>
              <w:jc w:val="both"/>
              <w:rPr>
                <w:sz w:val="24"/>
                <w:szCs w:val="24"/>
                <w:lang w:val="ro-RO"/>
              </w:rPr>
            </w:pPr>
          </w:p>
          <w:p w14:paraId="5EABE702">
            <w:pPr>
              <w:spacing w:after="0"/>
              <w:jc w:val="both"/>
              <w:rPr>
                <w:sz w:val="24"/>
                <w:szCs w:val="24"/>
                <w:lang w:val="ro-RO"/>
              </w:rPr>
            </w:pPr>
          </w:p>
          <w:p w14:paraId="6018B411">
            <w:pPr>
              <w:spacing w:after="0"/>
              <w:jc w:val="both"/>
              <w:rPr>
                <w:sz w:val="24"/>
                <w:szCs w:val="24"/>
                <w:lang w:val="ro-RO"/>
              </w:rPr>
            </w:pPr>
          </w:p>
          <w:p w14:paraId="47126AB6">
            <w:pPr>
              <w:spacing w:after="0"/>
              <w:jc w:val="both"/>
              <w:rPr>
                <w:sz w:val="24"/>
                <w:szCs w:val="24"/>
                <w:lang w:val="ro-RO"/>
              </w:rPr>
            </w:pPr>
            <w:r>
              <w:rPr>
                <w:sz w:val="24"/>
                <w:szCs w:val="24"/>
                <w:lang w:val="ro-RO"/>
              </w:rPr>
              <w:t>5 min.</w:t>
            </w:r>
          </w:p>
          <w:p w14:paraId="3D9848EA">
            <w:pPr>
              <w:spacing w:after="0"/>
              <w:jc w:val="both"/>
              <w:rPr>
                <w:sz w:val="24"/>
                <w:szCs w:val="24"/>
                <w:lang w:val="ro-RO"/>
              </w:rPr>
            </w:pPr>
          </w:p>
          <w:p w14:paraId="0FDAA4CE">
            <w:pPr>
              <w:spacing w:after="0"/>
              <w:jc w:val="both"/>
              <w:rPr>
                <w:sz w:val="24"/>
                <w:szCs w:val="24"/>
                <w:lang w:val="ro-RO"/>
              </w:rPr>
            </w:pPr>
          </w:p>
          <w:p w14:paraId="72CFDB14">
            <w:pPr>
              <w:spacing w:after="0"/>
              <w:jc w:val="both"/>
              <w:rPr>
                <w:sz w:val="24"/>
                <w:szCs w:val="24"/>
                <w:lang w:val="ro-RO"/>
              </w:rPr>
            </w:pPr>
          </w:p>
          <w:p w14:paraId="4B9D4032">
            <w:pPr>
              <w:spacing w:after="0"/>
              <w:jc w:val="both"/>
              <w:rPr>
                <w:sz w:val="24"/>
                <w:szCs w:val="24"/>
                <w:lang w:val="ro-RO"/>
              </w:rPr>
            </w:pPr>
          </w:p>
          <w:p w14:paraId="3EA032F1">
            <w:pPr>
              <w:spacing w:after="0"/>
              <w:jc w:val="both"/>
              <w:rPr>
                <w:sz w:val="24"/>
                <w:szCs w:val="24"/>
                <w:lang w:val="ro-RO"/>
              </w:rPr>
            </w:pPr>
          </w:p>
          <w:p w14:paraId="02BF0BB8">
            <w:pPr>
              <w:spacing w:after="0"/>
              <w:jc w:val="both"/>
              <w:rPr>
                <w:sz w:val="24"/>
                <w:szCs w:val="24"/>
                <w:lang w:val="ro-RO"/>
              </w:rPr>
            </w:pPr>
          </w:p>
          <w:p w14:paraId="48B76469">
            <w:pPr>
              <w:spacing w:after="0"/>
              <w:rPr>
                <w:sz w:val="24"/>
                <w:szCs w:val="24"/>
                <w:lang w:val="ro-RO"/>
              </w:rPr>
            </w:pPr>
            <w:r>
              <w:rPr>
                <w:sz w:val="24"/>
                <w:szCs w:val="24"/>
                <w:lang w:val="ro-RO"/>
              </w:rPr>
              <w:t xml:space="preserve">   3</w:t>
            </w:r>
          </w:p>
          <w:p w14:paraId="6D16779B">
            <w:pPr>
              <w:spacing w:after="0"/>
              <w:jc w:val="center"/>
              <w:rPr>
                <w:sz w:val="24"/>
                <w:szCs w:val="24"/>
                <w:lang w:val="ro-RO"/>
              </w:rPr>
            </w:pPr>
            <w:r>
              <w:rPr>
                <w:sz w:val="24"/>
                <w:szCs w:val="24"/>
                <w:lang w:val="ro-RO"/>
              </w:rPr>
              <w:t>min.</w:t>
            </w:r>
          </w:p>
          <w:p w14:paraId="7E80F0FA">
            <w:pPr>
              <w:spacing w:after="0"/>
              <w:jc w:val="center"/>
              <w:rPr>
                <w:sz w:val="24"/>
                <w:szCs w:val="24"/>
                <w:lang w:val="ro-RO"/>
              </w:rPr>
            </w:pPr>
          </w:p>
          <w:p w14:paraId="6F114637">
            <w:pPr>
              <w:spacing w:after="0"/>
              <w:jc w:val="center"/>
              <w:rPr>
                <w:sz w:val="24"/>
                <w:szCs w:val="24"/>
                <w:lang w:val="ro-RO"/>
              </w:rPr>
            </w:pPr>
          </w:p>
          <w:p w14:paraId="2EFE4326">
            <w:pPr>
              <w:spacing w:after="0"/>
              <w:jc w:val="center"/>
              <w:rPr>
                <w:sz w:val="24"/>
                <w:szCs w:val="24"/>
                <w:lang w:val="ro-RO"/>
              </w:rPr>
            </w:pPr>
          </w:p>
          <w:p w14:paraId="35866A75">
            <w:pPr>
              <w:spacing w:after="0"/>
              <w:jc w:val="center"/>
              <w:rPr>
                <w:sz w:val="24"/>
                <w:szCs w:val="24"/>
                <w:lang w:val="ro-RO"/>
              </w:rPr>
            </w:pPr>
          </w:p>
          <w:p w14:paraId="38631AB9">
            <w:pPr>
              <w:spacing w:after="0"/>
              <w:jc w:val="center"/>
              <w:rPr>
                <w:sz w:val="24"/>
                <w:szCs w:val="24"/>
                <w:lang w:val="ro-RO"/>
              </w:rPr>
            </w:pPr>
          </w:p>
          <w:p w14:paraId="59FEDF0B">
            <w:pPr>
              <w:spacing w:after="0"/>
              <w:jc w:val="center"/>
              <w:rPr>
                <w:sz w:val="24"/>
                <w:szCs w:val="24"/>
                <w:lang w:val="ro-RO"/>
              </w:rPr>
            </w:pPr>
          </w:p>
          <w:p w14:paraId="2DCCC4BF">
            <w:pPr>
              <w:spacing w:after="0"/>
              <w:jc w:val="center"/>
              <w:rPr>
                <w:sz w:val="24"/>
                <w:szCs w:val="24"/>
                <w:lang w:val="ro-RO"/>
              </w:rPr>
            </w:pPr>
          </w:p>
          <w:p w14:paraId="742B790E">
            <w:pPr>
              <w:spacing w:after="0"/>
              <w:jc w:val="center"/>
              <w:rPr>
                <w:sz w:val="24"/>
                <w:szCs w:val="24"/>
                <w:lang w:val="ro-RO"/>
              </w:rPr>
            </w:pPr>
            <w:r>
              <w:rPr>
                <w:sz w:val="24"/>
                <w:szCs w:val="24"/>
                <w:lang w:val="ro-RO"/>
              </w:rPr>
              <w:t xml:space="preserve">5 min. </w:t>
            </w:r>
          </w:p>
        </w:tc>
        <w:tc>
          <w:tcPr>
            <w:tcW w:w="1730" w:type="dxa"/>
          </w:tcPr>
          <w:p w14:paraId="0FD4CFCE">
            <w:pPr>
              <w:spacing w:after="0"/>
              <w:jc w:val="center"/>
              <w:rPr>
                <w:sz w:val="24"/>
                <w:szCs w:val="24"/>
                <w:lang w:val="ro-RO"/>
              </w:rPr>
            </w:pPr>
          </w:p>
          <w:p w14:paraId="67D9CB7A">
            <w:pPr>
              <w:spacing w:after="0"/>
              <w:jc w:val="center"/>
              <w:rPr>
                <w:sz w:val="24"/>
                <w:szCs w:val="24"/>
                <w:lang w:val="ro-RO"/>
              </w:rPr>
            </w:pPr>
            <w:r>
              <w:rPr>
                <w:sz w:val="24"/>
                <w:szCs w:val="24"/>
                <w:lang w:val="ro-RO"/>
              </w:rPr>
              <w:t>Exercițiu de identificare</w:t>
            </w:r>
          </w:p>
          <w:p w14:paraId="046B9EDD">
            <w:pPr>
              <w:spacing w:after="0"/>
              <w:jc w:val="center"/>
              <w:rPr>
                <w:sz w:val="24"/>
                <w:szCs w:val="24"/>
                <w:lang w:val="ro-RO"/>
              </w:rPr>
            </w:pPr>
          </w:p>
          <w:p w14:paraId="6828CFD1">
            <w:pPr>
              <w:spacing w:after="0"/>
              <w:jc w:val="center"/>
              <w:rPr>
                <w:sz w:val="24"/>
                <w:szCs w:val="24"/>
                <w:lang w:val="ro-RO"/>
              </w:rPr>
            </w:pPr>
          </w:p>
          <w:p w14:paraId="7EC10916">
            <w:pPr>
              <w:spacing w:after="0"/>
              <w:jc w:val="center"/>
              <w:rPr>
                <w:sz w:val="24"/>
                <w:szCs w:val="24"/>
                <w:lang w:val="ro-RO"/>
              </w:rPr>
            </w:pPr>
          </w:p>
          <w:p w14:paraId="201AF6D0">
            <w:pPr>
              <w:spacing w:after="0"/>
              <w:jc w:val="center"/>
              <w:rPr>
                <w:sz w:val="24"/>
                <w:szCs w:val="24"/>
                <w:lang w:val="ro-RO"/>
              </w:rPr>
            </w:pPr>
          </w:p>
          <w:p w14:paraId="71899C1D">
            <w:pPr>
              <w:spacing w:after="0"/>
              <w:jc w:val="center"/>
              <w:rPr>
                <w:sz w:val="24"/>
                <w:szCs w:val="24"/>
                <w:lang w:val="ro-RO"/>
              </w:rPr>
            </w:pPr>
          </w:p>
          <w:p w14:paraId="6E9C63B3">
            <w:pPr>
              <w:spacing w:after="0"/>
              <w:jc w:val="center"/>
              <w:rPr>
                <w:sz w:val="24"/>
                <w:szCs w:val="24"/>
                <w:lang w:val="ro-RO"/>
              </w:rPr>
            </w:pPr>
          </w:p>
          <w:p w14:paraId="02F4B9CE">
            <w:pPr>
              <w:spacing w:after="0"/>
              <w:jc w:val="center"/>
              <w:rPr>
                <w:sz w:val="24"/>
                <w:szCs w:val="24"/>
                <w:lang w:val="ro-RO"/>
              </w:rPr>
            </w:pPr>
          </w:p>
          <w:p w14:paraId="62556DE8">
            <w:pPr>
              <w:spacing w:after="0"/>
              <w:jc w:val="center"/>
              <w:rPr>
                <w:sz w:val="24"/>
                <w:szCs w:val="24"/>
                <w:lang w:val="ro-RO"/>
              </w:rPr>
            </w:pPr>
          </w:p>
          <w:p w14:paraId="7DDDA18F">
            <w:pPr>
              <w:spacing w:after="0"/>
              <w:jc w:val="center"/>
              <w:rPr>
                <w:sz w:val="24"/>
                <w:szCs w:val="24"/>
                <w:lang w:val="ro-RO"/>
              </w:rPr>
            </w:pPr>
          </w:p>
          <w:p w14:paraId="34CFCCEE">
            <w:pPr>
              <w:spacing w:after="0"/>
              <w:jc w:val="center"/>
              <w:rPr>
                <w:sz w:val="24"/>
                <w:szCs w:val="24"/>
                <w:lang w:val="ro-RO"/>
              </w:rPr>
            </w:pPr>
          </w:p>
          <w:p w14:paraId="4B632221">
            <w:pPr>
              <w:spacing w:after="0"/>
              <w:jc w:val="center"/>
              <w:rPr>
                <w:sz w:val="24"/>
                <w:szCs w:val="24"/>
                <w:lang w:val="ro-RO"/>
              </w:rPr>
            </w:pPr>
          </w:p>
          <w:p w14:paraId="6EEDD15D">
            <w:pPr>
              <w:spacing w:after="0"/>
              <w:jc w:val="center"/>
              <w:rPr>
                <w:sz w:val="24"/>
                <w:szCs w:val="24"/>
                <w:lang w:val="ro-RO"/>
              </w:rPr>
            </w:pPr>
          </w:p>
          <w:p w14:paraId="7789A3D0">
            <w:pPr>
              <w:spacing w:after="0"/>
              <w:jc w:val="center"/>
              <w:rPr>
                <w:sz w:val="24"/>
                <w:szCs w:val="24"/>
                <w:lang w:val="ro-RO"/>
              </w:rPr>
            </w:pPr>
          </w:p>
          <w:p w14:paraId="7C4BB276">
            <w:pPr>
              <w:spacing w:after="0"/>
              <w:jc w:val="center"/>
              <w:rPr>
                <w:sz w:val="24"/>
                <w:szCs w:val="24"/>
                <w:lang w:val="ro-RO"/>
              </w:rPr>
            </w:pPr>
          </w:p>
          <w:p w14:paraId="45C203B5">
            <w:pPr>
              <w:spacing w:after="0"/>
              <w:jc w:val="center"/>
              <w:rPr>
                <w:sz w:val="24"/>
                <w:szCs w:val="24"/>
                <w:lang w:val="ro-RO"/>
              </w:rPr>
            </w:pPr>
          </w:p>
          <w:p w14:paraId="247DC338">
            <w:pPr>
              <w:spacing w:after="0"/>
              <w:jc w:val="center"/>
              <w:rPr>
                <w:sz w:val="24"/>
                <w:szCs w:val="24"/>
                <w:lang w:val="ro-RO"/>
              </w:rPr>
            </w:pPr>
          </w:p>
          <w:p w14:paraId="2A0987AF">
            <w:pPr>
              <w:spacing w:after="0"/>
              <w:jc w:val="center"/>
              <w:rPr>
                <w:sz w:val="24"/>
                <w:szCs w:val="24"/>
                <w:lang w:val="ro-RO"/>
              </w:rPr>
            </w:pPr>
          </w:p>
          <w:p w14:paraId="06FE69B8">
            <w:pPr>
              <w:spacing w:after="0"/>
              <w:jc w:val="center"/>
              <w:rPr>
                <w:sz w:val="24"/>
                <w:szCs w:val="24"/>
                <w:lang w:val="ro-RO"/>
              </w:rPr>
            </w:pPr>
          </w:p>
          <w:p w14:paraId="56E9310F">
            <w:pPr>
              <w:spacing w:after="0"/>
              <w:jc w:val="center"/>
              <w:rPr>
                <w:sz w:val="24"/>
                <w:szCs w:val="24"/>
                <w:lang w:val="ro-RO"/>
              </w:rPr>
            </w:pPr>
          </w:p>
          <w:p w14:paraId="485B931B">
            <w:pPr>
              <w:spacing w:after="0"/>
              <w:jc w:val="center"/>
              <w:rPr>
                <w:sz w:val="24"/>
                <w:szCs w:val="24"/>
                <w:lang w:val="ro-RO"/>
              </w:rPr>
            </w:pPr>
          </w:p>
          <w:p w14:paraId="477E05F6">
            <w:pPr>
              <w:spacing w:after="0"/>
              <w:jc w:val="center"/>
              <w:rPr>
                <w:sz w:val="24"/>
                <w:szCs w:val="24"/>
                <w:lang w:val="ro-RO"/>
              </w:rPr>
            </w:pPr>
          </w:p>
          <w:p w14:paraId="35E0E408">
            <w:pPr>
              <w:spacing w:after="0"/>
              <w:jc w:val="center"/>
              <w:rPr>
                <w:sz w:val="24"/>
                <w:szCs w:val="24"/>
                <w:lang w:val="ro-RO"/>
              </w:rPr>
            </w:pPr>
          </w:p>
          <w:p w14:paraId="04E4F7E2">
            <w:pPr>
              <w:spacing w:after="0"/>
              <w:jc w:val="center"/>
              <w:rPr>
                <w:sz w:val="24"/>
                <w:szCs w:val="24"/>
                <w:lang w:val="ro-RO"/>
              </w:rPr>
            </w:pPr>
            <w:r>
              <w:rPr>
                <w:sz w:val="24"/>
                <w:szCs w:val="24"/>
                <w:lang w:val="ro-RO"/>
              </w:rPr>
              <w:t>Comentariu</w:t>
            </w:r>
          </w:p>
          <w:p w14:paraId="1E108D7C">
            <w:pPr>
              <w:spacing w:after="0"/>
              <w:jc w:val="center"/>
              <w:rPr>
                <w:sz w:val="24"/>
                <w:szCs w:val="24"/>
                <w:lang w:val="ro-RO"/>
              </w:rPr>
            </w:pPr>
          </w:p>
          <w:p w14:paraId="077CB54E">
            <w:pPr>
              <w:spacing w:after="0"/>
              <w:jc w:val="center"/>
              <w:rPr>
                <w:sz w:val="24"/>
                <w:szCs w:val="24"/>
                <w:lang w:val="ro-RO"/>
              </w:rPr>
            </w:pPr>
          </w:p>
          <w:p w14:paraId="0C0F8853">
            <w:pPr>
              <w:spacing w:after="0"/>
              <w:jc w:val="center"/>
              <w:rPr>
                <w:sz w:val="24"/>
                <w:szCs w:val="24"/>
                <w:lang w:val="ro-RO"/>
              </w:rPr>
            </w:pPr>
          </w:p>
          <w:p w14:paraId="3A7715A7">
            <w:pPr>
              <w:spacing w:after="0"/>
              <w:rPr>
                <w:sz w:val="24"/>
                <w:szCs w:val="24"/>
                <w:lang w:val="ro-RO"/>
              </w:rPr>
            </w:pPr>
          </w:p>
          <w:p w14:paraId="7F29AAD6">
            <w:pPr>
              <w:spacing w:after="0"/>
              <w:rPr>
                <w:sz w:val="24"/>
                <w:szCs w:val="24"/>
                <w:lang w:val="ro-RO"/>
              </w:rPr>
            </w:pPr>
            <w:r>
              <w:rPr>
                <w:sz w:val="24"/>
                <w:szCs w:val="24"/>
                <w:lang w:val="ro-RO"/>
              </w:rPr>
              <w:t>Caracterizarea personajelor</w:t>
            </w:r>
          </w:p>
          <w:p w14:paraId="4B4CBDD6">
            <w:pPr>
              <w:spacing w:after="0"/>
              <w:jc w:val="center"/>
              <w:rPr>
                <w:sz w:val="24"/>
                <w:szCs w:val="24"/>
                <w:lang w:val="ro-RO"/>
              </w:rPr>
            </w:pPr>
          </w:p>
          <w:p w14:paraId="28841228">
            <w:pPr>
              <w:spacing w:after="0"/>
              <w:jc w:val="center"/>
              <w:rPr>
                <w:sz w:val="24"/>
                <w:szCs w:val="24"/>
                <w:lang w:val="ro-RO"/>
              </w:rPr>
            </w:pPr>
          </w:p>
          <w:p w14:paraId="2BC60B64">
            <w:pPr>
              <w:spacing w:after="0"/>
              <w:jc w:val="center"/>
              <w:rPr>
                <w:sz w:val="24"/>
                <w:szCs w:val="24"/>
                <w:lang w:val="ro-RO"/>
              </w:rPr>
            </w:pPr>
          </w:p>
          <w:p w14:paraId="6487708C">
            <w:pPr>
              <w:spacing w:after="0"/>
              <w:jc w:val="center"/>
              <w:rPr>
                <w:sz w:val="24"/>
                <w:szCs w:val="24"/>
                <w:lang w:val="ro-RO"/>
              </w:rPr>
            </w:pPr>
          </w:p>
          <w:p w14:paraId="6D205B4D">
            <w:pPr>
              <w:spacing w:after="0"/>
              <w:jc w:val="center"/>
              <w:rPr>
                <w:sz w:val="24"/>
                <w:szCs w:val="24"/>
                <w:lang w:val="ro-RO"/>
              </w:rPr>
            </w:pPr>
          </w:p>
          <w:p w14:paraId="632BE5B0">
            <w:pPr>
              <w:spacing w:after="0"/>
              <w:jc w:val="center"/>
              <w:rPr>
                <w:sz w:val="24"/>
                <w:szCs w:val="24"/>
                <w:lang w:val="ro-RO"/>
              </w:rPr>
            </w:pPr>
          </w:p>
          <w:p w14:paraId="3F6CEA4C">
            <w:pPr>
              <w:spacing w:after="0"/>
              <w:jc w:val="center"/>
              <w:rPr>
                <w:sz w:val="24"/>
                <w:szCs w:val="24"/>
                <w:lang w:val="ro-RO"/>
              </w:rPr>
            </w:pPr>
          </w:p>
          <w:p w14:paraId="6B9C9204">
            <w:pPr>
              <w:spacing w:after="0"/>
              <w:jc w:val="center"/>
              <w:rPr>
                <w:sz w:val="24"/>
                <w:szCs w:val="24"/>
                <w:lang w:val="ro-RO"/>
              </w:rPr>
            </w:pPr>
          </w:p>
          <w:p w14:paraId="5A3B173E">
            <w:pPr>
              <w:spacing w:after="0"/>
              <w:jc w:val="center"/>
              <w:rPr>
                <w:sz w:val="24"/>
                <w:szCs w:val="24"/>
                <w:lang w:val="ro-RO"/>
              </w:rPr>
            </w:pPr>
          </w:p>
          <w:p w14:paraId="6A37E5F4">
            <w:pPr>
              <w:spacing w:after="0"/>
              <w:rPr>
                <w:sz w:val="24"/>
                <w:szCs w:val="24"/>
                <w:lang w:val="ro-RO"/>
              </w:rPr>
            </w:pPr>
          </w:p>
          <w:p w14:paraId="3388D89F">
            <w:pPr>
              <w:spacing w:after="0"/>
              <w:rPr>
                <w:sz w:val="24"/>
                <w:szCs w:val="24"/>
                <w:lang w:val="ro-RO"/>
              </w:rPr>
            </w:pPr>
          </w:p>
          <w:p w14:paraId="678CAB63">
            <w:pPr>
              <w:spacing w:after="0"/>
              <w:rPr>
                <w:sz w:val="24"/>
                <w:szCs w:val="24"/>
                <w:lang w:val="ro-RO"/>
              </w:rPr>
            </w:pPr>
            <w:r>
              <w:rPr>
                <w:sz w:val="24"/>
                <w:szCs w:val="24"/>
                <w:lang w:val="ro-RO"/>
              </w:rPr>
              <w:t>Exercițiu de comparare</w:t>
            </w:r>
          </w:p>
          <w:p w14:paraId="751EDC3D">
            <w:pPr>
              <w:spacing w:after="0"/>
              <w:jc w:val="center"/>
              <w:rPr>
                <w:sz w:val="24"/>
                <w:szCs w:val="24"/>
                <w:lang w:val="ro-RO"/>
              </w:rPr>
            </w:pPr>
          </w:p>
          <w:p w14:paraId="06F75B1A">
            <w:pPr>
              <w:spacing w:after="0"/>
              <w:jc w:val="center"/>
              <w:rPr>
                <w:sz w:val="24"/>
                <w:szCs w:val="24"/>
                <w:lang w:val="ro-RO"/>
              </w:rPr>
            </w:pPr>
          </w:p>
          <w:p w14:paraId="6810C51B">
            <w:pPr>
              <w:spacing w:after="0"/>
              <w:jc w:val="center"/>
              <w:rPr>
                <w:sz w:val="24"/>
                <w:szCs w:val="24"/>
                <w:lang w:val="ro-RO"/>
              </w:rPr>
            </w:pPr>
          </w:p>
          <w:p w14:paraId="4AFB1E30">
            <w:pPr>
              <w:spacing w:after="0"/>
              <w:jc w:val="center"/>
              <w:rPr>
                <w:sz w:val="24"/>
                <w:szCs w:val="24"/>
                <w:lang w:val="ro-RO"/>
              </w:rPr>
            </w:pPr>
          </w:p>
          <w:p w14:paraId="40F55A19">
            <w:pPr>
              <w:spacing w:after="0"/>
              <w:jc w:val="center"/>
              <w:rPr>
                <w:sz w:val="24"/>
                <w:szCs w:val="24"/>
                <w:lang w:val="ro-RO"/>
              </w:rPr>
            </w:pPr>
          </w:p>
          <w:p w14:paraId="0D2957E9">
            <w:pPr>
              <w:spacing w:after="0"/>
              <w:rPr>
                <w:sz w:val="24"/>
                <w:szCs w:val="24"/>
                <w:lang w:val="ro-RO"/>
              </w:rPr>
            </w:pPr>
            <w:r>
              <w:rPr>
                <w:sz w:val="24"/>
                <w:szCs w:val="24"/>
                <w:lang w:val="ro-RO"/>
              </w:rPr>
              <w:t xml:space="preserve">    Acrostih</w:t>
            </w:r>
          </w:p>
          <w:p w14:paraId="1BC40DFE">
            <w:pPr>
              <w:spacing w:after="0"/>
              <w:jc w:val="center"/>
              <w:rPr>
                <w:sz w:val="24"/>
                <w:szCs w:val="24"/>
                <w:lang w:val="ro-RO"/>
              </w:rPr>
            </w:pPr>
          </w:p>
          <w:p w14:paraId="2B0598D5">
            <w:pPr>
              <w:spacing w:after="0"/>
              <w:jc w:val="center"/>
              <w:rPr>
                <w:sz w:val="24"/>
                <w:szCs w:val="24"/>
                <w:lang w:val="ro-RO"/>
              </w:rPr>
            </w:pPr>
          </w:p>
          <w:p w14:paraId="0BA9D9DC">
            <w:pPr>
              <w:spacing w:after="0"/>
              <w:jc w:val="center"/>
              <w:rPr>
                <w:sz w:val="24"/>
                <w:szCs w:val="24"/>
                <w:lang w:val="ro-RO"/>
              </w:rPr>
            </w:pPr>
          </w:p>
          <w:p w14:paraId="73B207BE">
            <w:pPr>
              <w:spacing w:after="0"/>
              <w:jc w:val="center"/>
              <w:rPr>
                <w:sz w:val="24"/>
                <w:szCs w:val="24"/>
                <w:lang w:val="ro-RO"/>
              </w:rPr>
            </w:pPr>
          </w:p>
          <w:p w14:paraId="27A62200">
            <w:pPr>
              <w:spacing w:after="0"/>
              <w:jc w:val="center"/>
              <w:rPr>
                <w:sz w:val="24"/>
                <w:szCs w:val="24"/>
                <w:lang w:val="ro-RO"/>
              </w:rPr>
            </w:pPr>
          </w:p>
          <w:p w14:paraId="3721858F">
            <w:pPr>
              <w:spacing w:after="0"/>
              <w:rPr>
                <w:sz w:val="24"/>
                <w:szCs w:val="24"/>
                <w:lang w:val="ro-RO"/>
              </w:rPr>
            </w:pPr>
          </w:p>
          <w:p w14:paraId="4AD48D49">
            <w:pPr>
              <w:spacing w:after="0"/>
              <w:rPr>
                <w:sz w:val="24"/>
                <w:szCs w:val="24"/>
                <w:lang w:val="ro-RO"/>
              </w:rPr>
            </w:pPr>
          </w:p>
          <w:p w14:paraId="6A988594">
            <w:pPr>
              <w:spacing w:after="0"/>
              <w:rPr>
                <w:sz w:val="24"/>
                <w:szCs w:val="24"/>
                <w:lang w:val="ro-RO"/>
              </w:rPr>
            </w:pPr>
          </w:p>
          <w:p w14:paraId="5999F3DB">
            <w:pPr>
              <w:spacing w:after="0"/>
              <w:jc w:val="center"/>
              <w:rPr>
                <w:sz w:val="24"/>
                <w:szCs w:val="24"/>
                <w:lang w:val="ro-RO"/>
              </w:rPr>
            </w:pPr>
            <w:r>
              <w:rPr>
                <w:sz w:val="24"/>
                <w:szCs w:val="24"/>
                <w:lang w:val="ro-RO"/>
              </w:rPr>
              <w:t>Rezumate în perechi</w:t>
            </w:r>
          </w:p>
        </w:tc>
      </w:tr>
      <w:tr w14:paraId="5F785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0" w:type="dxa"/>
          </w:tcPr>
          <w:p w14:paraId="159E6B46">
            <w:pPr>
              <w:spacing w:after="0"/>
              <w:jc w:val="both"/>
              <w:rPr>
                <w:b/>
                <w:sz w:val="24"/>
                <w:szCs w:val="24"/>
                <w:lang w:val="ro-RO"/>
              </w:rPr>
            </w:pPr>
            <w:r>
              <w:rPr>
                <w:b/>
                <w:sz w:val="24"/>
                <w:szCs w:val="24"/>
                <w:lang w:val="ro-RO"/>
              </w:rPr>
              <w:t>Reflecție</w:t>
            </w:r>
          </w:p>
          <w:p w14:paraId="112050DC">
            <w:pPr>
              <w:spacing w:after="0"/>
              <w:jc w:val="both"/>
              <w:rPr>
                <w:b/>
                <w:sz w:val="24"/>
                <w:szCs w:val="24"/>
                <w:lang w:val="ro-RO"/>
              </w:rPr>
            </w:pPr>
          </w:p>
          <w:p w14:paraId="072111F0">
            <w:pPr>
              <w:spacing w:after="0"/>
              <w:jc w:val="both"/>
              <w:rPr>
                <w:b/>
                <w:sz w:val="24"/>
                <w:szCs w:val="24"/>
                <w:lang w:val="ro-RO"/>
              </w:rPr>
            </w:pPr>
          </w:p>
          <w:p w14:paraId="4E24B0BF">
            <w:pPr>
              <w:spacing w:after="0"/>
              <w:jc w:val="both"/>
              <w:rPr>
                <w:b/>
                <w:sz w:val="24"/>
                <w:szCs w:val="24"/>
                <w:lang w:val="ro-RO"/>
              </w:rPr>
            </w:pPr>
          </w:p>
          <w:p w14:paraId="07E49315">
            <w:pPr>
              <w:spacing w:after="0"/>
              <w:jc w:val="both"/>
              <w:rPr>
                <w:b/>
                <w:sz w:val="24"/>
                <w:szCs w:val="24"/>
                <w:lang w:val="ro-RO"/>
              </w:rPr>
            </w:pPr>
            <w:r>
              <w:rPr>
                <w:b/>
                <w:sz w:val="24"/>
                <w:szCs w:val="24"/>
                <w:lang w:val="ro-RO"/>
              </w:rPr>
              <w:t>Temă de casă</w:t>
            </w:r>
          </w:p>
        </w:tc>
        <w:tc>
          <w:tcPr>
            <w:tcW w:w="812" w:type="dxa"/>
          </w:tcPr>
          <w:p w14:paraId="1C4406F0">
            <w:pPr>
              <w:spacing w:after="0"/>
              <w:jc w:val="both"/>
              <w:rPr>
                <w:sz w:val="24"/>
                <w:szCs w:val="24"/>
                <w:lang w:val="ro-RO"/>
              </w:rPr>
            </w:pPr>
          </w:p>
          <w:p w14:paraId="6A9D0C5F">
            <w:pPr>
              <w:spacing w:after="0"/>
              <w:jc w:val="both"/>
              <w:rPr>
                <w:sz w:val="24"/>
                <w:szCs w:val="24"/>
                <w:lang w:val="ro-RO"/>
              </w:rPr>
            </w:pPr>
            <w:r>
              <w:rPr>
                <w:sz w:val="24"/>
                <w:szCs w:val="24"/>
                <w:lang w:val="ro-RO"/>
              </w:rPr>
              <w:t xml:space="preserve">    O</w:t>
            </w:r>
            <w:r>
              <w:rPr>
                <w:sz w:val="24"/>
                <w:szCs w:val="24"/>
                <w:vertAlign w:val="subscript"/>
                <w:lang w:val="ro-RO"/>
              </w:rPr>
              <w:t>4</w:t>
            </w:r>
          </w:p>
        </w:tc>
        <w:tc>
          <w:tcPr>
            <w:tcW w:w="5665" w:type="dxa"/>
          </w:tcPr>
          <w:p w14:paraId="0D57694F">
            <w:pPr>
              <w:spacing w:after="0"/>
              <w:rPr>
                <w:sz w:val="24"/>
                <w:szCs w:val="24"/>
                <w:lang w:val="en-US"/>
              </w:rPr>
            </w:pPr>
            <w:r>
              <w:rPr>
                <w:sz w:val="24"/>
                <w:szCs w:val="24"/>
                <w:lang w:val="en-US"/>
              </w:rPr>
              <w:t>Fiecare elev notează trei cuvinte pe care le consider a fi mai importante, se justifică opțiunea.</w:t>
            </w:r>
          </w:p>
          <w:p w14:paraId="02C5B357">
            <w:pPr>
              <w:spacing w:after="0"/>
              <w:rPr>
                <w:sz w:val="24"/>
                <w:szCs w:val="24"/>
                <w:lang w:val="en-US"/>
              </w:rPr>
            </w:pPr>
          </w:p>
          <w:p w14:paraId="3A9BFA3B">
            <w:pPr>
              <w:spacing w:after="0"/>
              <w:rPr>
                <w:sz w:val="24"/>
                <w:szCs w:val="24"/>
                <w:lang w:val="en-US"/>
              </w:rPr>
            </w:pPr>
          </w:p>
          <w:p w14:paraId="03C8E79D">
            <w:pPr>
              <w:spacing w:after="0"/>
              <w:rPr>
                <w:sz w:val="24"/>
                <w:szCs w:val="24"/>
                <w:lang w:val="en-US"/>
              </w:rPr>
            </w:pPr>
            <w:r>
              <w:rPr>
                <w:sz w:val="24"/>
                <w:szCs w:val="24"/>
                <w:lang w:val="en-US"/>
              </w:rPr>
              <w:t xml:space="preserve">De construit muzeul unuia dintre personaje într-o aplicație: </w:t>
            </w:r>
            <w:r>
              <w:rPr>
                <w:rFonts w:eastAsia="Times New Roman" w:cs="Times New Roman"/>
                <w:i/>
                <w:color w:val="231F20"/>
                <w:sz w:val="24"/>
                <w:szCs w:val="26"/>
                <w:lang w:val="en-US" w:eastAsia="ru-RU"/>
              </w:rPr>
              <w:t>dă frâu imaginației și descrie cum ar arăta acest muzeu, ce obiecte de uz casnic ar fi, ce vestimentație, instrumente specifice sau alte obiecte ar avea mediul în care se desfășoară acțiunea. Descrie succint aceste obiecte, argumentând cu citate din opera literară.</w:t>
            </w:r>
          </w:p>
        </w:tc>
        <w:tc>
          <w:tcPr>
            <w:tcW w:w="819" w:type="dxa"/>
          </w:tcPr>
          <w:p w14:paraId="4FB5D78B">
            <w:pPr>
              <w:spacing w:after="0"/>
              <w:jc w:val="both"/>
              <w:rPr>
                <w:sz w:val="24"/>
                <w:szCs w:val="24"/>
                <w:lang w:val="ro-RO"/>
              </w:rPr>
            </w:pPr>
            <w:r>
              <w:rPr>
                <w:sz w:val="24"/>
                <w:szCs w:val="24"/>
                <w:lang w:val="ro-RO"/>
              </w:rPr>
              <w:t>5 min.</w:t>
            </w:r>
          </w:p>
          <w:p w14:paraId="4C515B97">
            <w:pPr>
              <w:spacing w:after="0"/>
              <w:jc w:val="both"/>
              <w:rPr>
                <w:sz w:val="24"/>
                <w:szCs w:val="24"/>
                <w:lang w:val="ro-RO"/>
              </w:rPr>
            </w:pPr>
          </w:p>
        </w:tc>
        <w:tc>
          <w:tcPr>
            <w:tcW w:w="1730" w:type="dxa"/>
          </w:tcPr>
          <w:p w14:paraId="57A797F4">
            <w:pPr>
              <w:spacing w:after="0"/>
              <w:rPr>
                <w:sz w:val="24"/>
                <w:szCs w:val="24"/>
                <w:lang w:val="ro-RO"/>
              </w:rPr>
            </w:pPr>
            <w:r>
              <w:rPr>
                <w:sz w:val="24"/>
                <w:szCs w:val="24"/>
                <w:lang w:val="ro-RO"/>
              </w:rPr>
              <w:t xml:space="preserve">   Telegrama</w:t>
            </w:r>
          </w:p>
        </w:tc>
      </w:tr>
      <w:tr w14:paraId="33D3A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0" w:type="dxa"/>
          </w:tcPr>
          <w:p w14:paraId="53BA7CF4">
            <w:pPr>
              <w:spacing w:after="0"/>
              <w:jc w:val="both"/>
              <w:rPr>
                <w:b/>
                <w:sz w:val="24"/>
                <w:szCs w:val="24"/>
                <w:lang w:val="ro-RO"/>
              </w:rPr>
            </w:pPr>
            <w:r>
              <w:rPr>
                <w:b/>
                <w:sz w:val="24"/>
                <w:szCs w:val="24"/>
                <w:lang w:val="ro-RO"/>
              </w:rPr>
              <w:t>Extindere</w:t>
            </w:r>
          </w:p>
        </w:tc>
        <w:tc>
          <w:tcPr>
            <w:tcW w:w="812" w:type="dxa"/>
          </w:tcPr>
          <w:p w14:paraId="18E81ED9">
            <w:pPr>
              <w:spacing w:after="0"/>
              <w:jc w:val="both"/>
              <w:rPr>
                <w:sz w:val="24"/>
                <w:szCs w:val="24"/>
                <w:lang w:val="ro-RO"/>
              </w:rPr>
            </w:pPr>
          </w:p>
        </w:tc>
        <w:tc>
          <w:tcPr>
            <w:tcW w:w="5665" w:type="dxa"/>
          </w:tcPr>
          <w:p w14:paraId="7FE4E140">
            <w:pPr>
              <w:spacing w:after="0"/>
              <w:jc w:val="both"/>
              <w:rPr>
                <w:sz w:val="24"/>
                <w:szCs w:val="24"/>
                <w:lang w:val="ro-RO"/>
              </w:rPr>
            </w:pPr>
            <w:r>
              <w:rPr>
                <w:sz w:val="24"/>
                <w:szCs w:val="24"/>
                <w:lang w:val="ro-RO"/>
              </w:rPr>
              <w:t>De formulat un set de întrebări(5-7) pentru unul dintre conducătorii de oști.</w:t>
            </w:r>
          </w:p>
        </w:tc>
        <w:tc>
          <w:tcPr>
            <w:tcW w:w="819" w:type="dxa"/>
          </w:tcPr>
          <w:p w14:paraId="36B30636">
            <w:pPr>
              <w:spacing w:after="0"/>
              <w:jc w:val="both"/>
              <w:rPr>
                <w:sz w:val="24"/>
                <w:szCs w:val="24"/>
                <w:lang w:val="ro-RO"/>
              </w:rPr>
            </w:pPr>
          </w:p>
        </w:tc>
        <w:tc>
          <w:tcPr>
            <w:tcW w:w="1730" w:type="dxa"/>
          </w:tcPr>
          <w:p w14:paraId="011FDD0D">
            <w:pPr>
              <w:spacing w:after="0"/>
              <w:jc w:val="center"/>
              <w:rPr>
                <w:sz w:val="24"/>
                <w:szCs w:val="24"/>
                <w:lang w:val="ro-RO"/>
              </w:rPr>
            </w:pPr>
          </w:p>
        </w:tc>
      </w:tr>
    </w:tbl>
    <w:p w14:paraId="2644C1F8">
      <w:pPr>
        <w:spacing w:after="0"/>
        <w:ind w:firstLine="709"/>
        <w:jc w:val="both"/>
        <w:rPr>
          <w:sz w:val="24"/>
          <w:szCs w:val="24"/>
          <w:lang w:val="ro-RO"/>
        </w:rPr>
      </w:pPr>
      <w:r>
        <w:rPr>
          <w:sz w:val="24"/>
          <w:szCs w:val="24"/>
          <w:lang w:val="ro-RO"/>
        </w:rPr>
        <w:t>/</w:t>
      </w:r>
    </w:p>
    <w:p w14:paraId="2A812FF4">
      <w:pPr>
        <w:spacing w:after="0"/>
        <w:ind w:firstLine="709"/>
        <w:jc w:val="both"/>
        <w:rPr>
          <w:sz w:val="24"/>
          <w:szCs w:val="24"/>
          <w:lang w:val="ro-RO"/>
        </w:rPr>
      </w:pPr>
    </w:p>
    <w:p w14:paraId="4D233BFD">
      <w:pPr>
        <w:spacing w:after="0"/>
        <w:ind w:firstLine="709"/>
        <w:jc w:val="center"/>
        <w:rPr>
          <w:b/>
          <w:sz w:val="24"/>
          <w:lang w:val="en-US"/>
        </w:rPr>
      </w:pPr>
      <w:r>
        <w:rPr>
          <w:sz w:val="24"/>
          <w:szCs w:val="24"/>
          <w:lang w:val="ro-RO"/>
        </w:rPr>
        <w:t xml:space="preserve"> </w:t>
      </w:r>
      <w:r>
        <w:rPr>
          <w:b/>
          <w:sz w:val="24"/>
          <w:lang w:val="en-US"/>
        </w:rPr>
        <w:t>Comentariul figurii de stil:</w:t>
      </w:r>
    </w:p>
    <w:p w14:paraId="5B951FCD">
      <w:pPr>
        <w:spacing w:after="0"/>
        <w:ind w:firstLine="709"/>
        <w:jc w:val="center"/>
        <w:rPr>
          <w:b/>
          <w:sz w:val="24"/>
          <w:lang w:val="ro-RO"/>
        </w:rPr>
      </w:pPr>
    </w:p>
    <w:p w14:paraId="3A976AE8">
      <w:pPr>
        <w:spacing w:after="0"/>
        <w:ind w:firstLine="709"/>
        <w:jc w:val="center"/>
        <w:rPr>
          <w:sz w:val="24"/>
          <w:lang w:val="en-US"/>
        </w:rPr>
      </w:pPr>
      <w:r>
        <w:rPr>
          <w:sz w:val="24"/>
          <w:lang w:val="en-US"/>
        </w:rPr>
        <w:t xml:space="preserve">3 puncte: 1+1+1 </w:t>
      </w:r>
    </w:p>
    <w:p w14:paraId="437A0106">
      <w:pPr>
        <w:spacing w:after="0"/>
        <w:ind w:firstLine="709"/>
        <w:jc w:val="center"/>
        <w:rPr>
          <w:sz w:val="24"/>
          <w:lang w:val="en-US"/>
        </w:rPr>
      </w:pPr>
      <w:r>
        <w:rPr>
          <w:sz w:val="24"/>
          <w:lang w:val="en-US"/>
        </w:rPr>
        <w:t xml:space="preserve">1 punct pentru rescrierea secvenței. </w:t>
      </w:r>
    </w:p>
    <w:p w14:paraId="1CBEEF8F">
      <w:pPr>
        <w:spacing w:after="0"/>
        <w:ind w:firstLine="709"/>
        <w:jc w:val="center"/>
        <w:rPr>
          <w:sz w:val="24"/>
          <w:lang w:val="en-US"/>
        </w:rPr>
      </w:pPr>
      <w:r>
        <w:rPr>
          <w:sz w:val="24"/>
          <w:lang w:val="en-US"/>
        </w:rPr>
        <w:t xml:space="preserve">1 punct pentru numirea figurii. </w:t>
      </w:r>
    </w:p>
    <w:p w14:paraId="268AB89D">
      <w:pPr>
        <w:spacing w:after="0"/>
        <w:ind w:firstLine="709"/>
        <w:jc w:val="center"/>
        <w:rPr>
          <w:sz w:val="22"/>
          <w:szCs w:val="24"/>
          <w:lang w:val="ro-RO"/>
        </w:rPr>
      </w:pPr>
      <w:r>
        <w:rPr>
          <w:sz w:val="24"/>
          <w:lang w:val="en-US"/>
        </w:rPr>
        <w:t>1 punct pentru comentarea sugestiei ei contextuale(imaginea/tabloul desprins din context)</w:t>
      </w:r>
    </w:p>
    <w:p w14:paraId="24BF9121">
      <w:pPr>
        <w:spacing w:after="0"/>
        <w:ind w:firstLine="709"/>
        <w:jc w:val="both"/>
        <w:rPr>
          <w:sz w:val="24"/>
          <w:szCs w:val="24"/>
          <w:lang w:val="ro-RO"/>
        </w:rPr>
      </w:pPr>
    </w:p>
    <w:sectPr>
      <w:pgSz w:w="11906" w:h="16838"/>
      <w:pgMar w:top="284" w:right="851" w:bottom="1134" w:left="709"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Arial">
    <w:panose1 w:val="020B0604020202020204"/>
    <w:charset w:val="CC"/>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CCD"/>
    <w:rsid w:val="00000152"/>
    <w:rsid w:val="000A5479"/>
    <w:rsid w:val="00151049"/>
    <w:rsid w:val="0015603D"/>
    <w:rsid w:val="001A79FB"/>
    <w:rsid w:val="001B416F"/>
    <w:rsid w:val="001E7455"/>
    <w:rsid w:val="0020194A"/>
    <w:rsid w:val="00212ACE"/>
    <w:rsid w:val="00224AB1"/>
    <w:rsid w:val="00262213"/>
    <w:rsid w:val="0027209A"/>
    <w:rsid w:val="00281CCD"/>
    <w:rsid w:val="0028417D"/>
    <w:rsid w:val="00284DE5"/>
    <w:rsid w:val="002B3789"/>
    <w:rsid w:val="00317251"/>
    <w:rsid w:val="00353698"/>
    <w:rsid w:val="003A5684"/>
    <w:rsid w:val="00405896"/>
    <w:rsid w:val="00484108"/>
    <w:rsid w:val="004F04A0"/>
    <w:rsid w:val="0051367C"/>
    <w:rsid w:val="00522462"/>
    <w:rsid w:val="00561D17"/>
    <w:rsid w:val="00580D38"/>
    <w:rsid w:val="005D6418"/>
    <w:rsid w:val="00691F70"/>
    <w:rsid w:val="006A2E2E"/>
    <w:rsid w:val="006C0B77"/>
    <w:rsid w:val="00712EFF"/>
    <w:rsid w:val="00750B99"/>
    <w:rsid w:val="007514D8"/>
    <w:rsid w:val="007801C7"/>
    <w:rsid w:val="00784C81"/>
    <w:rsid w:val="007960AD"/>
    <w:rsid w:val="007D2523"/>
    <w:rsid w:val="007D3CC0"/>
    <w:rsid w:val="008242FF"/>
    <w:rsid w:val="0085041E"/>
    <w:rsid w:val="00870751"/>
    <w:rsid w:val="00875254"/>
    <w:rsid w:val="00875E05"/>
    <w:rsid w:val="008C486A"/>
    <w:rsid w:val="008C4D4E"/>
    <w:rsid w:val="008F219B"/>
    <w:rsid w:val="00922C48"/>
    <w:rsid w:val="0093552E"/>
    <w:rsid w:val="0095618C"/>
    <w:rsid w:val="009B6014"/>
    <w:rsid w:val="00A82A0F"/>
    <w:rsid w:val="00AA112A"/>
    <w:rsid w:val="00AE150E"/>
    <w:rsid w:val="00B35A97"/>
    <w:rsid w:val="00B641BA"/>
    <w:rsid w:val="00B64B6E"/>
    <w:rsid w:val="00B76318"/>
    <w:rsid w:val="00B915B7"/>
    <w:rsid w:val="00BA20D4"/>
    <w:rsid w:val="00BA2323"/>
    <w:rsid w:val="00C07DF8"/>
    <w:rsid w:val="00C215FD"/>
    <w:rsid w:val="00C75289"/>
    <w:rsid w:val="00C77852"/>
    <w:rsid w:val="00C95D4D"/>
    <w:rsid w:val="00CC2205"/>
    <w:rsid w:val="00CC66E1"/>
    <w:rsid w:val="00CD13C1"/>
    <w:rsid w:val="00CF6B8D"/>
    <w:rsid w:val="00D04A35"/>
    <w:rsid w:val="00D17D60"/>
    <w:rsid w:val="00D61538"/>
    <w:rsid w:val="00D672E1"/>
    <w:rsid w:val="00DB1FA3"/>
    <w:rsid w:val="00DB3A29"/>
    <w:rsid w:val="00DE74D2"/>
    <w:rsid w:val="00E40AF1"/>
    <w:rsid w:val="00E82F4C"/>
    <w:rsid w:val="00EA59DF"/>
    <w:rsid w:val="00EE4070"/>
    <w:rsid w:val="00F07016"/>
    <w:rsid w:val="00F12C76"/>
    <w:rsid w:val="00F319B6"/>
    <w:rsid w:val="00F367E2"/>
    <w:rsid w:val="1AA71EA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40" w:lineRule="auto"/>
    </w:pPr>
    <w:rPr>
      <w:rFonts w:ascii="Times New Roman" w:hAnsi="Times New Roman" w:eastAsiaTheme="minorHAnsi" w:cstheme="minorBidi"/>
      <w:sz w:val="28"/>
      <w:szCs w:val="22"/>
      <w:lang w:val="ru-RU" w:eastAsia="en-US" w:bidi="ar-SA"/>
    </w:rPr>
  </w:style>
  <w:style w:type="character" w:default="1" w:styleId="2">
    <w:name w:val="Default Paragraph Font"/>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uiPriority w:val="99"/>
    <w:rPr>
      <w:color w:val="0563C1" w:themeColor="hyperlink"/>
      <w:u w:val="single"/>
      <w14:textFill>
        <w14:solidFill>
          <w14:schemeClr w14:val="hlink"/>
        </w14:solidFill>
      </w14:textFill>
    </w:rPr>
  </w:style>
  <w:style w:type="paragraph" w:styleId="5">
    <w:name w:val="Normal (Web)"/>
    <w:basedOn w:val="1"/>
    <w:semiHidden/>
    <w:unhideWhenUsed/>
    <w:uiPriority w:val="99"/>
    <w:pPr>
      <w:spacing w:before="100" w:beforeAutospacing="1" w:after="100" w:afterAutospacing="1"/>
    </w:pPr>
    <w:rPr>
      <w:rFonts w:eastAsia="Times New Roman" w:cs="Times New Roman"/>
      <w:sz w:val="24"/>
      <w:szCs w:val="24"/>
      <w:lang w:eastAsia="ru-RU"/>
    </w:rPr>
  </w:style>
  <w:style w:type="character" w:styleId="6">
    <w:name w:val="Strong"/>
    <w:basedOn w:val="2"/>
    <w:qFormat/>
    <w:uiPriority w:val="22"/>
    <w:rPr>
      <w:b/>
      <w:bCs/>
    </w:rPr>
  </w:style>
  <w:style w:type="table" w:styleId="7">
    <w:name w:val="Table Grid"/>
    <w:basedOn w:val="3"/>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Title"/>
    <w:basedOn w:val="1"/>
    <w:next w:val="1"/>
    <w:link w:val="9"/>
    <w:qFormat/>
    <w:uiPriority w:val="0"/>
    <w:pPr>
      <w:keepNext/>
      <w:keepLines/>
      <w:spacing w:after="60" w:line="276" w:lineRule="auto"/>
    </w:pPr>
    <w:rPr>
      <w:rFonts w:ascii="Arial" w:hAnsi="Arial" w:eastAsia="Arial" w:cs="Arial"/>
      <w:sz w:val="52"/>
      <w:szCs w:val="52"/>
      <w:lang w:val="ro" w:eastAsia="ru-RU"/>
    </w:rPr>
  </w:style>
  <w:style w:type="character" w:customStyle="1" w:styleId="9">
    <w:name w:val="Title Char"/>
    <w:basedOn w:val="2"/>
    <w:link w:val="8"/>
    <w:uiPriority w:val="0"/>
    <w:rPr>
      <w:rFonts w:ascii="Arial" w:hAnsi="Arial" w:eastAsia="Arial" w:cs="Arial"/>
      <w:sz w:val="52"/>
      <w:szCs w:val="52"/>
      <w:lang w:val="ro" w:eastAsia="ru-RU"/>
    </w:rPr>
  </w:style>
  <w:style w:type="paragraph" w:styleId="10">
    <w:name w:val="List Paragraph"/>
    <w:basedOn w:val="1"/>
    <w:qFormat/>
    <w:uiPriority w:val="34"/>
    <w:pPr>
      <w:spacing w:after="0"/>
      <w:ind w:left="720"/>
      <w:contextualSpacing/>
    </w:pPr>
    <w:rPr>
      <w:rFonts w:eastAsia="Times New Roman" w:cs="Times New Roman"/>
      <w:sz w:val="24"/>
      <w:szCs w:val="24"/>
      <w:lang w:eastAsia="ru-RU"/>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BA5F0B-6F7B-41DD-AF89-6402BC511376}">
  <ds:schemaRefs/>
</ds:datastoreItem>
</file>

<file path=docProps/app.xml><?xml version="1.0" encoding="utf-8"?>
<Properties xmlns="http://schemas.openxmlformats.org/officeDocument/2006/extended-properties" xmlns:vt="http://schemas.openxmlformats.org/officeDocument/2006/docPropsVTypes">
  <Template>Normal</Template>
  <Pages>2</Pages>
  <Words>652</Words>
  <Characters>3721</Characters>
  <Lines>31</Lines>
  <Paragraphs>8</Paragraphs>
  <TotalTime>335</TotalTime>
  <ScaleCrop>false</ScaleCrop>
  <LinksUpToDate>false</LinksUpToDate>
  <CharactersWithSpaces>4365</CharactersWithSpaces>
  <Application>WPS Office_12.2.0.18607_F1E327BC-269C-435d-A152-05C5408002CA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2024-04-21T15:04:00Z</dcterms:created>
  <dc:creator>Пользователь</dc:creator>
  <cp:lastModifiedBy>Tatiana Tataru</cp:lastModifiedBy>
  <dcterms:modified xsi:type="dcterms:W3CDTF">2024-11-11T19:02:44Z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1033-12.2.0.18607</vt:lpwstr>
  </property>
  <property fmtid="{D5CDD505-2E9C-101B-9397-08002B2CF9AE}" pid="3" name="ICV">
    <vt:lpwstr>EFBC75B56BE84F24B7E0B46C22B4C7AF_13</vt:lpwstr>
  </property>
</Properties>
</file>