
<file path=[Content_Types].xml><?xml version="1.0" encoding="utf-8"?>
<Types xmlns="http://schemas.openxmlformats.org/package/2006/content-types">
  <Default Extension="xml" ContentType="application/xml"/>
  <Default Extension="gif" ContentType="image/gi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37AA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PROIECT DIDACTIC</w:t>
      </w:r>
    </w:p>
    <w:p w14:paraId="089DD01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val="0"/>
          <w:iCs w:val="0"/>
          <w:color w:val="000000"/>
          <w:sz w:val="24"/>
          <w:szCs w:val="24"/>
          <w:u w:val="single"/>
          <w:vertAlign w:val="baseline"/>
        </w:rPr>
        <w:t>Unitatea de învățare:</w:t>
      </w:r>
      <w:r>
        <w:rPr>
          <w:rFonts w:hint="default" w:ascii="Times New Roman" w:hAnsi="Times New Roman" w:cs="Times New Roman"/>
          <w:b/>
          <w:bCs/>
          <w:i/>
          <w:iCs/>
          <w:color w:val="000000"/>
          <w:sz w:val="24"/>
          <w:szCs w:val="24"/>
          <w:u w:val="none"/>
          <w:vertAlign w:val="baseline"/>
        </w:rPr>
        <w:t xml:space="preserve"> </w:t>
      </w:r>
      <w:r>
        <w:rPr>
          <w:rFonts w:hint="default" w:cs="Times New Roman"/>
          <w:b/>
          <w:bCs/>
          <w:i/>
          <w:iCs/>
          <w:color w:val="000000"/>
          <w:sz w:val="24"/>
          <w:szCs w:val="24"/>
          <w:u w:val="none"/>
          <w:vertAlign w:val="baseline"/>
          <w:lang w:val="ro-RO"/>
        </w:rPr>
        <w:t xml:space="preserve">IX </w:t>
      </w:r>
      <w:r>
        <w:rPr>
          <w:b/>
          <w:bCs/>
          <w:i/>
          <w:iCs/>
        </w:rPr>
        <w:t>Școala - proiecții ale fericirii</w:t>
      </w:r>
    </w:p>
    <w:p w14:paraId="50E2F91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b/>
          <w:bCs/>
          <w:i/>
          <w:iCs/>
          <w:color w:val="000000"/>
          <w:sz w:val="24"/>
          <w:szCs w:val="24"/>
          <w:u w:val="none"/>
          <w:vertAlign w:val="baseline"/>
          <w:lang w:val="ro-RO"/>
        </w:rPr>
      </w:pPr>
      <w:r>
        <w:rPr>
          <w:rFonts w:hint="default" w:ascii="Times New Roman" w:hAnsi="Times New Roman" w:cs="Times New Roman"/>
          <w:b/>
          <w:bCs/>
          <w:i w:val="0"/>
          <w:iCs w:val="0"/>
          <w:color w:val="000000"/>
          <w:sz w:val="24"/>
          <w:szCs w:val="24"/>
          <w:u w:val="single"/>
          <w:vertAlign w:val="baseline"/>
        </w:rPr>
        <w:t>Tema:</w:t>
      </w:r>
      <w:r>
        <w:rPr>
          <w:rFonts w:hint="default" w:ascii="Times New Roman" w:hAnsi="Times New Roman" w:cs="Times New Roman"/>
          <w:b/>
          <w:bCs/>
          <w:i/>
          <w:iCs/>
          <w:color w:val="000000"/>
          <w:sz w:val="24"/>
          <w:szCs w:val="24"/>
          <w:u w:val="none"/>
          <w:vertAlign w:val="baseline"/>
        </w:rPr>
        <w:t xml:space="preserve"> </w:t>
      </w:r>
      <w:r>
        <w:rPr>
          <w:rFonts w:hint="default" w:cs="Times New Roman"/>
          <w:b/>
          <w:bCs/>
          <w:i/>
          <w:iCs/>
          <w:color w:val="000000"/>
          <w:sz w:val="24"/>
          <w:szCs w:val="24"/>
          <w:u w:val="none"/>
          <w:vertAlign w:val="baseline"/>
          <w:lang w:val="ro-RO"/>
        </w:rPr>
        <w:t>Modul conjunctiv</w:t>
      </w:r>
    </w:p>
    <w:p w14:paraId="26FDB7B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val="0"/>
          <w:iCs w:val="0"/>
          <w:color w:val="000000"/>
          <w:sz w:val="24"/>
          <w:szCs w:val="24"/>
          <w:u w:val="single"/>
          <w:vertAlign w:val="baseline"/>
        </w:rPr>
        <w:t>Timp:</w:t>
      </w:r>
      <w:r>
        <w:rPr>
          <w:rFonts w:hint="default" w:ascii="Times New Roman" w:hAnsi="Times New Roman" w:cs="Times New Roman"/>
          <w:b/>
          <w:bCs/>
          <w:i/>
          <w:iCs/>
          <w:color w:val="000000"/>
          <w:sz w:val="24"/>
          <w:szCs w:val="24"/>
          <w:u w:val="none"/>
          <w:vertAlign w:val="baseline"/>
        </w:rPr>
        <w:t xml:space="preserve"> 45 de min.</w:t>
      </w:r>
    </w:p>
    <w:p w14:paraId="63AFC6E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val="0"/>
          <w:iCs w:val="0"/>
          <w:color w:val="000000"/>
          <w:sz w:val="24"/>
          <w:szCs w:val="24"/>
          <w:u w:val="single"/>
          <w:vertAlign w:val="baseline"/>
        </w:rPr>
        <w:t>Unitatea de competență:</w:t>
      </w:r>
      <w:r>
        <w:rPr>
          <w:rFonts w:hint="default" w:ascii="Times New Roman" w:hAnsi="Times New Roman" w:cs="Times New Roman"/>
          <w:b/>
          <w:bCs/>
          <w:i/>
          <w:iCs/>
          <w:color w:val="000000"/>
          <w:sz w:val="24"/>
          <w:szCs w:val="24"/>
          <w:u w:val="none"/>
          <w:vertAlign w:val="baseline"/>
        </w:rPr>
        <w:t xml:space="preserve"> </w:t>
      </w:r>
    </w:p>
    <w:p w14:paraId="1C909E3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ascii="Times New Roman" w:hAnsi="Times New Roman" w:eastAsia="Calibri"/>
          <w:b/>
          <w:bCs w:val="0"/>
          <w:i/>
          <w:iCs/>
          <w:sz w:val="24"/>
          <w:szCs w:val="24"/>
          <w:lang w:val="zh-CN" w:eastAsia="en-US"/>
        </w:rPr>
      </w:pPr>
      <w:r>
        <w:rPr>
          <w:rFonts w:ascii="Times New Roman" w:hAnsi="Times New Roman" w:eastAsia="Calibri"/>
          <w:b/>
          <w:bCs w:val="0"/>
          <w:i/>
          <w:iCs/>
          <w:sz w:val="24"/>
          <w:szCs w:val="24"/>
          <w:lang w:val="zh-CN" w:eastAsia="en-US"/>
        </w:rPr>
        <w:t>5.1. Aplicarea structurilor lexicale, fonetice, gramaticale și semantice în diverse situații de comunicare</w:t>
      </w:r>
    </w:p>
    <w:p w14:paraId="10FE67A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ascii="Times New Roman" w:hAnsi="Times New Roman" w:eastAsia="Calibri"/>
          <w:b/>
          <w:bCs w:val="0"/>
          <w:i/>
          <w:iCs/>
          <w:sz w:val="24"/>
          <w:szCs w:val="24"/>
          <w:lang w:val="zh-CN" w:eastAsia="en-US"/>
        </w:rPr>
        <w:t>5.2. Respectarea normelor lingvistice în diverse situații de comunicare</w:t>
      </w:r>
    </w:p>
    <w:p w14:paraId="59C1952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val="0"/>
          <w:iCs w:val="0"/>
          <w:color w:val="000000"/>
          <w:sz w:val="24"/>
          <w:szCs w:val="24"/>
          <w:u w:val="single"/>
          <w:vertAlign w:val="baseline"/>
        </w:rPr>
        <w:t>Obiective operaționale:</w:t>
      </w:r>
    </w:p>
    <w:p w14:paraId="1D7B253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iCs/>
          <w:color w:val="000000"/>
          <w:sz w:val="24"/>
          <w:szCs w:val="24"/>
          <w:u w:val="none"/>
          <w:vertAlign w:val="baseline"/>
        </w:rPr>
        <w:t>La sfârșitul activității, elevul va fi capabil:</w:t>
      </w:r>
    </w:p>
    <w:p w14:paraId="3BD40C4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rPr>
        <w:t xml:space="preserve">O1: </w:t>
      </w:r>
      <w:r>
        <w:rPr>
          <w:rFonts w:hint="default" w:ascii="Times New Roman" w:hAnsi="Times New Roman" w:cs="Times New Roman"/>
          <w:i w:val="0"/>
          <w:iCs w:val="0"/>
          <w:color w:val="000000"/>
          <w:sz w:val="24"/>
          <w:szCs w:val="24"/>
          <w:u w:val="none"/>
          <w:vertAlign w:val="baseline"/>
          <w:lang w:val="ro-RO"/>
        </w:rPr>
        <w:t xml:space="preserve">să </w:t>
      </w:r>
      <w:r>
        <w:rPr>
          <w:rFonts w:hint="default" w:cs="Times New Roman"/>
          <w:i w:val="0"/>
          <w:iCs w:val="0"/>
          <w:color w:val="000000"/>
          <w:sz w:val="24"/>
          <w:szCs w:val="24"/>
          <w:u w:val="none"/>
          <w:vertAlign w:val="baseline"/>
          <w:lang w:val="ro-RO"/>
        </w:rPr>
        <w:t>definească modul conjunctiv</w:t>
      </w:r>
      <w:r>
        <w:rPr>
          <w:rFonts w:hint="default" w:ascii="Times New Roman" w:hAnsi="Times New Roman" w:cs="Times New Roman"/>
          <w:i w:val="0"/>
          <w:iCs w:val="0"/>
          <w:color w:val="000000"/>
          <w:sz w:val="24"/>
          <w:szCs w:val="24"/>
          <w:u w:val="none"/>
          <w:vertAlign w:val="baseline"/>
          <w:lang w:val="ro-RO"/>
        </w:rPr>
        <w:t xml:space="preserve">;  </w:t>
      </w:r>
    </w:p>
    <w:p w14:paraId="7453D59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lang w:val="ro-RO"/>
        </w:rPr>
      </w:pPr>
      <w:r>
        <w:rPr>
          <w:rFonts w:hint="default" w:ascii="Times New Roman" w:hAnsi="Times New Roman" w:cs="Times New Roman"/>
          <w:i w:val="0"/>
          <w:iCs w:val="0"/>
          <w:color w:val="000000"/>
          <w:sz w:val="24"/>
          <w:szCs w:val="24"/>
          <w:u w:val="none"/>
          <w:vertAlign w:val="baseline"/>
        </w:rPr>
        <w:t>O2:</w:t>
      </w:r>
      <w:r>
        <w:rPr>
          <w:rFonts w:hint="default" w:ascii="Times New Roman" w:hAnsi="Times New Roman" w:cs="Times New Roman"/>
          <w:i w:val="0"/>
          <w:iCs w:val="0"/>
          <w:color w:val="000000"/>
          <w:sz w:val="24"/>
          <w:szCs w:val="24"/>
          <w:u w:val="none"/>
          <w:vertAlign w:val="baseline"/>
          <w:lang w:val="ro-RO"/>
        </w:rPr>
        <w:t xml:space="preserve"> </w:t>
      </w:r>
      <w:r>
        <w:rPr>
          <w:rFonts w:hint="default" w:cs="Times New Roman"/>
          <w:i w:val="0"/>
          <w:iCs w:val="0"/>
          <w:color w:val="000000"/>
          <w:sz w:val="24"/>
          <w:szCs w:val="24"/>
          <w:u w:val="none"/>
          <w:vertAlign w:val="baseline"/>
          <w:lang w:val="ro-RO"/>
        </w:rPr>
        <w:t>să recunoască timpurile modului conjunctiv;</w:t>
      </w:r>
    </w:p>
    <w:p w14:paraId="1D5E39E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rPr>
        <w:t>O3</w:t>
      </w:r>
      <w:r>
        <w:rPr>
          <w:rFonts w:hint="default" w:ascii="Times New Roman" w:hAnsi="Times New Roman" w:cs="Times New Roman"/>
          <w:i w:val="0"/>
          <w:iCs w:val="0"/>
          <w:color w:val="000000"/>
          <w:sz w:val="24"/>
          <w:szCs w:val="24"/>
          <w:u w:val="none"/>
          <w:vertAlign w:val="baseline"/>
          <w:lang w:val="ro-RO"/>
        </w:rPr>
        <w:t>:</w:t>
      </w:r>
      <w:r>
        <w:rPr>
          <w:rFonts w:hint="default" w:ascii="Times New Roman" w:hAnsi="Times New Roman" w:cs="Times New Roman"/>
          <w:i w:val="0"/>
          <w:iCs w:val="0"/>
          <w:color w:val="000000"/>
          <w:sz w:val="24"/>
          <w:szCs w:val="24"/>
          <w:u w:val="none"/>
          <w:shd w:val="clear" w:fill="FFFFFF"/>
          <w:vertAlign w:val="baseline"/>
        </w:rPr>
        <w:t xml:space="preserve"> </w:t>
      </w:r>
      <w:r>
        <w:rPr>
          <w:rFonts w:hint="default" w:cs="Times New Roman"/>
          <w:i w:val="0"/>
          <w:iCs w:val="0"/>
          <w:color w:val="000000"/>
          <w:sz w:val="24"/>
          <w:szCs w:val="24"/>
          <w:u w:val="none"/>
          <w:shd w:val="clear" w:fill="FFFFFF"/>
          <w:vertAlign w:val="baseline"/>
          <w:lang w:val="ro-RO"/>
        </w:rPr>
        <w:t>să utilizeze verbe la modul conjunctiv în diverse contexte;</w:t>
      </w:r>
    </w:p>
    <w:p w14:paraId="5E15E32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 xml:space="preserve">O4: să </w:t>
      </w:r>
      <w:r>
        <w:rPr>
          <w:rFonts w:hint="default" w:cs="Times New Roman"/>
          <w:i w:val="0"/>
          <w:iCs w:val="0"/>
          <w:color w:val="000000"/>
          <w:sz w:val="24"/>
          <w:szCs w:val="24"/>
          <w:u w:val="none"/>
          <w:shd w:val="clear" w:fill="FFFFFF"/>
          <w:vertAlign w:val="baseline"/>
          <w:lang w:val="ro-RO"/>
        </w:rPr>
        <w:t>opereze cu noțiunile studiate, efectuând diverse tipuri de exerciții</w:t>
      </w:r>
      <w:r>
        <w:rPr>
          <w:rFonts w:hint="default" w:ascii="Times New Roman" w:hAnsi="Times New Roman" w:cs="Times New Roman"/>
          <w:i w:val="0"/>
          <w:iCs w:val="0"/>
          <w:color w:val="000000"/>
          <w:sz w:val="24"/>
          <w:szCs w:val="24"/>
          <w:u w:val="none"/>
          <w:vertAlign w:val="baseline"/>
          <w:lang w:val="ro-RO"/>
        </w:rPr>
        <w:t>;</w:t>
      </w:r>
    </w:p>
    <w:p w14:paraId="671DEA5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ascii="Times New Roman" w:hAnsi="Times New Roman" w:cs="Times New Roman"/>
          <w:i w:val="0"/>
          <w:iCs w:val="0"/>
          <w:color w:val="000000"/>
          <w:sz w:val="24"/>
          <w:szCs w:val="24"/>
          <w:u w:val="none"/>
          <w:vertAlign w:val="baseline"/>
          <w:lang w:val="ro-RO"/>
        </w:rPr>
        <w:t xml:space="preserve">O5: să </w:t>
      </w:r>
      <w:r>
        <w:rPr>
          <w:rFonts w:hint="default" w:cs="Times New Roman"/>
          <w:i w:val="0"/>
          <w:iCs w:val="0"/>
          <w:color w:val="000000"/>
          <w:sz w:val="24"/>
          <w:szCs w:val="24"/>
          <w:u w:val="none"/>
          <w:vertAlign w:val="baseline"/>
          <w:lang w:val="ro-RO"/>
        </w:rPr>
        <w:t>valorifice mijloacele și instrumentele de lucru ale limbii române</w:t>
      </w:r>
      <w:r>
        <w:rPr>
          <w:rFonts w:hint="default" w:ascii="Times New Roman" w:hAnsi="Times New Roman" w:cs="Times New Roman"/>
          <w:i w:val="0"/>
          <w:iCs w:val="0"/>
          <w:color w:val="000000"/>
          <w:sz w:val="24"/>
          <w:szCs w:val="24"/>
          <w:u w:val="none"/>
          <w:vertAlign w:val="baseline"/>
          <w:lang w:val="ro-RO"/>
        </w:rPr>
        <w:t>;</w:t>
      </w:r>
    </w:p>
    <w:tbl>
      <w:tblPr>
        <w:tblStyle w:val="4"/>
        <w:tblpPr w:leftFromText="180" w:rightFromText="180" w:vertAnchor="text" w:horzAnchor="page" w:tblpX="625" w:tblpY="543"/>
        <w:tblOverlap w:val="never"/>
        <w:tblW w:w="10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10"/>
        <w:gridCol w:w="944"/>
        <w:gridCol w:w="5536"/>
        <w:gridCol w:w="910"/>
        <w:gridCol w:w="2040"/>
      </w:tblGrid>
      <w:tr w14:paraId="0E22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40" w:hRule="atLeast"/>
        </w:trPr>
        <w:tc>
          <w:tcPr>
            <w:tcW w:w="131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7BC192C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Etape ale activității didactice</w:t>
            </w:r>
          </w:p>
        </w:tc>
        <w:tc>
          <w:tcPr>
            <w:tcW w:w="944"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2545C1D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Obiec</w:t>
            </w:r>
            <w:r>
              <w:rPr>
                <w:rFonts w:hint="default" w:cs="Times New Roman"/>
                <w:b/>
                <w:bCs/>
                <w:i/>
                <w:iCs/>
                <w:color w:val="000000"/>
                <w:sz w:val="24"/>
                <w:szCs w:val="24"/>
                <w:u w:val="none"/>
                <w:vertAlign w:val="baseline"/>
                <w:lang w:val="ro-RO"/>
              </w:rPr>
              <w:t>-</w:t>
            </w:r>
            <w:r>
              <w:rPr>
                <w:rFonts w:hint="default" w:ascii="Times New Roman" w:hAnsi="Times New Roman" w:cs="Times New Roman"/>
                <w:b/>
                <w:bCs/>
                <w:i/>
                <w:iCs/>
                <w:color w:val="000000"/>
                <w:sz w:val="24"/>
                <w:szCs w:val="24"/>
                <w:u w:val="none"/>
                <w:vertAlign w:val="baseline"/>
              </w:rPr>
              <w:t>tive</w:t>
            </w:r>
          </w:p>
        </w:tc>
        <w:tc>
          <w:tcPr>
            <w:tcW w:w="5536"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12086EF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Demers acțional</w:t>
            </w:r>
          </w:p>
        </w:tc>
        <w:tc>
          <w:tcPr>
            <w:tcW w:w="91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69321D3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Timp</w:t>
            </w:r>
          </w:p>
        </w:tc>
        <w:tc>
          <w:tcPr>
            <w:tcW w:w="2040" w:type="dxa"/>
            <w:tcBorders>
              <w:top w:val="single" w:color="000000" w:sz="2" w:space="0"/>
              <w:left w:val="single" w:color="000000" w:sz="2" w:space="0"/>
              <w:bottom w:val="single" w:color="000000" w:sz="2" w:space="0"/>
              <w:right w:val="single" w:color="000000" w:sz="2" w:space="0"/>
            </w:tcBorders>
            <w:shd w:val="clear" w:color="auto" w:fill="BDD6EE" w:themeFill="accent1" w:themeFillTint="66"/>
            <w:tcMar>
              <w:top w:w="100" w:type="dxa"/>
              <w:left w:w="100" w:type="dxa"/>
              <w:bottom w:w="100" w:type="dxa"/>
              <w:right w:w="100" w:type="dxa"/>
            </w:tcMar>
            <w:vAlign w:val="top"/>
          </w:tcPr>
          <w:p w14:paraId="7D55AE9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pPr>
            <w:r>
              <w:rPr>
                <w:rFonts w:hint="default" w:ascii="Times New Roman" w:hAnsi="Times New Roman" w:cs="Times New Roman"/>
                <w:b/>
                <w:bCs/>
                <w:i/>
                <w:iCs/>
                <w:color w:val="000000"/>
                <w:sz w:val="24"/>
                <w:szCs w:val="24"/>
                <w:u w:val="none"/>
                <w:vertAlign w:val="baseline"/>
              </w:rPr>
              <w:t xml:space="preserve">Tehnologia realizării </w:t>
            </w:r>
            <w:r>
              <w:rPr>
                <w:rFonts w:hint="default" w:ascii="Times New Roman" w:hAnsi="Times New Roman" w:cs="Times New Roman"/>
                <w:i/>
                <w:iCs/>
                <w:color w:val="000000"/>
                <w:sz w:val="24"/>
                <w:szCs w:val="24"/>
                <w:u w:val="none"/>
                <w:vertAlign w:val="baseline"/>
              </w:rPr>
              <w:t>(Metodă\Formă de activitate\Resurse)</w:t>
            </w:r>
          </w:p>
        </w:tc>
      </w:tr>
      <w:tr w14:paraId="56663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40" w:hRule="atLeast"/>
        </w:trPr>
        <w:tc>
          <w:tcPr>
            <w:tcW w:w="13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62AB833A">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pPr>
            <w:r>
              <w:rPr>
                <w:rFonts w:ascii="SimSun" w:hAnsi="SimSun" w:eastAsia="SimSun" w:cs="SimSun"/>
                <w:kern w:val="0"/>
                <w:sz w:val="24"/>
                <w:szCs w:val="24"/>
                <w:lang w:val="en-US" w:eastAsia="zh-CN" w:bidi="ar"/>
              </w:rPr>
              <w:br w:type="textWrapping"/>
            </w:r>
          </w:p>
          <w:p w14:paraId="2D07D3F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Evocare</w:t>
            </w:r>
          </w:p>
          <w:p w14:paraId="1B34FCB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lang w:val="ro-RO"/>
              </w:rPr>
            </w:pPr>
            <w:r>
              <w:rPr>
                <w:rFonts w:hint="default" w:ascii="Times New Roman" w:hAnsi="Times New Roman" w:cs="Times New Roman"/>
                <w:b w:val="0"/>
                <w:bCs w:val="0"/>
                <w:i/>
                <w:iCs/>
                <w:color w:val="000000"/>
                <w:sz w:val="24"/>
                <w:szCs w:val="24"/>
                <w:u w:val="none"/>
                <w:vertAlign w:val="baseline"/>
                <w:lang w:val="ro-RO"/>
              </w:rPr>
              <w:t>(1</w:t>
            </w:r>
            <w:r>
              <w:rPr>
                <w:rFonts w:hint="default" w:cs="Times New Roman"/>
                <w:b w:val="0"/>
                <w:bCs w:val="0"/>
                <w:i/>
                <w:iCs/>
                <w:color w:val="000000"/>
                <w:sz w:val="24"/>
                <w:szCs w:val="24"/>
                <w:u w:val="none"/>
                <w:vertAlign w:val="baseline"/>
                <w:lang w:val="ro-RO"/>
              </w:rPr>
              <w:t>3</w:t>
            </w:r>
            <w:r>
              <w:rPr>
                <w:rFonts w:hint="default" w:ascii="Times New Roman" w:hAnsi="Times New Roman" w:cs="Times New Roman"/>
                <w:b w:val="0"/>
                <w:bCs w:val="0"/>
                <w:i/>
                <w:iCs/>
                <w:color w:val="000000"/>
                <w:sz w:val="24"/>
                <w:szCs w:val="24"/>
                <w:u w:val="none"/>
                <w:vertAlign w:val="baseline"/>
                <w:lang w:val="ro-RO"/>
              </w:rPr>
              <w:t xml:space="preserve"> min)</w:t>
            </w:r>
          </w:p>
          <w:p w14:paraId="1D3E201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iCs/>
                <w:color w:val="000000"/>
                <w:sz w:val="24"/>
                <w:szCs w:val="24"/>
                <w:u w:val="none"/>
                <w:vertAlign w:val="baseline"/>
              </w:rPr>
              <w:t> </w:t>
            </w:r>
          </w:p>
        </w:tc>
        <w:tc>
          <w:tcPr>
            <w:tcW w:w="944"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7A64226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r>
              <w:rPr>
                <w:rFonts w:hint="default" w:ascii="Times New Roman" w:hAnsi="Times New Roman" w:cs="Times New Roman"/>
                <w:i/>
                <w:iCs/>
                <w:color w:val="000000"/>
                <w:sz w:val="24"/>
                <w:szCs w:val="24"/>
                <w:u w:val="none"/>
                <w:vertAlign w:val="baseline"/>
              </w:rPr>
              <w:t> </w:t>
            </w:r>
          </w:p>
          <w:p w14:paraId="7B7B49B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p>
          <w:p w14:paraId="56B8C95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iCs/>
                <w:color w:val="000000"/>
                <w:sz w:val="24"/>
                <w:szCs w:val="24"/>
                <w:u w:val="none"/>
                <w:vertAlign w:val="baseline"/>
              </w:rPr>
            </w:pPr>
          </w:p>
          <w:p w14:paraId="1AD5912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ascii="Times New Roman" w:hAnsi="Times New Roman" w:cs="Times New Roman"/>
                <w:i/>
                <w:iCs/>
                <w:color w:val="000000"/>
                <w:sz w:val="24"/>
                <w:szCs w:val="24"/>
                <w:u w:val="none"/>
                <w:vertAlign w:val="baseline"/>
                <w:lang w:val="ro-RO"/>
              </w:rPr>
              <w:t>O</w:t>
            </w:r>
            <w:r>
              <w:rPr>
                <w:rFonts w:hint="default" w:cs="Times New Roman"/>
                <w:i/>
                <w:iCs/>
                <w:color w:val="000000"/>
                <w:sz w:val="24"/>
                <w:szCs w:val="24"/>
                <w:u w:val="none"/>
                <w:vertAlign w:val="baseline"/>
                <w:lang w:val="ro-RO"/>
              </w:rPr>
              <w:t>5</w:t>
            </w:r>
          </w:p>
          <w:p w14:paraId="4D93CF4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11885BF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24DB35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75D7E72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006B8C3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1B7DADF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15AD60D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5821CAD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44302D4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O4</w:t>
            </w:r>
          </w:p>
        </w:tc>
        <w:tc>
          <w:tcPr>
            <w:tcW w:w="5536"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0C64CDD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Momentul organizatoric</w:t>
            </w:r>
          </w:p>
          <w:p w14:paraId="6DEC011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 xml:space="preserve">Profesorul propune lectura imaginii: Cine sunt personajele din imagine? Care sunt acțiunile lor? De ce texte vă amintesc? </w:t>
            </w:r>
          </w:p>
          <w:p w14:paraId="207EF4B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rPr>
                <w:rFonts w:ascii="SimSun" w:hAnsi="SimSun" w:eastAsia="SimSun" w:cs="SimSun"/>
                <w:i w:val="0"/>
                <w:iCs w:val="0"/>
                <w:sz w:val="24"/>
                <w:szCs w:val="24"/>
              </w:rPr>
            </w:pPr>
            <w:r>
              <w:rPr>
                <w:rFonts w:ascii="SimSun" w:hAnsi="SimSun" w:eastAsia="SimSun" w:cs="SimSun"/>
                <w:i w:val="0"/>
                <w:iCs w:val="0"/>
                <w:sz w:val="24"/>
                <w:szCs w:val="24"/>
              </w:rPr>
              <w:drawing>
                <wp:inline distT="0" distB="0" distL="114300" distR="114300">
                  <wp:extent cx="1142365" cy="1346835"/>
                  <wp:effectExtent l="0" t="0" r="635" b="9525"/>
                  <wp:docPr id="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IMG_256"/>
                          <pic:cNvPicPr>
                            <a:picLocks noChangeAspect="1"/>
                          </pic:cNvPicPr>
                        </pic:nvPicPr>
                        <pic:blipFill>
                          <a:blip r:embed="rId4"/>
                          <a:stretch>
                            <a:fillRect/>
                          </a:stretch>
                        </pic:blipFill>
                        <pic:spPr>
                          <a:xfrm>
                            <a:off x="0" y="0"/>
                            <a:ext cx="1142365" cy="1346835"/>
                          </a:xfrm>
                          <a:prstGeom prst="rect">
                            <a:avLst/>
                          </a:prstGeom>
                          <a:noFill/>
                          <a:ln w="9525">
                            <a:noFill/>
                          </a:ln>
                        </pic:spPr>
                      </pic:pic>
                    </a:graphicData>
                  </a:graphic>
                </wp:inline>
              </w:drawing>
            </w:r>
          </w:p>
          <w:p w14:paraId="3FCB637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rPr>
                <w:rFonts w:hint="default"/>
                <w:i w:val="0"/>
                <w:iCs w:val="0"/>
                <w:sz w:val="16"/>
                <w:szCs w:val="16"/>
                <w:lang w:val="ro-RO"/>
              </w:rPr>
            </w:pPr>
            <w:r>
              <w:rPr>
                <w:rFonts w:hint="default" w:cs="Times New Roman"/>
                <w:i w:val="0"/>
                <w:iCs w:val="0"/>
                <w:color w:val="000000"/>
                <w:sz w:val="16"/>
                <w:szCs w:val="16"/>
                <w:u w:val="none"/>
                <w:vertAlign w:val="baseline"/>
                <w:lang w:val="ro-RO"/>
              </w:rPr>
              <w:t xml:space="preserve">(sursa imaginii: </w:t>
            </w:r>
            <w:r>
              <w:rPr>
                <w:rFonts w:hint="default" w:cs="Times New Roman"/>
                <w:i w:val="0"/>
                <w:iCs w:val="0"/>
                <w:color w:val="000000"/>
                <w:sz w:val="16"/>
                <w:szCs w:val="16"/>
                <w:u w:val="none"/>
                <w:vertAlign w:val="baseline"/>
                <w:lang w:val="ro-RO"/>
              </w:rPr>
              <w:fldChar w:fldCharType="begin"/>
            </w:r>
            <w:r>
              <w:rPr>
                <w:rFonts w:hint="default" w:cs="Times New Roman"/>
                <w:i w:val="0"/>
                <w:iCs w:val="0"/>
                <w:color w:val="000000"/>
                <w:sz w:val="16"/>
                <w:szCs w:val="16"/>
                <w:u w:val="none"/>
                <w:vertAlign w:val="baseline"/>
                <w:lang w:val="ro-RO"/>
              </w:rPr>
              <w:instrText xml:space="preserve"> HYPERLINK "http://www.google.com" </w:instrText>
            </w:r>
            <w:r>
              <w:rPr>
                <w:rFonts w:hint="default" w:cs="Times New Roman"/>
                <w:i w:val="0"/>
                <w:iCs w:val="0"/>
                <w:color w:val="000000"/>
                <w:sz w:val="16"/>
                <w:szCs w:val="16"/>
                <w:u w:val="none"/>
                <w:vertAlign w:val="baseline"/>
                <w:lang w:val="ro-RO"/>
              </w:rPr>
              <w:fldChar w:fldCharType="separate"/>
            </w:r>
            <w:r>
              <w:rPr>
                <w:rStyle w:val="5"/>
                <w:rFonts w:hint="default" w:cs="Times New Roman"/>
                <w:i w:val="0"/>
                <w:iCs w:val="0"/>
                <w:color w:val="000000"/>
                <w:sz w:val="16"/>
                <w:szCs w:val="16"/>
                <w:vertAlign w:val="baseline"/>
                <w:lang w:val="ro-RO"/>
              </w:rPr>
              <w:t>www.google.com</w:t>
            </w:r>
            <w:r>
              <w:rPr>
                <w:rFonts w:hint="default" w:cs="Times New Roman"/>
                <w:i w:val="0"/>
                <w:iCs w:val="0"/>
                <w:color w:val="000000"/>
                <w:sz w:val="16"/>
                <w:szCs w:val="16"/>
                <w:u w:val="none"/>
                <w:vertAlign w:val="baseline"/>
                <w:lang w:val="ro-RO"/>
              </w:rPr>
              <w:fldChar w:fldCharType="end"/>
            </w:r>
            <w:r>
              <w:rPr>
                <w:rFonts w:hint="default" w:cs="Times New Roman"/>
                <w:i w:val="0"/>
                <w:iCs w:val="0"/>
                <w:color w:val="000000"/>
                <w:sz w:val="16"/>
                <w:szCs w:val="16"/>
                <w:u w:val="none"/>
                <w:vertAlign w:val="baseline"/>
                <w:lang w:val="ro-RO"/>
              </w:rPr>
              <w:t>)</w:t>
            </w:r>
          </w:p>
          <w:p w14:paraId="3724917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lang w:val="ro-RO"/>
              </w:rPr>
              <w:t xml:space="preserve">Este vorba despre „Frumoasa adormită” de Frații Grimm. Se citește fragmentul propus și se explică cine sunt ursitoarele pentru a putea realiza exercițiul următor: </w:t>
            </w:r>
          </w:p>
          <w:p w14:paraId="79830A1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lang w:val="ro-RO"/>
              </w:rPr>
              <w:t>Completați fișa de lucru, scriind în căsuțe replicile ursitoarelor care aduceau daruri copilei. Subliniați cu o linie verbele. Ce ați observat în structura lor?</w:t>
            </w:r>
          </w:p>
          <w:p w14:paraId="762135B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eastAsia="Arial" w:cs="Times New Roman"/>
                <w:i w:val="0"/>
                <w:iCs w:val="0"/>
                <w:caps w:val="0"/>
                <w:color w:val="auto"/>
                <w:spacing w:val="0"/>
                <w:sz w:val="24"/>
                <w:szCs w:val="24"/>
                <w:u w:val="none"/>
                <w:shd w:val="clear" w:fill="FFFFFF"/>
                <w:lang w:val="ro-RO"/>
              </w:rPr>
            </w:pPr>
            <w:r>
              <w:rPr>
                <w:rFonts w:hint="default" w:ascii="Times New Roman" w:hAnsi="Times New Roman" w:cs="Times New Roman"/>
                <w:i w:val="0"/>
                <w:iCs w:val="0"/>
                <w:color w:val="auto"/>
                <w:sz w:val="24"/>
                <w:szCs w:val="24"/>
                <w:lang w:val="ro-RO"/>
              </w:rPr>
              <w:t>Ursitoare - z</w:t>
            </w:r>
            <w:r>
              <w:rPr>
                <w:rFonts w:hint="default" w:ascii="Times New Roman" w:hAnsi="Times New Roman" w:eastAsia="Arial" w:cs="Times New Roman"/>
                <w:i w:val="0"/>
                <w:iCs w:val="0"/>
                <w:caps w:val="0"/>
                <w:color w:val="auto"/>
                <w:spacing w:val="0"/>
                <w:sz w:val="24"/>
                <w:szCs w:val="24"/>
                <w:shd w:val="clear" w:fill="FFFFFF"/>
              </w:rPr>
              <w:t>ână (ființă imaginară) căreia i se atribuie rolul de a hotărî sau a prezice soarta noului-născut; </w:t>
            </w:r>
            <w:r>
              <w:rPr>
                <w:rFonts w:hint="default" w:ascii="Times New Roman" w:hAnsi="Times New Roman" w:eastAsia="Arial" w:cs="Times New Roman"/>
                <w:i w:val="0"/>
                <w:iCs w:val="0"/>
                <w:caps w:val="0"/>
                <w:color w:val="auto"/>
                <w:spacing w:val="0"/>
                <w:sz w:val="24"/>
                <w:szCs w:val="24"/>
                <w:u w:val="none"/>
                <w:shd w:val="clear" w:fill="FFFFFF"/>
              </w:rPr>
              <w:fldChar w:fldCharType="begin"/>
            </w:r>
            <w:r>
              <w:rPr>
                <w:rFonts w:hint="default" w:ascii="Times New Roman" w:hAnsi="Times New Roman" w:eastAsia="Arial" w:cs="Times New Roman"/>
                <w:i w:val="0"/>
                <w:iCs w:val="0"/>
                <w:caps w:val="0"/>
                <w:color w:val="auto"/>
                <w:spacing w:val="0"/>
                <w:sz w:val="24"/>
                <w:szCs w:val="24"/>
                <w:u w:val="none"/>
                <w:shd w:val="clear" w:fill="FFFFFF"/>
              </w:rPr>
              <w:instrText xml:space="preserve"> HYPERLINK "https://dexonline.ro/intrare/ursit%C4%83/235886/sinteza" \l "meaning220237" \o "" </w:instrText>
            </w:r>
            <w:r>
              <w:rPr>
                <w:rFonts w:hint="default" w:ascii="Times New Roman" w:hAnsi="Times New Roman" w:eastAsia="Arial" w:cs="Times New Roman"/>
                <w:i w:val="0"/>
                <w:iCs w:val="0"/>
                <w:caps w:val="0"/>
                <w:color w:val="auto"/>
                <w:spacing w:val="0"/>
                <w:sz w:val="24"/>
                <w:szCs w:val="24"/>
                <w:u w:val="none"/>
                <w:shd w:val="clear" w:fill="FFFFFF"/>
              </w:rPr>
              <w:fldChar w:fldCharType="separate"/>
            </w:r>
            <w:r>
              <w:rPr>
                <w:rStyle w:val="5"/>
                <w:rFonts w:hint="default" w:ascii="Times New Roman" w:hAnsi="Times New Roman" w:eastAsia="Arial" w:cs="Times New Roman"/>
                <w:i w:val="0"/>
                <w:iCs w:val="0"/>
                <w:caps w:val="0"/>
                <w:color w:val="auto"/>
                <w:spacing w:val="0"/>
                <w:sz w:val="24"/>
                <w:szCs w:val="24"/>
                <w:u w:val="none"/>
                <w:shd w:val="clear" w:fill="FFFFFF"/>
              </w:rPr>
              <w:t>ursită</w:t>
            </w:r>
            <w:r>
              <w:rPr>
                <w:rFonts w:hint="default" w:ascii="Times New Roman" w:hAnsi="Times New Roman" w:eastAsia="Arial" w:cs="Times New Roman"/>
                <w:i w:val="0"/>
                <w:iCs w:val="0"/>
                <w:caps w:val="0"/>
                <w:color w:val="auto"/>
                <w:spacing w:val="0"/>
                <w:sz w:val="24"/>
                <w:szCs w:val="24"/>
                <w:u w:val="none"/>
                <w:shd w:val="clear" w:fill="FFFFFF"/>
              </w:rPr>
              <w:fldChar w:fldCharType="end"/>
            </w:r>
            <w:r>
              <w:rPr>
                <w:rFonts w:hint="default" w:ascii="Times New Roman" w:hAnsi="Times New Roman" w:eastAsia="Arial" w:cs="Times New Roman"/>
                <w:i w:val="0"/>
                <w:iCs w:val="0"/>
                <w:caps w:val="0"/>
                <w:color w:val="auto"/>
                <w:spacing w:val="0"/>
                <w:sz w:val="24"/>
                <w:szCs w:val="24"/>
                <w:u w:val="none"/>
                <w:shd w:val="clear" w:fill="FFFFFF"/>
                <w:lang w:val="ro-RO"/>
              </w:rPr>
              <w:t>;</w:t>
            </w:r>
          </w:p>
          <w:p w14:paraId="6C37FEF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eastAsia="Arial" w:cs="Times New Roman"/>
                <w:i w:val="0"/>
                <w:iCs w:val="0"/>
                <w:caps w:val="0"/>
                <w:color w:val="auto"/>
                <w:spacing w:val="0"/>
                <w:sz w:val="24"/>
                <w:szCs w:val="24"/>
                <w:u w:val="none"/>
                <w:shd w:val="clear" w:fill="FFFFFF"/>
                <w:lang w:val="ro-RO"/>
              </w:rPr>
            </w:pPr>
            <w:r>
              <w:rPr>
                <w:rFonts w:hint="default" w:ascii="Times New Roman" w:hAnsi="Times New Roman" w:eastAsia="Arial" w:cs="Times New Roman"/>
                <w:i w:val="0"/>
                <w:iCs w:val="0"/>
                <w:color w:val="auto"/>
                <w:spacing w:val="0"/>
                <w:sz w:val="24"/>
                <w:szCs w:val="24"/>
                <w:u w:val="none"/>
                <w:shd w:val="clear" w:fill="FFFFFF"/>
                <w:lang w:val="ro-RO"/>
              </w:rPr>
              <w:t>A</w:t>
            </w:r>
            <w:r>
              <w:rPr>
                <w:rFonts w:hint="default" w:ascii="Times New Roman" w:hAnsi="Times New Roman" w:eastAsia="Arial" w:cs="Times New Roman"/>
                <w:i w:val="0"/>
                <w:iCs w:val="0"/>
                <w:caps w:val="0"/>
                <w:color w:val="auto"/>
                <w:spacing w:val="0"/>
                <w:sz w:val="24"/>
                <w:szCs w:val="24"/>
                <w:u w:val="none"/>
                <w:shd w:val="clear" w:fill="FFFFFF"/>
                <w:lang w:val="ro-RO"/>
              </w:rPr>
              <w:t xml:space="preserve"> ursi - a</w:t>
            </w:r>
            <w:r>
              <w:rPr>
                <w:rFonts w:hint="default" w:ascii="Times New Roman" w:hAnsi="Times New Roman" w:eastAsia="Arial" w:cs="Times New Roman"/>
                <w:i w:val="0"/>
                <w:iCs w:val="0"/>
                <w:caps w:val="0"/>
                <w:color w:val="auto"/>
                <w:spacing w:val="0"/>
                <w:sz w:val="24"/>
                <w:szCs w:val="24"/>
                <w:shd w:val="clear" w:fill="FFFFFF"/>
              </w:rPr>
              <w:t xml:space="preserve"> hotărî dinainte soarta unei ființe sau a unui lucru.</w:t>
            </w:r>
          </w:p>
          <w:p w14:paraId="4ADAE13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ascii="Times New Roman" w:hAnsi="Times New Roman" w:cs="Times New Roman"/>
                <w:i w:val="0"/>
                <w:iCs w:val="0"/>
                <w:color w:val="000000"/>
                <w:sz w:val="24"/>
                <w:szCs w:val="24"/>
                <w:u w:val="none"/>
                <w:vertAlign w:val="baseline"/>
              </w:rPr>
              <w:t>Anunțarea temei lecției și a obiectivelor</w:t>
            </w:r>
          </w:p>
        </w:tc>
        <w:tc>
          <w:tcPr>
            <w:tcW w:w="9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EF5B88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1 min.</w:t>
            </w:r>
          </w:p>
          <w:p w14:paraId="006C34D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cs="Times New Roman"/>
                <w:i w:val="0"/>
                <w:iCs w:val="0"/>
                <w:color w:val="000000"/>
                <w:sz w:val="24"/>
                <w:szCs w:val="24"/>
                <w:u w:val="none"/>
                <w:vertAlign w:val="baseline"/>
                <w:lang w:val="ro-RO"/>
              </w:rPr>
              <w:t>2</w:t>
            </w:r>
            <w:r>
              <w:rPr>
                <w:rFonts w:hint="default" w:ascii="Times New Roman" w:hAnsi="Times New Roman" w:cs="Times New Roman"/>
                <w:i w:val="0"/>
                <w:iCs w:val="0"/>
                <w:color w:val="000000"/>
                <w:sz w:val="24"/>
                <w:szCs w:val="24"/>
                <w:u w:val="none"/>
                <w:vertAlign w:val="baseline"/>
              </w:rPr>
              <w:t xml:space="preserve"> min.</w:t>
            </w:r>
          </w:p>
          <w:p w14:paraId="3CEE9F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i w:val="0"/>
                <w:iCs w:val="0"/>
              </w:rPr>
            </w:pPr>
          </w:p>
          <w:p w14:paraId="3A0E737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502D91A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2B1CC9F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3801097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2805A82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1C51E26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7E49E21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rPr>
              <w:t>3 min.</w:t>
            </w:r>
          </w:p>
          <w:p w14:paraId="478E106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2F7C2E7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val="0"/>
                <w:iCs w:val="0"/>
                <w:color w:val="000000"/>
                <w:sz w:val="24"/>
                <w:szCs w:val="24"/>
                <w:u w:val="none"/>
                <w:vertAlign w:val="baseline"/>
                <w:lang w:val="ro-RO"/>
              </w:rPr>
            </w:pPr>
          </w:p>
          <w:p w14:paraId="52531DD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5 min.</w:t>
            </w:r>
          </w:p>
          <w:p w14:paraId="3358CBB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val="0"/>
                <w:iCs w:val="0"/>
                <w:color w:val="000000"/>
                <w:sz w:val="24"/>
                <w:szCs w:val="24"/>
                <w:u w:val="none"/>
                <w:vertAlign w:val="baseline"/>
                <w:lang w:val="ro-RO"/>
              </w:rPr>
            </w:pPr>
          </w:p>
          <w:p w14:paraId="44F725B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1 min.</w:t>
            </w:r>
          </w:p>
          <w:p w14:paraId="0A21A381">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rPr>
                <w:rFonts w:ascii="SimSun" w:hAnsi="SimSun" w:eastAsia="SimSun" w:cs="SimSun"/>
                <w:i w:val="0"/>
                <w:iCs w:val="0"/>
                <w:kern w:val="0"/>
                <w:sz w:val="24"/>
                <w:szCs w:val="24"/>
                <w:lang w:val="en-US" w:eastAsia="zh-CN" w:bidi="ar"/>
              </w:rPr>
            </w:pPr>
            <w:r>
              <w:rPr>
                <w:rFonts w:ascii="SimSun" w:hAnsi="SimSun" w:eastAsia="SimSun" w:cs="SimSun"/>
                <w:i w:val="0"/>
                <w:iCs w:val="0"/>
                <w:kern w:val="0"/>
                <w:sz w:val="24"/>
                <w:szCs w:val="24"/>
                <w:lang w:val="en-US" w:eastAsia="zh-CN" w:bidi="ar"/>
              </w:rPr>
              <w:br w:type="textWrapping"/>
            </w:r>
          </w:p>
          <w:p w14:paraId="47A37D8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1 min.</w:t>
            </w:r>
          </w:p>
        </w:tc>
        <w:tc>
          <w:tcPr>
            <w:tcW w:w="204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396CBC3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 </w:t>
            </w:r>
          </w:p>
          <w:p w14:paraId="73137FE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Lectura imaginii</w:t>
            </w:r>
          </w:p>
          <w:p w14:paraId="5010875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p>
          <w:p w14:paraId="63DF66B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p>
          <w:p w14:paraId="58104D7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p>
          <w:p w14:paraId="463C227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p>
          <w:p w14:paraId="7009CC9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 xml:space="preserve">sursa imaginii: </w:t>
            </w:r>
            <w:r>
              <w:rPr>
                <w:rFonts w:hint="default" w:cs="Times New Roman"/>
                <w:i w:val="0"/>
                <w:iCs w:val="0"/>
                <w:color w:val="000000"/>
                <w:sz w:val="24"/>
                <w:szCs w:val="24"/>
                <w:u w:val="none"/>
                <w:vertAlign w:val="baseline"/>
                <w:lang w:val="ro-RO"/>
              </w:rPr>
              <w:fldChar w:fldCharType="begin"/>
            </w:r>
            <w:r>
              <w:rPr>
                <w:rFonts w:hint="default" w:cs="Times New Roman"/>
                <w:i w:val="0"/>
                <w:iCs w:val="0"/>
                <w:color w:val="000000"/>
                <w:sz w:val="24"/>
                <w:szCs w:val="24"/>
                <w:u w:val="none"/>
                <w:vertAlign w:val="baseline"/>
                <w:lang w:val="ro-RO"/>
              </w:rPr>
              <w:instrText xml:space="preserve"> HYPERLINK "http://www.google.com" </w:instrText>
            </w:r>
            <w:r>
              <w:rPr>
                <w:rFonts w:hint="default" w:cs="Times New Roman"/>
                <w:i w:val="0"/>
                <w:iCs w:val="0"/>
                <w:color w:val="000000"/>
                <w:sz w:val="24"/>
                <w:szCs w:val="24"/>
                <w:u w:val="none"/>
                <w:vertAlign w:val="baseline"/>
                <w:lang w:val="ro-RO"/>
              </w:rPr>
              <w:fldChar w:fldCharType="separate"/>
            </w:r>
            <w:r>
              <w:rPr>
                <w:rStyle w:val="5"/>
                <w:rFonts w:hint="default" w:cs="Times New Roman"/>
                <w:i w:val="0"/>
                <w:iCs w:val="0"/>
                <w:color w:val="000000"/>
                <w:sz w:val="24"/>
                <w:szCs w:val="24"/>
                <w:vertAlign w:val="baseline"/>
                <w:lang w:val="ro-RO"/>
              </w:rPr>
              <w:t>www.google.com</w:t>
            </w:r>
            <w:r>
              <w:rPr>
                <w:rFonts w:hint="default" w:cs="Times New Roman"/>
                <w:i w:val="0"/>
                <w:iCs w:val="0"/>
                <w:color w:val="000000"/>
                <w:sz w:val="24"/>
                <w:szCs w:val="24"/>
                <w:u w:val="none"/>
                <w:vertAlign w:val="baseline"/>
                <w:lang w:val="ro-RO"/>
              </w:rPr>
              <w:fldChar w:fldCharType="end"/>
            </w:r>
          </w:p>
          <w:p w14:paraId="66C8572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p>
          <w:p w14:paraId="591EF5E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Lectura expresivă a fragmentului din „Frumoasa adormită” de Frații Grimm</w:t>
            </w:r>
          </w:p>
          <w:p w14:paraId="6572B68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Fișă de lucru</w:t>
            </w:r>
          </w:p>
          <w:p w14:paraId="1DD894A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p>
          <w:p w14:paraId="77CFE5D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cs="Times New Roman"/>
                <w:i w:val="0"/>
                <w:iCs w:val="0"/>
                <w:color w:val="000000"/>
                <w:sz w:val="24"/>
                <w:szCs w:val="24"/>
                <w:u w:val="none"/>
                <w:vertAlign w:val="baseline"/>
                <w:lang w:val="ro-RO"/>
              </w:rPr>
            </w:pPr>
            <w:r>
              <w:rPr>
                <w:rFonts w:hint="default"/>
                <w:i w:val="0"/>
                <w:iCs w:val="0"/>
                <w:color w:val="000000"/>
                <w:sz w:val="24"/>
                <w:szCs w:val="24"/>
                <w:u w:val="none"/>
                <w:vertAlign w:val="baseline"/>
                <w:lang w:val="ro-RO"/>
              </w:rPr>
              <w:t>https://dexonline.ro/definitie/ursitoare</w:t>
            </w:r>
          </w:p>
          <w:p w14:paraId="71570CD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ascii="SimSun" w:hAnsi="SimSun" w:eastAsia="SimSun" w:cs="SimSun"/>
                <w:i w:val="0"/>
                <w:iCs w:val="0"/>
                <w:kern w:val="0"/>
                <w:sz w:val="24"/>
                <w:szCs w:val="24"/>
                <w:lang w:val="en-US" w:eastAsia="zh-CN" w:bidi="ar"/>
              </w:rPr>
              <w:br w:type="textWrapping"/>
            </w:r>
          </w:p>
        </w:tc>
      </w:tr>
      <w:tr w14:paraId="38B80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00" w:hRule="atLeast"/>
        </w:trPr>
        <w:tc>
          <w:tcPr>
            <w:tcW w:w="13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1F0F4C7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Realizarea sensului</w:t>
            </w:r>
          </w:p>
          <w:p w14:paraId="525AB1D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b/>
                <w:bCs/>
                <w:i/>
                <w:iCs/>
                <w:color w:val="000000"/>
                <w:sz w:val="24"/>
                <w:szCs w:val="24"/>
                <w:u w:val="none"/>
                <w:vertAlign w:val="baseline"/>
                <w:lang w:val="ro-RO"/>
              </w:rPr>
            </w:pPr>
            <w:r>
              <w:rPr>
                <w:rFonts w:hint="default" w:ascii="Times New Roman" w:hAnsi="Times New Roman" w:cs="Times New Roman"/>
                <w:b w:val="0"/>
                <w:bCs w:val="0"/>
                <w:i/>
                <w:iCs/>
                <w:color w:val="000000"/>
                <w:sz w:val="24"/>
                <w:szCs w:val="24"/>
                <w:u w:val="none"/>
                <w:vertAlign w:val="baseline"/>
                <w:lang w:val="ro-RO"/>
              </w:rPr>
              <w:t>(2</w:t>
            </w:r>
            <w:r>
              <w:rPr>
                <w:rFonts w:hint="default" w:cs="Times New Roman"/>
                <w:b w:val="0"/>
                <w:bCs w:val="0"/>
                <w:i/>
                <w:iCs/>
                <w:color w:val="000000"/>
                <w:sz w:val="24"/>
                <w:szCs w:val="24"/>
                <w:u w:val="none"/>
                <w:vertAlign w:val="baseline"/>
                <w:lang w:val="ro-RO"/>
              </w:rPr>
              <w:t>0</w:t>
            </w:r>
            <w:r>
              <w:rPr>
                <w:rFonts w:hint="default" w:ascii="Times New Roman" w:hAnsi="Times New Roman" w:cs="Times New Roman"/>
                <w:b w:val="0"/>
                <w:bCs w:val="0"/>
                <w:i/>
                <w:iCs/>
                <w:color w:val="000000"/>
                <w:sz w:val="24"/>
                <w:szCs w:val="24"/>
                <w:u w:val="none"/>
                <w:vertAlign w:val="baseline"/>
                <w:lang w:val="ro-RO"/>
              </w:rPr>
              <w:t xml:space="preserve"> min.)</w:t>
            </w:r>
          </w:p>
        </w:tc>
        <w:tc>
          <w:tcPr>
            <w:tcW w:w="944"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113B13C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ascii="Times New Roman" w:hAnsi="Times New Roman" w:cs="Times New Roman"/>
                <w:i/>
                <w:iCs/>
                <w:color w:val="000000"/>
                <w:sz w:val="24"/>
                <w:szCs w:val="24"/>
                <w:u w:val="none"/>
                <w:vertAlign w:val="baseline"/>
              </w:rPr>
              <w:t> </w:t>
            </w:r>
            <w:r>
              <w:rPr>
                <w:rFonts w:hint="default" w:cs="Times New Roman"/>
                <w:i/>
                <w:iCs/>
                <w:color w:val="000000"/>
                <w:sz w:val="24"/>
                <w:szCs w:val="24"/>
                <w:u w:val="none"/>
                <w:vertAlign w:val="baseline"/>
                <w:lang w:val="ro-RO"/>
              </w:rPr>
              <w:t>O1</w:t>
            </w:r>
          </w:p>
          <w:p w14:paraId="6807043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57815A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36438CB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7B69EF6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7414BEC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O2</w:t>
            </w:r>
          </w:p>
          <w:p w14:paraId="7F8D1B7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D2CAFC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343E8DD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7A18459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54AEA5F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449D1F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00DDBF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72DE09C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O4</w:t>
            </w:r>
          </w:p>
        </w:tc>
        <w:tc>
          <w:tcPr>
            <w:tcW w:w="5536"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38F4303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Se va analiza „Îndrumarul de gramatică” din manual, pagina 155:</w:t>
            </w:r>
          </w:p>
          <w:p w14:paraId="073192D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 xml:space="preserve">Verbele care exprimă o acțiune posibilă, realizabilă sunt la </w:t>
            </w:r>
            <w:r>
              <w:rPr>
                <w:rFonts w:hint="default"/>
                <w:b/>
                <w:bCs/>
                <w:i w:val="0"/>
                <w:iCs w:val="0"/>
                <w:lang w:val="ro-RO"/>
              </w:rPr>
              <w:t>modul conjunctiv</w:t>
            </w:r>
            <w:r>
              <w:rPr>
                <w:rFonts w:hint="default"/>
                <w:i w:val="0"/>
                <w:iCs w:val="0"/>
                <w:lang w:val="ro-RO"/>
              </w:rPr>
              <w:t>.</w:t>
            </w:r>
          </w:p>
          <w:p w14:paraId="6631BD2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 xml:space="preserve">Semnul distinctiv al modului conjunctiv este </w:t>
            </w:r>
            <w:r>
              <w:rPr>
                <w:rFonts w:hint="default"/>
                <w:i w:val="0"/>
                <w:iCs w:val="0"/>
                <w:u w:val="single"/>
                <w:lang w:val="ro-RO"/>
              </w:rPr>
              <w:t>conjuncția să</w:t>
            </w:r>
            <w:r>
              <w:rPr>
                <w:rFonts w:hint="default"/>
                <w:i w:val="0"/>
                <w:iCs w:val="0"/>
                <w:lang w:val="ro-RO"/>
              </w:rPr>
              <w:t>.</w:t>
            </w:r>
          </w:p>
          <w:p w14:paraId="59EE274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b/>
                <w:bCs/>
                <w:i w:val="0"/>
                <w:iCs w:val="0"/>
                <w:lang w:val="ro-RO"/>
              </w:rPr>
              <w:t>Modul conjunctiv timpul prezent</w:t>
            </w:r>
            <w:r>
              <w:rPr>
                <w:rFonts w:hint="default"/>
                <w:i w:val="0"/>
                <w:iCs w:val="0"/>
                <w:lang w:val="ro-RO"/>
              </w:rPr>
              <w:t xml:space="preserve"> exprimă o acțiune posibilă desfășurată în prezent sau în viitor. De exemplu: să facă.</w:t>
            </w:r>
          </w:p>
          <w:p w14:paraId="2C9F9B2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b/>
                <w:bCs/>
                <w:i w:val="0"/>
                <w:iCs w:val="0"/>
                <w:lang w:val="ro-RO"/>
              </w:rPr>
              <w:t>Modul conjunctiv timpul perfect</w:t>
            </w:r>
            <w:r>
              <w:rPr>
                <w:rFonts w:hint="default"/>
                <w:i w:val="0"/>
                <w:iCs w:val="0"/>
                <w:lang w:val="ro-RO"/>
              </w:rPr>
              <w:t xml:space="preserve"> (trecut) exprimă o acțiune posibilă desfășurată în trecut. De exemplu: să fi făcut.</w:t>
            </w:r>
          </w:p>
          <w:p w14:paraId="2E3DE32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Se vor prezenta formele verbelor la conjunctiv prezent și perfect (anexa 3). Elevii vor face notițe.</w:t>
            </w:r>
          </w:p>
          <w:p w14:paraId="2978368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Alternativă: se poate prezenta secvența din lecția video a doamnei Viorica Oleinic (min. 3:40-8:05).</w:t>
            </w:r>
          </w:p>
          <w:p w14:paraId="1AC844C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b/>
                <w:bCs/>
                <w:i w:val="0"/>
                <w:iCs w:val="0"/>
                <w:lang w:val="ro-RO"/>
              </w:rPr>
              <w:t>Exersare:</w:t>
            </w:r>
          </w:p>
          <w:p w14:paraId="138BC39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u w:val="single"/>
                <w:lang w:val="ro-RO"/>
              </w:rPr>
              <w:t>Ex. 1:</w:t>
            </w:r>
            <w:r>
              <w:rPr>
                <w:rFonts w:hint="default"/>
                <w:i w:val="0"/>
                <w:iCs w:val="0"/>
                <w:lang w:val="ro-RO"/>
              </w:rPr>
              <w:t xml:space="preserve"> Conjugați verbele a calcula, a nota, a rezolva, a redacta la modul conjunctiv, prezent și perfect (exercițiul 13, pagina 155 din manual).</w:t>
            </w:r>
          </w:p>
          <w:p w14:paraId="16BF232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u w:val="single"/>
                <w:lang w:val="ro-RO"/>
              </w:rPr>
              <w:t>Ex.2:</w:t>
            </w:r>
            <w:r>
              <w:rPr>
                <w:rFonts w:hint="default"/>
                <w:i w:val="0"/>
                <w:iCs w:val="0"/>
                <w:lang w:val="ro-RO"/>
              </w:rPr>
              <w:t xml:space="preserve"> Identificați verbele la modul conjunctiv din exemplele propuse. Numiți timpul, persoana și numărul lor (exercițiul 14, pagina 155 din manual).</w:t>
            </w:r>
          </w:p>
          <w:p w14:paraId="7B2ABF2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a) Oastea se înșiră în două rânduri, lăsând prin mijlocul ei loc să treacă garnizoana. (Costache Negruzzi)</w:t>
            </w:r>
          </w:p>
          <w:p w14:paraId="2516403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b) – Să văd, băiete, ce cărți ai? (Ion Agârbiceanu)</w:t>
            </w:r>
          </w:p>
          <w:p w14:paraId="3CF1631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c) Și frate-meu, după ce vorbi încet cu profesorul, îmi șopti:</w:t>
            </w:r>
          </w:p>
          <w:p w14:paraId="038D6CD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i w:val="0"/>
                <w:iCs w:val="0"/>
                <w:lang w:val="ro-RO"/>
              </w:rPr>
            </w:pPr>
            <w:r>
              <w:rPr>
                <w:rFonts w:hint="default"/>
                <w:i w:val="0"/>
                <w:iCs w:val="0"/>
                <w:lang w:val="ro-RO"/>
              </w:rPr>
              <w:t>– O să te asculte, să spui tare și deslușit. (Barbu Ștefănescu Delavrancea)</w:t>
            </w:r>
          </w:p>
        </w:tc>
        <w:tc>
          <w:tcPr>
            <w:tcW w:w="9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0EA0D72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ascii="Times New Roman" w:hAnsi="Times New Roman" w:cs="Times New Roman"/>
                <w:i w:val="0"/>
                <w:iCs w:val="0"/>
                <w:color w:val="000000"/>
                <w:sz w:val="24"/>
                <w:szCs w:val="24"/>
                <w:u w:val="none"/>
                <w:vertAlign w:val="baseline"/>
              </w:rPr>
              <w:t> </w:t>
            </w:r>
          </w:p>
          <w:p w14:paraId="09E48C0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cs="Times New Roman"/>
                <w:i w:val="0"/>
                <w:iCs w:val="0"/>
                <w:color w:val="000000"/>
                <w:sz w:val="24"/>
                <w:szCs w:val="24"/>
                <w:u w:val="none"/>
                <w:vertAlign w:val="baseline"/>
                <w:lang w:val="ro-RO"/>
              </w:rPr>
              <w:t>4</w:t>
            </w:r>
            <w:r>
              <w:rPr>
                <w:rFonts w:hint="default" w:ascii="Times New Roman" w:hAnsi="Times New Roman" w:cs="Times New Roman"/>
                <w:i w:val="0"/>
                <w:iCs w:val="0"/>
                <w:color w:val="000000"/>
                <w:sz w:val="24"/>
                <w:szCs w:val="24"/>
                <w:u w:val="none"/>
                <w:vertAlign w:val="baseline"/>
              </w:rPr>
              <w:t xml:space="preserve"> min.</w:t>
            </w:r>
          </w:p>
          <w:p w14:paraId="2A535877">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ascii="SimSun" w:hAnsi="SimSun" w:eastAsia="SimSun" w:cs="SimSun"/>
                <w:i w:val="0"/>
                <w:iCs w:val="0"/>
                <w:kern w:val="0"/>
                <w:sz w:val="24"/>
                <w:szCs w:val="24"/>
                <w:lang w:val="en-US" w:eastAsia="zh-CN" w:bidi="ar"/>
              </w:rPr>
            </w:pPr>
            <w:r>
              <w:rPr>
                <w:rFonts w:ascii="SimSun" w:hAnsi="SimSun" w:eastAsia="SimSun" w:cs="SimSun"/>
                <w:i w:val="0"/>
                <w:iCs w:val="0"/>
                <w:kern w:val="0"/>
                <w:sz w:val="24"/>
                <w:szCs w:val="24"/>
                <w:lang w:val="en-US" w:eastAsia="zh-CN" w:bidi="ar"/>
              </w:rPr>
              <w:br w:type="textWrapping"/>
            </w:r>
            <w:r>
              <w:rPr>
                <w:rFonts w:ascii="SimSun" w:hAnsi="SimSun" w:eastAsia="SimSun" w:cs="SimSun"/>
                <w:i w:val="0"/>
                <w:iCs w:val="0"/>
                <w:kern w:val="0"/>
                <w:sz w:val="24"/>
                <w:szCs w:val="24"/>
                <w:lang w:val="en-US" w:eastAsia="zh-CN" w:bidi="ar"/>
              </w:rPr>
              <w:br w:type="textWrapping"/>
            </w:r>
            <w:r>
              <w:rPr>
                <w:rFonts w:ascii="SimSun" w:hAnsi="SimSun" w:eastAsia="SimSun" w:cs="SimSun"/>
                <w:i w:val="0"/>
                <w:iCs w:val="0"/>
                <w:kern w:val="0"/>
                <w:sz w:val="24"/>
                <w:szCs w:val="24"/>
                <w:lang w:val="en-US" w:eastAsia="zh-CN" w:bidi="ar"/>
              </w:rPr>
              <w:br w:type="textWrapping"/>
            </w:r>
            <w:r>
              <w:rPr>
                <w:rFonts w:ascii="SimSun" w:hAnsi="SimSun" w:eastAsia="SimSun" w:cs="SimSun"/>
                <w:i w:val="0"/>
                <w:iCs w:val="0"/>
                <w:kern w:val="0"/>
                <w:sz w:val="24"/>
                <w:szCs w:val="24"/>
                <w:lang w:val="en-US" w:eastAsia="zh-CN" w:bidi="ar"/>
              </w:rPr>
              <w:br w:type="textWrapping"/>
            </w:r>
          </w:p>
          <w:p w14:paraId="1C37648E">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ascii="SimSun" w:hAnsi="SimSun" w:eastAsia="SimSun" w:cs="SimSun"/>
                <w:i w:val="0"/>
                <w:iCs w:val="0"/>
                <w:kern w:val="0"/>
                <w:sz w:val="24"/>
                <w:szCs w:val="24"/>
                <w:lang w:val="en-US" w:eastAsia="zh-CN" w:bidi="ar"/>
              </w:rPr>
            </w:pPr>
          </w:p>
          <w:p w14:paraId="3ED6406F">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ascii="SimSun" w:hAnsi="SimSun" w:eastAsia="SimSun" w:cs="SimSun"/>
                <w:i w:val="0"/>
                <w:iCs w:val="0"/>
                <w:kern w:val="0"/>
                <w:sz w:val="24"/>
                <w:szCs w:val="24"/>
                <w:lang w:val="en-US" w:eastAsia="zh-CN" w:bidi="ar"/>
              </w:rPr>
            </w:pPr>
          </w:p>
          <w:p w14:paraId="7629D6A5">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ascii="SimSun" w:hAnsi="SimSun" w:eastAsia="SimSun" w:cs="SimSun"/>
                <w:i w:val="0"/>
                <w:iCs w:val="0"/>
                <w:kern w:val="0"/>
                <w:sz w:val="24"/>
                <w:szCs w:val="24"/>
                <w:lang w:val="en-US" w:eastAsia="zh-CN" w:bidi="ar"/>
              </w:rPr>
            </w:pPr>
          </w:p>
          <w:p w14:paraId="67F36829">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ascii="SimSun" w:hAnsi="SimSun" w:eastAsia="SimSun" w:cs="SimSun"/>
                <w:i w:val="0"/>
                <w:iCs w:val="0"/>
                <w:kern w:val="0"/>
                <w:sz w:val="24"/>
                <w:szCs w:val="24"/>
                <w:lang w:val="en-US" w:eastAsia="zh-CN" w:bidi="ar"/>
              </w:rPr>
            </w:pPr>
          </w:p>
          <w:p w14:paraId="6E9F71C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cs="Times New Roman"/>
                <w:i w:val="0"/>
                <w:iCs w:val="0"/>
                <w:color w:val="000000"/>
                <w:sz w:val="24"/>
                <w:szCs w:val="24"/>
                <w:u w:val="none"/>
                <w:vertAlign w:val="baseline"/>
                <w:lang w:val="ro-RO"/>
              </w:rPr>
              <w:t>6</w:t>
            </w:r>
            <w:r>
              <w:rPr>
                <w:rFonts w:hint="default" w:ascii="Times New Roman" w:hAnsi="Times New Roman" w:cs="Times New Roman"/>
                <w:i w:val="0"/>
                <w:iCs w:val="0"/>
                <w:color w:val="000000"/>
                <w:sz w:val="24"/>
                <w:szCs w:val="24"/>
                <w:u w:val="none"/>
                <w:vertAlign w:val="baseline"/>
              </w:rPr>
              <w:t xml:space="preserve"> min.</w:t>
            </w:r>
          </w:p>
          <w:p w14:paraId="3B54DC31">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rPr>
                <w:rFonts w:ascii="SimSun" w:hAnsi="SimSun" w:eastAsia="SimSun" w:cs="SimSun"/>
                <w:i w:val="0"/>
                <w:iCs w:val="0"/>
                <w:kern w:val="0"/>
                <w:sz w:val="24"/>
                <w:szCs w:val="24"/>
                <w:lang w:val="en-US" w:eastAsia="zh-CN" w:bidi="ar"/>
              </w:rPr>
            </w:pPr>
            <w:r>
              <w:rPr>
                <w:rFonts w:ascii="SimSun" w:hAnsi="SimSun" w:eastAsia="SimSun" w:cs="SimSun"/>
                <w:i w:val="0"/>
                <w:iCs w:val="0"/>
                <w:kern w:val="0"/>
                <w:sz w:val="24"/>
                <w:szCs w:val="24"/>
                <w:lang w:val="en-US" w:eastAsia="zh-CN" w:bidi="ar"/>
              </w:rPr>
              <w:br w:type="textWrapping"/>
            </w:r>
            <w:r>
              <w:rPr>
                <w:rFonts w:ascii="SimSun" w:hAnsi="SimSun" w:eastAsia="SimSun" w:cs="SimSun"/>
                <w:i w:val="0"/>
                <w:iCs w:val="0"/>
                <w:kern w:val="0"/>
                <w:sz w:val="24"/>
                <w:szCs w:val="24"/>
                <w:lang w:val="en-US" w:eastAsia="zh-CN" w:bidi="ar"/>
              </w:rPr>
              <w:br w:type="textWrapping"/>
            </w:r>
          </w:p>
          <w:p w14:paraId="51960A9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1DF8FC8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rPr>
              <w:t xml:space="preserve"> </w:t>
            </w:r>
            <w:r>
              <w:rPr>
                <w:rFonts w:hint="default" w:cs="Times New Roman"/>
                <w:i w:val="0"/>
                <w:iCs w:val="0"/>
                <w:color w:val="000000"/>
                <w:sz w:val="24"/>
                <w:szCs w:val="24"/>
                <w:u w:val="none"/>
                <w:vertAlign w:val="baseline"/>
                <w:lang w:val="ro-RO"/>
              </w:rPr>
              <w:t xml:space="preserve">6 </w:t>
            </w:r>
            <w:r>
              <w:rPr>
                <w:rFonts w:hint="default" w:ascii="Times New Roman" w:hAnsi="Times New Roman" w:cs="Times New Roman"/>
                <w:i w:val="0"/>
                <w:iCs w:val="0"/>
                <w:color w:val="000000"/>
                <w:sz w:val="24"/>
                <w:szCs w:val="24"/>
                <w:u w:val="none"/>
                <w:vertAlign w:val="baseline"/>
              </w:rPr>
              <w:t>min.</w:t>
            </w:r>
          </w:p>
          <w:p w14:paraId="0EDF8C8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367F130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4 min.</w:t>
            </w:r>
          </w:p>
        </w:tc>
        <w:tc>
          <w:tcPr>
            <w:tcW w:w="204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653E2F7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rPr>
                <w:rFonts w:hint="default" w:ascii="Times New Roman" w:hAnsi="Times New Roman" w:cs="Times New Roman"/>
                <w:i w:val="0"/>
                <w:iCs w:val="0"/>
                <w:sz w:val="24"/>
                <w:szCs w:val="24"/>
                <w:lang w:val="ro-RO"/>
              </w:rPr>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i w:val="0"/>
                <w:iCs w:val="0"/>
                <w:color w:val="000000"/>
                <w:sz w:val="24"/>
                <w:szCs w:val="24"/>
                <w:u w:val="none"/>
                <w:vertAlign w:val="baseline"/>
                <w:lang w:val="ro-RO"/>
              </w:rPr>
              <w:t xml:space="preserve">Explicația </w:t>
            </w:r>
          </w:p>
          <w:p w14:paraId="09FAAA85">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ro-RO" w:eastAsia="zh-CN" w:bidi="ar"/>
              </w:rPr>
            </w:pP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ro-RO" w:eastAsia="zh-CN" w:bidi="ar"/>
              </w:rPr>
              <w:t>Caietul elevului</w:t>
            </w:r>
          </w:p>
          <w:p w14:paraId="77E733FC">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ro-RO" w:eastAsia="zh-CN" w:bidi="ar"/>
              </w:rPr>
            </w:pPr>
            <w:r>
              <w:rPr>
                <w:rFonts w:hint="default" w:ascii="Times New Roman" w:hAnsi="Times New Roman" w:eastAsia="SimSun" w:cs="Times New Roman"/>
                <w:i w:val="0"/>
                <w:iCs w:val="0"/>
                <w:kern w:val="0"/>
                <w:sz w:val="24"/>
                <w:szCs w:val="24"/>
                <w:lang w:val="ro-RO" w:eastAsia="zh-CN" w:bidi="ar"/>
              </w:rPr>
              <w:t xml:space="preserve">Manualul </w:t>
            </w:r>
          </w:p>
          <w:p w14:paraId="6DFF7321">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ro-RO" w:eastAsia="zh-CN" w:bidi="ar"/>
              </w:rPr>
            </w:pPr>
          </w:p>
          <w:p w14:paraId="1030D9FB">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i w:val="0"/>
                <w:iCs w:val="0"/>
                <w:kern w:val="0"/>
                <w:sz w:val="24"/>
                <w:szCs w:val="24"/>
                <w:lang w:val="ro-RO" w:eastAsia="zh-CN" w:bidi="ar"/>
              </w:rPr>
              <w:t xml:space="preserve">Resurse multimedia </w:t>
            </w:r>
            <w:r>
              <w:rPr>
                <w:rFonts w:hint="default" w:ascii="Times New Roman" w:hAnsi="Times New Roman" w:eastAsia="SimSun" w:cs="Times New Roman"/>
                <w:i w:val="0"/>
                <w:iCs w:val="0"/>
                <w:kern w:val="0"/>
                <w:sz w:val="24"/>
                <w:szCs w:val="24"/>
                <w:lang w:val="en-US" w:eastAsia="zh-CN" w:bidi="ar"/>
              </w:rPr>
              <w:br w:type="textWrapping"/>
            </w:r>
          </w:p>
          <w:p w14:paraId="5DA764C5">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en-US" w:eastAsia="zh-CN" w:bidi="ar"/>
              </w:rPr>
            </w:pPr>
          </w:p>
          <w:p w14:paraId="311E4E6D">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cs="Times New Roman"/>
                <w:i w:val="0"/>
                <w:iCs w:val="0"/>
                <w:kern w:val="0"/>
                <w:sz w:val="24"/>
                <w:szCs w:val="24"/>
                <w:lang w:val="en-US" w:eastAsia="zh-CN" w:bidi="ar"/>
              </w:rPr>
            </w:pPr>
          </w:p>
          <w:p w14:paraId="4805CF95">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i w:val="0"/>
                <w:iCs w:val="0"/>
                <w:kern w:val="0"/>
                <w:sz w:val="24"/>
                <w:szCs w:val="24"/>
                <w:lang w:val="en-US" w:eastAsia="zh-CN"/>
              </w:rPr>
            </w:pP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i w:val="0"/>
                <w:iCs w:val="0"/>
                <w:kern w:val="0"/>
                <w:sz w:val="24"/>
                <w:szCs w:val="24"/>
                <w:lang w:val="en-US" w:eastAsia="zh-CN"/>
              </w:rPr>
              <w:fldChar w:fldCharType="begin"/>
            </w:r>
            <w:r>
              <w:rPr>
                <w:rFonts w:hint="default" w:ascii="Times New Roman" w:hAnsi="Times New Roman" w:eastAsia="SimSun"/>
                <w:i w:val="0"/>
                <w:iCs w:val="0"/>
                <w:kern w:val="0"/>
                <w:sz w:val="24"/>
                <w:szCs w:val="24"/>
                <w:lang w:val="en-US" w:eastAsia="zh-CN"/>
              </w:rPr>
              <w:instrText xml:space="preserve"> HYPERLINK "https://www.youtube.com/watch?v=SPNFVRTyV3o&amp;t=910s" </w:instrText>
            </w:r>
            <w:r>
              <w:rPr>
                <w:rFonts w:hint="default" w:ascii="Times New Roman" w:hAnsi="Times New Roman" w:eastAsia="SimSun"/>
                <w:i w:val="0"/>
                <w:iCs w:val="0"/>
                <w:kern w:val="0"/>
                <w:sz w:val="24"/>
                <w:szCs w:val="24"/>
                <w:lang w:val="en-US" w:eastAsia="zh-CN"/>
              </w:rPr>
              <w:fldChar w:fldCharType="separate"/>
            </w:r>
            <w:r>
              <w:rPr>
                <w:rStyle w:val="5"/>
                <w:rFonts w:hint="default" w:ascii="Times New Roman" w:hAnsi="Times New Roman" w:eastAsia="SimSun"/>
                <w:i w:val="0"/>
                <w:iCs w:val="0"/>
                <w:kern w:val="0"/>
                <w:sz w:val="24"/>
                <w:szCs w:val="24"/>
                <w:lang w:val="en-US" w:eastAsia="zh-CN"/>
              </w:rPr>
              <w:t>https://www.youtube.com/watch?v=SPNFVRTyV3o&amp;t=910s</w:t>
            </w:r>
            <w:r>
              <w:rPr>
                <w:rFonts w:hint="default" w:ascii="Times New Roman" w:hAnsi="Times New Roman" w:eastAsia="SimSun"/>
                <w:i w:val="0"/>
                <w:iCs w:val="0"/>
                <w:kern w:val="0"/>
                <w:sz w:val="24"/>
                <w:szCs w:val="24"/>
                <w:lang w:val="en-US" w:eastAsia="zh-CN"/>
              </w:rPr>
              <w:fldChar w:fldCharType="end"/>
            </w:r>
          </w:p>
          <w:p w14:paraId="02D684A7">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i w:val="0"/>
                <w:iCs w:val="0"/>
                <w:kern w:val="0"/>
                <w:sz w:val="24"/>
                <w:szCs w:val="24"/>
                <w:lang w:val="en-US" w:eastAsia="zh-CN"/>
              </w:rPr>
            </w:pPr>
          </w:p>
          <w:p w14:paraId="28C78E47">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top"/>
              <w:rPr>
                <w:rFonts w:hint="default" w:ascii="Times New Roman" w:hAnsi="Times New Roman" w:eastAsia="SimSun"/>
                <w:i w:val="0"/>
                <w:iCs w:val="0"/>
                <w:kern w:val="0"/>
                <w:sz w:val="24"/>
                <w:szCs w:val="24"/>
                <w:lang w:val="ro-RO" w:eastAsia="zh-CN"/>
              </w:rPr>
            </w:pPr>
            <w:r>
              <w:rPr>
                <w:rFonts w:hint="default" w:ascii="Times New Roman" w:hAnsi="Times New Roman" w:eastAsia="SimSun"/>
                <w:i w:val="0"/>
                <w:iCs w:val="0"/>
                <w:kern w:val="0"/>
                <w:sz w:val="24"/>
                <w:szCs w:val="24"/>
                <w:lang w:val="ro-RO" w:eastAsia="zh-CN"/>
              </w:rPr>
              <w:t xml:space="preserve">Exercițiul </w:t>
            </w:r>
          </w:p>
          <w:p w14:paraId="01B7C9C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1B11186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sz w:val="24"/>
                <w:szCs w:val="24"/>
              </w:rPr>
            </w:pPr>
          </w:p>
          <w:p w14:paraId="30F33F0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sz w:val="24"/>
                <w:szCs w:val="24"/>
              </w:rPr>
            </w:pPr>
          </w:p>
        </w:tc>
      </w:tr>
      <w:tr w14:paraId="1EC89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40" w:hRule="atLeast"/>
        </w:trPr>
        <w:tc>
          <w:tcPr>
            <w:tcW w:w="13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E87A8D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Reflecție</w:t>
            </w:r>
          </w:p>
          <w:p w14:paraId="56AA7D1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val="0"/>
                <w:bCs w:val="0"/>
                <w:i/>
                <w:iCs/>
                <w:color w:val="000000"/>
                <w:sz w:val="24"/>
                <w:szCs w:val="24"/>
                <w:u w:val="none"/>
                <w:vertAlign w:val="baseline"/>
                <w:lang w:val="ro-RO"/>
              </w:rPr>
            </w:pPr>
            <w:r>
              <w:rPr>
                <w:rFonts w:hint="default" w:ascii="Times New Roman" w:hAnsi="Times New Roman" w:cs="Times New Roman"/>
                <w:b w:val="0"/>
                <w:bCs w:val="0"/>
                <w:i/>
                <w:iCs/>
                <w:color w:val="000000"/>
                <w:sz w:val="24"/>
                <w:szCs w:val="24"/>
                <w:u w:val="none"/>
                <w:vertAlign w:val="baseline"/>
                <w:lang w:val="ro-RO"/>
              </w:rPr>
              <w:t>(</w:t>
            </w:r>
            <w:r>
              <w:rPr>
                <w:rFonts w:hint="default" w:cs="Times New Roman"/>
                <w:b w:val="0"/>
                <w:bCs w:val="0"/>
                <w:i/>
                <w:iCs/>
                <w:color w:val="000000"/>
                <w:sz w:val="24"/>
                <w:szCs w:val="24"/>
                <w:u w:val="none"/>
                <w:vertAlign w:val="baseline"/>
                <w:lang w:val="ro-RO"/>
              </w:rPr>
              <w:t>12</w:t>
            </w:r>
            <w:r>
              <w:rPr>
                <w:rFonts w:hint="default" w:ascii="Times New Roman" w:hAnsi="Times New Roman" w:cs="Times New Roman"/>
                <w:b w:val="0"/>
                <w:bCs w:val="0"/>
                <w:i/>
                <w:iCs/>
                <w:color w:val="000000"/>
                <w:sz w:val="24"/>
                <w:szCs w:val="24"/>
                <w:u w:val="none"/>
                <w:vertAlign w:val="baseline"/>
                <w:lang w:val="ro-RO"/>
              </w:rPr>
              <w:t xml:space="preserve">  min)</w:t>
            </w:r>
          </w:p>
          <w:p w14:paraId="0FA96FF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b/>
                <w:bCs/>
                <w:i/>
                <w:iCs/>
                <w:color w:val="000000"/>
                <w:sz w:val="24"/>
                <w:szCs w:val="24"/>
                <w:u w:val="none"/>
                <w:vertAlign w:val="baseline"/>
              </w:rPr>
              <w:t> </w:t>
            </w:r>
          </w:p>
        </w:tc>
        <w:tc>
          <w:tcPr>
            <w:tcW w:w="944"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125E173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ascii="Times New Roman" w:hAnsi="Times New Roman" w:cs="Times New Roman"/>
                <w:i/>
                <w:iCs/>
                <w:color w:val="000000"/>
                <w:sz w:val="24"/>
                <w:szCs w:val="24"/>
                <w:u w:val="none"/>
                <w:vertAlign w:val="baseline"/>
              </w:rPr>
              <w:t> </w:t>
            </w:r>
            <w:r>
              <w:rPr>
                <w:rFonts w:hint="default" w:cs="Times New Roman"/>
                <w:i/>
                <w:iCs/>
                <w:color w:val="000000"/>
                <w:sz w:val="24"/>
                <w:szCs w:val="24"/>
                <w:u w:val="none"/>
                <w:vertAlign w:val="baseline"/>
                <w:lang w:val="ro-RO"/>
              </w:rPr>
              <w:t>O2</w:t>
            </w:r>
          </w:p>
          <w:p w14:paraId="1A27DA2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22BB14D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p>
          <w:p w14:paraId="61A887D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cs="Times New Roman"/>
                <w:i/>
                <w:iCs/>
                <w:color w:val="000000"/>
                <w:sz w:val="24"/>
                <w:szCs w:val="24"/>
                <w:u w:val="none"/>
                <w:vertAlign w:val="baseline"/>
                <w:lang w:val="ro-RO"/>
              </w:rPr>
            </w:pPr>
            <w:r>
              <w:rPr>
                <w:rFonts w:hint="default" w:cs="Times New Roman"/>
                <w:i/>
                <w:iCs/>
                <w:color w:val="000000"/>
                <w:sz w:val="24"/>
                <w:szCs w:val="24"/>
                <w:u w:val="none"/>
                <w:vertAlign w:val="baseline"/>
                <w:lang w:val="ro-RO"/>
              </w:rPr>
              <w:t>O4</w:t>
            </w:r>
          </w:p>
        </w:tc>
        <w:tc>
          <w:tcPr>
            <w:tcW w:w="5536"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1BF7DA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rPr>
                <w:rFonts w:hint="default" w:cs="Times New Roman"/>
                <w:i w:val="0"/>
                <w:iCs w:val="0"/>
                <w:color w:val="000000"/>
                <w:sz w:val="24"/>
                <w:szCs w:val="24"/>
                <w:u w:val="none"/>
                <w:lang w:val="ro-RO"/>
              </w:rPr>
            </w:pPr>
            <w:r>
              <w:rPr>
                <w:rFonts w:hint="default" w:cs="Times New Roman"/>
                <w:i w:val="0"/>
                <w:iCs w:val="0"/>
                <w:color w:val="000000"/>
                <w:sz w:val="24"/>
                <w:szCs w:val="24"/>
                <w:u w:val="single"/>
                <w:lang w:val="ro-RO"/>
              </w:rPr>
              <w:t>Ex. 3:</w:t>
            </w:r>
            <w:r>
              <w:rPr>
                <w:rFonts w:hint="default" w:cs="Times New Roman"/>
                <w:i w:val="0"/>
                <w:iCs w:val="0"/>
                <w:color w:val="000000"/>
                <w:sz w:val="24"/>
                <w:szCs w:val="24"/>
                <w:u w:val="none"/>
                <w:lang w:val="ro-RO"/>
              </w:rPr>
              <w:t xml:space="preserve"> se va accesa linkul atașat (educatienline.md) și se va verifica înțelegerea temei prin alegerea răspunsului corect a afirmațiilor propuse.  </w:t>
            </w:r>
          </w:p>
          <w:p w14:paraId="142576D4">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rPr>
                <w:rFonts w:hint="default" w:cs="Times New Roman"/>
                <w:i w:val="0"/>
                <w:iCs w:val="0"/>
                <w:color w:val="000000"/>
                <w:sz w:val="24"/>
                <w:szCs w:val="24"/>
                <w:u w:val="none"/>
                <w:lang w:val="ro-RO"/>
              </w:rPr>
            </w:pPr>
            <w:r>
              <w:rPr>
                <w:rFonts w:hint="default" w:cs="Times New Roman"/>
                <w:i w:val="0"/>
                <w:iCs w:val="0"/>
                <w:color w:val="000000"/>
                <w:sz w:val="24"/>
                <w:szCs w:val="24"/>
                <w:u w:val="single"/>
                <w:lang w:val="ro-RO"/>
              </w:rPr>
              <w:t>Ex. 4:</w:t>
            </w:r>
            <w:r>
              <w:rPr>
                <w:rFonts w:hint="default" w:cs="Times New Roman"/>
                <w:i w:val="0"/>
                <w:iCs w:val="0"/>
                <w:color w:val="000000"/>
                <w:sz w:val="24"/>
                <w:szCs w:val="24"/>
                <w:u w:val="none"/>
                <w:lang w:val="ro-RO"/>
              </w:rPr>
              <w:t xml:space="preserve"> Imaginați-vă că urmează să primiți în vizită un partener dintr-o țară străină cu care lucrați într-un proiect. Scrieți-i un e-mail în care să-i comunicați cum să se pregătească, </w:t>
            </w:r>
            <w:r>
              <w:rPr>
                <w:rFonts w:hint="default"/>
                <w:i w:val="0"/>
                <w:iCs w:val="0"/>
                <w:lang w:val="ro-RO"/>
              </w:rPr>
              <w:t>c</w:t>
            </w:r>
            <w:r>
              <w:rPr>
                <w:i w:val="0"/>
                <w:iCs w:val="0"/>
              </w:rPr>
              <w:t>e obiecte de îmbrăcăminte să aibă la el, ce activități urmează să faceți, ce locuri veți vizit</w:t>
            </w:r>
            <w:r>
              <w:rPr>
                <w:rFonts w:hint="default"/>
                <w:i w:val="0"/>
                <w:iCs w:val="0"/>
                <w:lang w:val="ro-RO"/>
              </w:rPr>
              <w:t>a,</w:t>
            </w:r>
            <w:r>
              <w:rPr>
                <w:i w:val="0"/>
                <w:iCs w:val="0"/>
              </w:rPr>
              <w:t xml:space="preserve"> ce atracții turistice va avea posibilitatea să vadă </w:t>
            </w:r>
            <w:r>
              <w:rPr>
                <w:rFonts w:hint="default"/>
                <w:i w:val="0"/>
                <w:iCs w:val="0"/>
                <w:lang w:val="ro-RO"/>
              </w:rPr>
              <w:t>etc.</w:t>
            </w:r>
          </w:p>
        </w:tc>
        <w:tc>
          <w:tcPr>
            <w:tcW w:w="9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0A6980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r>
              <w:rPr>
                <w:rFonts w:hint="default" w:cs="Times New Roman"/>
                <w:i w:val="0"/>
                <w:iCs w:val="0"/>
                <w:color w:val="000000"/>
                <w:sz w:val="24"/>
                <w:szCs w:val="24"/>
                <w:u w:val="none"/>
                <w:vertAlign w:val="baseline"/>
                <w:lang w:val="ro-RO"/>
              </w:rPr>
              <w:t>4</w:t>
            </w:r>
            <w:r>
              <w:rPr>
                <w:rFonts w:hint="default" w:ascii="Times New Roman" w:hAnsi="Times New Roman" w:cs="Times New Roman"/>
                <w:i w:val="0"/>
                <w:iCs w:val="0"/>
                <w:color w:val="000000"/>
                <w:sz w:val="24"/>
                <w:szCs w:val="24"/>
                <w:u w:val="none"/>
                <w:vertAlign w:val="baseline"/>
              </w:rPr>
              <w:t xml:space="preserve"> min.</w:t>
            </w:r>
          </w:p>
          <w:p w14:paraId="23E7DB6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22E9350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rPr>
            </w:pPr>
          </w:p>
          <w:p w14:paraId="268F697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color w:val="000000"/>
                <w:sz w:val="24"/>
                <w:szCs w:val="24"/>
                <w:u w:val="none"/>
                <w:vertAlign w:val="baseline"/>
                <w:lang w:val="ro-RO"/>
              </w:rPr>
            </w:pPr>
            <w:r>
              <w:rPr>
                <w:rFonts w:hint="default" w:cs="Times New Roman"/>
                <w:i w:val="0"/>
                <w:iCs w:val="0"/>
                <w:color w:val="000000"/>
                <w:sz w:val="24"/>
                <w:szCs w:val="24"/>
                <w:u w:val="none"/>
                <w:vertAlign w:val="baseline"/>
                <w:lang w:val="ro-RO"/>
              </w:rPr>
              <w:t>8 min.</w:t>
            </w:r>
          </w:p>
        </w:tc>
        <w:tc>
          <w:tcPr>
            <w:tcW w:w="204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0C32F4F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fldChar w:fldCharType="begin"/>
            </w:r>
            <w:r>
              <w:rPr>
                <w:rFonts w:hint="default" w:ascii="Times New Roman" w:hAnsi="Times New Roman" w:cs="Times New Roman"/>
                <w:i w:val="0"/>
                <w:iCs w:val="0"/>
                <w:sz w:val="24"/>
                <w:szCs w:val="24"/>
              </w:rPr>
              <w:instrText xml:space="preserve"> HYPERLINK "https://educatieinteractiva.md/millionar/12196" </w:instrText>
            </w:r>
            <w:r>
              <w:rPr>
                <w:rFonts w:hint="default" w:ascii="Times New Roman" w:hAnsi="Times New Roman" w:cs="Times New Roman"/>
                <w:i w:val="0"/>
                <w:iCs w:val="0"/>
                <w:sz w:val="24"/>
                <w:szCs w:val="24"/>
              </w:rPr>
              <w:fldChar w:fldCharType="separate"/>
            </w:r>
            <w:r>
              <w:rPr>
                <w:rStyle w:val="5"/>
                <w:rFonts w:hint="default" w:ascii="Times New Roman" w:hAnsi="Times New Roman" w:cs="Times New Roman"/>
                <w:i w:val="0"/>
                <w:iCs w:val="0"/>
                <w:sz w:val="24"/>
                <w:szCs w:val="24"/>
              </w:rPr>
              <w:t>https://educatieinteractiva.md/millionar/12196</w:t>
            </w:r>
            <w:r>
              <w:rPr>
                <w:rFonts w:hint="default" w:ascii="Times New Roman" w:hAnsi="Times New Roman" w:cs="Times New Roman"/>
                <w:i w:val="0"/>
                <w:iCs w:val="0"/>
                <w:sz w:val="24"/>
                <w:szCs w:val="24"/>
              </w:rPr>
              <w:fldChar w:fldCharType="end"/>
            </w:r>
          </w:p>
          <w:p w14:paraId="20ED28B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default" w:ascii="Times New Roman" w:hAnsi="Times New Roman" w:cs="Times New Roman"/>
                <w:i w:val="0"/>
                <w:iCs w:val="0"/>
                <w:sz w:val="24"/>
                <w:szCs w:val="24"/>
              </w:rPr>
            </w:pPr>
          </w:p>
          <w:p w14:paraId="133A3C0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default" w:ascii="Times New Roman" w:hAnsi="Times New Roman" w:cs="Times New Roman"/>
                <w:i w:val="0"/>
                <w:iCs w:val="0"/>
                <w:sz w:val="24"/>
                <w:szCs w:val="24"/>
              </w:rPr>
            </w:pPr>
          </w:p>
          <w:p w14:paraId="3B13D6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lang w:val="ro-RO"/>
              </w:rPr>
              <w:t>Exercițiu de imaginație: e-mail</w:t>
            </w:r>
          </w:p>
        </w:tc>
      </w:tr>
      <w:tr w14:paraId="0B037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00" w:hRule="atLeast"/>
        </w:trPr>
        <w:tc>
          <w:tcPr>
            <w:tcW w:w="13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72ABB5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rPr>
            </w:pPr>
            <w:r>
              <w:rPr>
                <w:rFonts w:hint="default" w:ascii="Times New Roman" w:hAnsi="Times New Roman" w:cs="Times New Roman"/>
                <w:b/>
                <w:bCs/>
                <w:i/>
                <w:iCs/>
                <w:color w:val="000000"/>
                <w:sz w:val="24"/>
                <w:szCs w:val="24"/>
                <w:u w:val="none"/>
                <w:vertAlign w:val="baseline"/>
              </w:rPr>
              <w:t>Extindere</w:t>
            </w:r>
          </w:p>
          <w:p w14:paraId="4055DE2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b/>
                <w:bCs/>
                <w:i/>
                <w:iCs/>
                <w:color w:val="000000"/>
                <w:sz w:val="24"/>
                <w:szCs w:val="24"/>
                <w:u w:val="none"/>
                <w:vertAlign w:val="baseline"/>
                <w:lang w:val="ro-RO"/>
              </w:rPr>
            </w:pPr>
            <w:r>
              <w:rPr>
                <w:rFonts w:hint="default" w:ascii="Times New Roman" w:hAnsi="Times New Roman" w:cs="Times New Roman"/>
                <w:b w:val="0"/>
                <w:bCs w:val="0"/>
                <w:i/>
                <w:iCs/>
                <w:color w:val="000000"/>
                <w:sz w:val="24"/>
                <w:szCs w:val="24"/>
                <w:u w:val="none"/>
                <w:vertAlign w:val="baseline"/>
                <w:lang w:val="ro-RO"/>
              </w:rPr>
              <w:t>(</w:t>
            </w:r>
            <w:r>
              <w:rPr>
                <w:rFonts w:hint="default" w:cs="Times New Roman"/>
                <w:b w:val="0"/>
                <w:bCs w:val="0"/>
                <w:i/>
                <w:iCs/>
                <w:color w:val="000000"/>
                <w:sz w:val="24"/>
                <w:szCs w:val="24"/>
                <w:u w:val="none"/>
                <w:vertAlign w:val="baseline"/>
                <w:lang w:val="ro-RO"/>
              </w:rPr>
              <w:t>1</w:t>
            </w:r>
            <w:r>
              <w:rPr>
                <w:rFonts w:hint="default" w:ascii="Times New Roman" w:hAnsi="Times New Roman" w:cs="Times New Roman"/>
                <w:b w:val="0"/>
                <w:bCs w:val="0"/>
                <w:i/>
                <w:iCs/>
                <w:color w:val="000000"/>
                <w:sz w:val="24"/>
                <w:szCs w:val="24"/>
                <w:u w:val="none"/>
                <w:vertAlign w:val="baseline"/>
                <w:lang w:val="ro-RO"/>
              </w:rPr>
              <w:t xml:space="preserve"> min.)</w:t>
            </w:r>
          </w:p>
        </w:tc>
        <w:tc>
          <w:tcPr>
            <w:tcW w:w="944"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DCAFBF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pPr>
            <w:r>
              <w:rPr>
                <w:rFonts w:hint="default" w:ascii="Times New Roman" w:hAnsi="Times New Roman" w:cs="Times New Roman"/>
                <w:i/>
                <w:iCs/>
                <w:color w:val="000000"/>
                <w:sz w:val="24"/>
                <w:szCs w:val="24"/>
                <w:u w:val="none"/>
                <w:vertAlign w:val="baseline"/>
              </w:rPr>
              <w:t> </w:t>
            </w:r>
          </w:p>
        </w:tc>
        <w:tc>
          <w:tcPr>
            <w:tcW w:w="5536"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3367BA58">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lang w:val="ro-RO"/>
              </w:rPr>
            </w:pPr>
            <w:r>
              <w:rPr>
                <w:rFonts w:hint="default" w:ascii="Times New Roman" w:hAnsi="Times New Roman" w:cs="Times New Roman"/>
                <w:i w:val="0"/>
                <w:iCs w:val="0"/>
                <w:color w:val="000000"/>
                <w:sz w:val="24"/>
                <w:szCs w:val="24"/>
                <w:u w:val="none"/>
                <w:shd w:val="clear" w:fill="FFFFFF"/>
                <w:vertAlign w:val="baseline"/>
              </w:rPr>
              <w:t> </w:t>
            </w:r>
            <w:r>
              <w:rPr>
                <w:rFonts w:hint="default" w:cs="Times New Roman"/>
                <w:i w:val="0"/>
                <w:iCs w:val="0"/>
                <w:color w:val="000000"/>
                <w:sz w:val="24"/>
                <w:szCs w:val="24"/>
                <w:u w:val="none"/>
                <w:shd w:val="clear" w:fill="FFFFFF"/>
                <w:vertAlign w:val="baseline"/>
                <w:lang w:val="ro-RO"/>
              </w:rPr>
              <w:t xml:space="preserve">Analizați testele susținute la disciplina limba și literatura română. Sunteți mulțumiți de rezultat? </w:t>
            </w:r>
            <w:r>
              <w:rPr>
                <w:rFonts w:hint="default" w:ascii="Times New Roman" w:hAnsi="Times New Roman" w:cs="Times New Roman"/>
                <w:i w:val="0"/>
                <w:iCs w:val="0"/>
              </w:rPr>
              <w:t>Realiz</w:t>
            </w:r>
            <w:r>
              <w:rPr>
                <w:rFonts w:hint="default" w:ascii="Times New Roman" w:hAnsi="Times New Roman" w:cs="Times New Roman"/>
                <w:i w:val="0"/>
                <w:iCs w:val="0"/>
                <w:lang w:val="ro-RO"/>
              </w:rPr>
              <w:t>ați</w:t>
            </w:r>
            <w:r>
              <w:rPr>
                <w:rFonts w:hint="default" w:ascii="Times New Roman" w:hAnsi="Times New Roman" w:cs="Times New Roman"/>
                <w:i w:val="0"/>
                <w:iCs w:val="0"/>
              </w:rPr>
              <w:t xml:space="preserve"> o listă cu punctele slabe</w:t>
            </w:r>
            <w:r>
              <w:rPr>
                <w:rFonts w:hint="default" w:ascii="Times New Roman" w:hAnsi="Times New Roman" w:cs="Times New Roman"/>
                <w:i w:val="0"/>
                <w:iCs w:val="0"/>
                <w:lang w:val="ro-RO"/>
              </w:rPr>
              <w:t xml:space="preserve"> și / sau un plan de remediere. </w:t>
            </w:r>
          </w:p>
          <w:p w14:paraId="671CAC19">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lang w:val="ro-RO"/>
              </w:rPr>
            </w:pPr>
            <w:r>
              <w:rPr>
                <w:rFonts w:hint="default" w:ascii="Times New Roman" w:hAnsi="Times New Roman" w:cs="Times New Roman"/>
                <w:b/>
                <w:bCs/>
                <w:i w:val="0"/>
                <w:iCs w:val="0"/>
                <w:lang w:val="ro-RO"/>
              </w:rPr>
              <w:t>Tema pentru acasă:</w:t>
            </w:r>
            <w:r>
              <w:rPr>
                <w:rFonts w:hint="default" w:ascii="Times New Roman" w:hAnsi="Times New Roman" w:cs="Times New Roman"/>
                <w:i w:val="0"/>
                <w:iCs w:val="0"/>
                <w:lang w:val="ro-RO"/>
              </w:rPr>
              <w:t xml:space="preserve"> de realizat ex. 19 și 20, pagina 156 din manual:</w:t>
            </w:r>
          </w:p>
          <w:p w14:paraId="6F302C5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i w:val="0"/>
                <w:iCs w:val="0"/>
                <w:lang w:val="ro-RO"/>
              </w:rPr>
            </w:pPr>
            <w:r>
              <w:rPr>
                <w:rFonts w:hint="default" w:ascii="Times New Roman" w:hAnsi="Times New Roman"/>
                <w:i w:val="0"/>
                <w:iCs w:val="0"/>
                <w:lang w:val="ro-RO"/>
              </w:rPr>
              <w:t>19. Continuați enunțurile, utilizând verbe la modul conjunctiv:</w:t>
            </w:r>
          </w:p>
          <w:p w14:paraId="40A53AF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i w:val="0"/>
                <w:iCs w:val="0"/>
                <w:lang w:val="ro-RO"/>
              </w:rPr>
            </w:pPr>
            <w:r>
              <w:rPr>
                <w:rFonts w:hint="default" w:ascii="Times New Roman" w:hAnsi="Times New Roman"/>
                <w:i w:val="0"/>
                <w:iCs w:val="0"/>
                <w:lang w:val="ro-RO"/>
              </w:rPr>
              <w:t>a) Îmi place..... c) Știu .....</w:t>
            </w:r>
          </w:p>
          <w:p w14:paraId="0B536147">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i w:val="0"/>
                <w:iCs w:val="0"/>
                <w:lang w:val="ro-RO"/>
              </w:rPr>
            </w:pPr>
            <w:r>
              <w:rPr>
                <w:rFonts w:hint="default" w:ascii="Times New Roman" w:hAnsi="Times New Roman"/>
                <w:i w:val="0"/>
                <w:iCs w:val="0"/>
                <w:lang w:val="ro-RO"/>
              </w:rPr>
              <w:t>b) Trebuie...... d) Mă gândesc ........</w:t>
            </w:r>
          </w:p>
          <w:p w14:paraId="41530910">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jc w:val="both"/>
              <w:rPr>
                <w:rFonts w:hint="default" w:ascii="Times New Roman" w:hAnsi="Times New Roman" w:cs="Times New Roman"/>
                <w:i w:val="0"/>
                <w:iCs w:val="0"/>
                <w:lang w:val="ro-RO"/>
              </w:rPr>
            </w:pPr>
            <w:r>
              <w:rPr>
                <w:rFonts w:hint="default" w:ascii="Times New Roman" w:hAnsi="Times New Roman"/>
                <w:i w:val="0"/>
                <w:iCs w:val="0"/>
                <w:lang w:val="ro-RO"/>
              </w:rPr>
              <w:t>20. Povestiți despre disciplina școlară preferată folosind verbe la modul conjunctiv.</w:t>
            </w:r>
          </w:p>
        </w:tc>
        <w:tc>
          <w:tcPr>
            <w:tcW w:w="91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5A8B54F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rPr>
                <w:i w:val="0"/>
                <w:iCs w:val="0"/>
              </w:rPr>
            </w:pPr>
            <w:r>
              <w:rPr>
                <w:rFonts w:hint="default" w:cs="Times New Roman"/>
                <w:i w:val="0"/>
                <w:iCs w:val="0"/>
                <w:color w:val="000000"/>
                <w:sz w:val="24"/>
                <w:szCs w:val="24"/>
                <w:u w:val="none"/>
                <w:vertAlign w:val="baseline"/>
                <w:lang w:val="ro-RO"/>
              </w:rPr>
              <w:t>1</w:t>
            </w:r>
            <w:r>
              <w:rPr>
                <w:rFonts w:hint="default" w:ascii="Times New Roman" w:hAnsi="Times New Roman" w:cs="Times New Roman"/>
                <w:i w:val="0"/>
                <w:iCs w:val="0"/>
                <w:color w:val="000000"/>
                <w:sz w:val="24"/>
                <w:szCs w:val="24"/>
                <w:u w:val="none"/>
                <w:vertAlign w:val="baseline"/>
              </w:rPr>
              <w:t xml:space="preserve"> min.</w:t>
            </w:r>
          </w:p>
        </w:tc>
        <w:tc>
          <w:tcPr>
            <w:tcW w:w="2040" w:type="dxa"/>
            <w:tcBorders>
              <w:top w:val="single" w:color="000000" w:sz="2" w:space="0"/>
              <w:left w:val="single" w:color="000000" w:sz="2" w:space="0"/>
              <w:bottom w:val="single" w:color="000000" w:sz="2" w:space="0"/>
              <w:right w:val="single" w:color="000000" w:sz="2" w:space="0"/>
            </w:tcBorders>
            <w:shd w:val="clear" w:color="auto" w:fill="auto"/>
            <w:tcMar>
              <w:top w:w="100" w:type="dxa"/>
              <w:left w:w="100" w:type="dxa"/>
              <w:bottom w:w="100" w:type="dxa"/>
              <w:right w:w="100" w:type="dxa"/>
            </w:tcMar>
            <w:vAlign w:val="top"/>
          </w:tcPr>
          <w:p w14:paraId="2766CCF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i w:val="0"/>
                <w:iCs w:val="0"/>
              </w:rPr>
            </w:pPr>
          </w:p>
        </w:tc>
      </w:tr>
    </w:tbl>
    <w:p w14:paraId="6AC2EB88">
      <w:pPr>
        <w:rPr>
          <w:rFonts w:ascii="SimSun" w:hAnsi="SimSun" w:eastAsia="SimSun" w:cs="SimSun"/>
          <w:sz w:val="24"/>
          <w:szCs w:val="24"/>
        </w:rPr>
      </w:pPr>
      <w:bookmarkStart w:id="0" w:name="_GoBack"/>
      <w:bookmarkEnd w:id="0"/>
    </w:p>
    <w:p w14:paraId="51FEA369">
      <w:pPr>
        <w:jc w:val="left"/>
        <w:rPr>
          <w:rFonts w:hint="default" w:ascii="Times New Roman" w:hAnsi="Times New Roman" w:eastAsia="SimSun" w:cs="Times New Roman"/>
          <w:b/>
          <w:bCs/>
          <w:i/>
          <w:iCs/>
          <w:sz w:val="28"/>
          <w:szCs w:val="28"/>
          <w:lang w:val="ro-RO"/>
        </w:rPr>
      </w:pPr>
      <w:r>
        <w:rPr>
          <w:rFonts w:hint="default" w:ascii="Times New Roman" w:hAnsi="Times New Roman" w:eastAsia="SimSun" w:cs="Times New Roman"/>
          <w:b/>
          <w:bCs/>
          <w:i/>
          <w:iCs/>
          <w:sz w:val="28"/>
          <w:szCs w:val="28"/>
          <w:lang w:val="ro-RO"/>
        </w:rPr>
        <w:t>Anexa 1:</w:t>
      </w:r>
    </w:p>
    <w:p w14:paraId="7FAC5087">
      <w:pPr>
        <w:jc w:val="left"/>
        <w:rPr>
          <w:rFonts w:hint="default" w:ascii="Times New Roman" w:hAnsi="Times New Roman" w:eastAsia="SimSun" w:cs="Times New Roman"/>
          <w:b/>
          <w:bCs/>
          <w:i/>
          <w:iCs/>
          <w:sz w:val="28"/>
          <w:szCs w:val="28"/>
          <w:lang w:val="ro-RO"/>
        </w:rPr>
      </w:pPr>
    </w:p>
    <w:p w14:paraId="2815066E">
      <w:pPr>
        <w:jc w:val="left"/>
        <w:rPr>
          <w:rFonts w:hint="default" w:ascii="Times New Roman" w:hAnsi="Times New Roman" w:eastAsia="SimSun" w:cs="Times New Roman"/>
          <w:b/>
          <w:bCs/>
          <w:i/>
          <w:iCs/>
          <w:sz w:val="28"/>
          <w:szCs w:val="28"/>
          <w:lang w:val="ro-RO"/>
        </w:rPr>
      </w:pPr>
    </w:p>
    <w:p w14:paraId="7ED855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center"/>
        <w:rPr>
          <w:rFonts w:hint="default" w:ascii="Times New Roman" w:hAnsi="Times New Roman" w:cs="Times New Roman"/>
          <w:b/>
          <w:bCs/>
          <w:i w:val="0"/>
          <w:iCs w:val="0"/>
          <w:caps w:val="0"/>
          <w:color w:val="000000"/>
          <w:spacing w:val="0"/>
          <w:sz w:val="32"/>
          <w:szCs w:val="32"/>
          <w:lang w:val="ro-RO"/>
        </w:rPr>
      </w:pPr>
      <w:r>
        <w:rPr>
          <w:rFonts w:hint="default" w:ascii="Times New Roman" w:hAnsi="Times New Roman" w:cs="Times New Roman"/>
          <w:b/>
          <w:bCs/>
          <w:i w:val="0"/>
          <w:iCs w:val="0"/>
          <w:caps w:val="0"/>
          <w:color w:val="000000"/>
          <w:spacing w:val="0"/>
          <w:sz w:val="32"/>
          <w:szCs w:val="32"/>
          <w:shd w:val="clear" w:fill="FFFFFF"/>
        </w:rPr>
        <w:t>Frumoasa adormită</w:t>
      </w:r>
      <w:r>
        <w:rPr>
          <w:rFonts w:hint="default" w:ascii="Times New Roman" w:hAnsi="Times New Roman" w:cs="Times New Roman"/>
          <w:b/>
          <w:bCs/>
          <w:i w:val="0"/>
          <w:iCs w:val="0"/>
          <w:caps w:val="0"/>
          <w:color w:val="000000"/>
          <w:spacing w:val="0"/>
          <w:sz w:val="32"/>
          <w:szCs w:val="32"/>
          <w:shd w:val="clear" w:fill="FFFFFF"/>
          <w:lang w:val="ro-RO"/>
        </w:rPr>
        <w:t xml:space="preserve"> (fragment)</w:t>
      </w:r>
    </w:p>
    <w:p w14:paraId="0219D1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i w:val="0"/>
          <w:iCs w:val="0"/>
          <w:caps w:val="0"/>
          <w:color w:val="993300"/>
          <w:spacing w:val="0"/>
          <w:sz w:val="27"/>
          <w:szCs w:val="27"/>
        </w:rPr>
      </w:pPr>
      <w:r>
        <w:rPr>
          <w:rFonts w:hint="default" w:ascii="Times New Roman" w:hAnsi="Times New Roman" w:eastAsia="SimSun" w:cs="Times New Roman"/>
          <w:i w:val="0"/>
          <w:iCs w:val="0"/>
          <w:caps w:val="0"/>
          <w:color w:val="993300"/>
          <w:spacing w:val="0"/>
          <w:kern w:val="0"/>
          <w:sz w:val="27"/>
          <w:szCs w:val="27"/>
          <w:shd w:val="clear" w:fill="FFFFFF"/>
          <w:lang w:val="ro-RO" w:eastAsia="zh-CN" w:bidi="ar"/>
        </w:rPr>
        <w:t>o</w:t>
      </w:r>
      <w:r>
        <w:rPr>
          <w:rFonts w:hint="default" w:ascii="Times New Roman" w:hAnsi="Times New Roman" w:eastAsia="SimSun" w:cs="Times New Roman"/>
          <w:i w:val="0"/>
          <w:iCs w:val="0"/>
          <w:caps w:val="0"/>
          <w:color w:val="993300"/>
          <w:spacing w:val="0"/>
          <w:kern w:val="0"/>
          <w:sz w:val="27"/>
          <w:szCs w:val="27"/>
          <w:shd w:val="clear" w:fill="FFFFFF"/>
          <w:lang w:val="en-US" w:eastAsia="zh-CN" w:bidi="ar"/>
        </w:rPr>
        <w:t xml:space="preserve"> poveste de Frații Grimm</w:t>
      </w:r>
    </w:p>
    <w:p w14:paraId="0A2C91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A fost odată, în vremurile de demult, a fost un împărat şi-o împărăteasă, şi cum nu se îndurase soarta să le hărăzească un urmaş, nu trecea zi în care să nu se tânguie amândoi: "Cât de goală ne e casa şi ce fericiţi am fi de-am avea şi noi un copil!" Dar coconul cel mult dorit se lăsa aşteptat de multă vreme…</w:t>
      </w:r>
    </w:p>
    <w:p w14:paraId="1C8149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Şi iată că-ntr-un sfârşit, pe când împărăteasa se scălda în apa unui râu, o broască sări din unde pe prundişul malului şi-i grăi astfel:</w:t>
      </w:r>
    </w:p>
    <w:p w14:paraId="3A65F4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Află, Măria ta, că-ţi va fi îndeplinită dorinţa; căci până a nu trece anul, vei aduce pe lume o fetiţă.</w:t>
      </w:r>
    </w:p>
    <w:p w14:paraId="3FFAF5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Şi se împlini întocmai ceea ce spusese broasca; împărăteasa născu o fetiţă, şi atâta era de frumoasă fetiţa, că împăratul nu-şi mai încăpea în piele de bucurie. Cum voia să se împărtăşească şi alţii din bucuria lui, Măria sa dădu o mare petrecere, la care pofti nu numai rudele, prietenii şi cunoscuţii, ci şi ursitoarele, ca să le câştige toată bunăvoinţa şi grija faţă de soarta copilei.</w:t>
      </w:r>
    </w:p>
    <w:p w14:paraId="0F6A96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În toată ţara aceea erau treisprezece ursitoare, dar pentru că împăratul nu avea decât douăsprezece talere de aur în care să le servească bucatele, una din ele nu fu poftită la ospăţ. Petrecerea se prăznui cu mare strălucire şi, când fu să se încheie, ursitoarele înzestrară copila cu cele mai alese daruri: una îi hărăzi să se bucure de virtute, a doua, de frumuseţe, a treia, de bogăţie şi aşa, pe rând, ursitoarele îi dăruiră tot ce-şi poate dori omul pe lumea asta. În clipa când cea de-a unsprezecea ursitoare tocmai îşi sfârşea urarea, numai ce intră valvârtej cea de-a treisprezecea. Pasămite, venise să se răzbune pentru că nu fusese poftită şi ea la serbare. Şi, fără ca măcar să arunce cuiva vreo privire, rosti cu un glas tunător:</w:t>
      </w:r>
    </w:p>
    <w:p w14:paraId="57A8A85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Când va împlini fata cincisprezece ani, să se-nţepe c-un fus şi să moară!</w:t>
      </w:r>
    </w:p>
    <w:p w14:paraId="232681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Apoi nu mai spuse nici un cuvânt şi, întorcând spatele la cei de faţă, părăsi sala tronului. Toţi încremeniseră de spaimă, dar cea de-a douăsprezecea ursitoare, care nu-i rostise încă urarea, se apropie de leagăn şi, fiindcă nu-i sta în putinţă să ridice blestemul, ci doar să-l mai îndulcească, glăsui aşa:</w:t>
      </w:r>
    </w:p>
    <w:p w14:paraId="0F06FB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10" w:lineRule="atLeast"/>
        <w:ind w:left="0" w:right="0" w:firstLine="0"/>
        <w:jc w:val="both"/>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Dar să nu fie moartă, ci să cadă într-un somn adânc, care să ţină o sută de ani!</w:t>
      </w:r>
    </w:p>
    <w:p w14:paraId="029F9297">
      <w:pPr>
        <w:jc w:val="both"/>
        <w:rPr>
          <w:rFonts w:hint="default" w:ascii="Times New Roman" w:hAnsi="Times New Roman" w:eastAsia="SimSun" w:cs="Times New Roman"/>
          <w:b/>
          <w:bCs/>
          <w:i/>
          <w:iCs/>
          <w:sz w:val="24"/>
          <w:szCs w:val="24"/>
          <w:lang w:val="ro-RO"/>
        </w:rPr>
      </w:pPr>
    </w:p>
    <w:p w14:paraId="287DAB5C">
      <w:pPr>
        <w:jc w:val="both"/>
        <w:rPr>
          <w:rFonts w:hint="default" w:ascii="Times New Roman" w:hAnsi="Times New Roman" w:eastAsia="SimSun" w:cs="Times New Roman"/>
          <w:b/>
          <w:bCs/>
          <w:i/>
          <w:iCs/>
          <w:sz w:val="24"/>
          <w:szCs w:val="24"/>
          <w:lang w:val="ro-RO"/>
        </w:rPr>
        <w:sectPr>
          <w:pgSz w:w="11906" w:h="16838"/>
          <w:pgMar w:top="1440" w:right="1080" w:bottom="1440" w:left="1080" w:header="720" w:footer="720" w:gutter="0"/>
          <w:cols w:space="720" w:num="1"/>
          <w:docGrid w:linePitch="360" w:charSpace="0"/>
        </w:sectPr>
      </w:pPr>
      <w:r>
        <w:rPr>
          <w:rFonts w:hint="default" w:ascii="Times New Roman" w:hAnsi="Times New Roman" w:eastAsia="SimSun" w:cs="Times New Roman"/>
          <w:b/>
          <w:bCs/>
          <w:i/>
          <w:iCs/>
          <w:sz w:val="24"/>
          <w:szCs w:val="24"/>
          <w:lang w:val="ro-RO"/>
        </w:rPr>
        <w:t xml:space="preserve">(Sursa: </w:t>
      </w:r>
      <w:r>
        <w:rPr>
          <w:rFonts w:hint="default" w:ascii="Times New Roman" w:hAnsi="Times New Roman" w:eastAsia="SimSun"/>
          <w:b/>
          <w:bCs/>
          <w:i/>
          <w:iCs/>
          <w:sz w:val="24"/>
          <w:szCs w:val="24"/>
          <w:lang w:val="ro-RO"/>
        </w:rPr>
        <w:t>https://www.grimmstories.com/ro/grimm_basme/frumoasa_adormita)</w:t>
      </w:r>
    </w:p>
    <w:p w14:paraId="34B0E9D7">
      <w:pPr>
        <w:jc w:val="left"/>
        <w:rPr>
          <w:rFonts w:hint="default" w:ascii="Times New Roman" w:hAnsi="Times New Roman" w:eastAsia="SimSun" w:cs="Times New Roman"/>
          <w:b/>
          <w:bCs/>
          <w:i/>
          <w:iCs/>
          <w:sz w:val="28"/>
          <w:szCs w:val="28"/>
          <w:lang w:val="ro-RO"/>
        </w:rPr>
      </w:pPr>
      <w:r>
        <w:rPr>
          <w:rFonts w:hint="default" w:ascii="Times New Roman" w:hAnsi="Times New Roman" w:eastAsia="SimSun" w:cs="Times New Roman"/>
          <w:b/>
          <w:bCs/>
          <w:i/>
          <w:iCs/>
          <w:sz w:val="28"/>
          <w:szCs w:val="28"/>
          <w:lang w:val="ro-RO"/>
        </w:rPr>
        <w:t>Anexa nr. 2</w:t>
      </w:r>
    </w:p>
    <w:p w14:paraId="7FFF09A2">
      <w:pPr>
        <w:jc w:val="left"/>
        <w:rPr>
          <w:rFonts w:hint="default" w:ascii="Times New Roman" w:hAnsi="Times New Roman" w:eastAsia="SimSun" w:cs="Times New Roman"/>
          <w:b/>
          <w:bCs/>
          <w:i/>
          <w:iCs/>
          <w:sz w:val="28"/>
          <w:szCs w:val="28"/>
          <w:lang w:val="ro-RO"/>
        </w:rPr>
      </w:pPr>
      <w:r>
        <w:rPr>
          <w:sz w:val="28"/>
        </w:rPr>
        <mc:AlternateContent>
          <mc:Choice Requires="wps">
            <w:drawing>
              <wp:anchor distT="0" distB="0" distL="114300" distR="114300" simplePos="0" relativeHeight="251663360" behindDoc="0" locked="0" layoutInCell="1" allowOverlap="1">
                <wp:simplePos x="0" y="0"/>
                <wp:positionH relativeFrom="column">
                  <wp:posOffset>1775460</wp:posOffset>
                </wp:positionH>
                <wp:positionV relativeFrom="paragraph">
                  <wp:posOffset>173990</wp:posOffset>
                </wp:positionV>
                <wp:extent cx="1533525" cy="676275"/>
                <wp:effectExtent l="6350" t="6350" r="14605" b="658495"/>
                <wp:wrapNone/>
                <wp:docPr id="9" name="Прямоугольная выноска 9"/>
                <wp:cNvGraphicFramePr/>
                <a:graphic xmlns:a="http://schemas.openxmlformats.org/drawingml/2006/main">
                  <a:graphicData uri="http://schemas.microsoft.com/office/word/2010/wordprocessingShape">
                    <wps:wsp>
                      <wps:cNvSpPr/>
                      <wps:spPr>
                        <a:xfrm>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F3F60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9.8pt;margin-top:13.7pt;height:53.25pt;width:120.75pt;z-index:251663360;v-text-anchor:middle;mso-width-relative:page;mso-height-relative:page;" fillcolor="#FFFFFF [3212]" filled="t" stroked="t" coordsize="21600,21600" o:gfxdata="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DuuEhNcAAAAKAQAADwAAAAAAAAABACAAAAAiAAAAZHJzL2Rvd25yZXYueG1sUEsBAhQAFAAA&#10;AAgAh07iQJLwSOzUAgAAgQUAAA4AAAAAAAAAAQAgAAAAJgEAAGRycy9lMm9Eb2MueG1sUEsFBgAA&#10;AAAGAAYAWQEAAGwGAAAAAA==&#10;" adj="7773,41638">
                <v:fill on="t" focussize="0,0"/>
                <v:stroke weight="1pt" color="#7030A0 [2404]" miterlimit="8" joinstyle="miter"/>
                <v:imagedata o:title=""/>
                <o:lock v:ext="edit" aspectratio="f"/>
                <v:textbox>
                  <w:txbxContent>
                    <w:p w14:paraId="5F3F60C1">
                      <w:pPr>
                        <w:jc w:val="center"/>
                      </w:pPr>
                    </w:p>
                  </w:txbxContent>
                </v:textbox>
              </v:shape>
            </w:pict>
          </mc:Fallback>
        </mc:AlternateContent>
      </w:r>
    </w:p>
    <w:p w14:paraId="45E1A603">
      <w:pPr>
        <w:jc w:val="left"/>
        <w:rPr>
          <w:rFonts w:hint="default" w:ascii="Times New Roman" w:hAnsi="Times New Roman" w:eastAsia="SimSun" w:cs="Times New Roman"/>
          <w:b/>
          <w:bCs/>
          <w:i/>
          <w:iCs/>
          <w:sz w:val="28"/>
          <w:szCs w:val="28"/>
          <w:lang w:val="ro-RO"/>
        </w:rPr>
      </w:pPr>
      <w:r>
        <w:rPr>
          <w:sz w:val="28"/>
        </w:rPr>
        <mc:AlternateContent>
          <mc:Choice Requires="wps">
            <w:drawing>
              <wp:anchor distT="0" distB="0" distL="114300" distR="114300" simplePos="0" relativeHeight="251665408" behindDoc="0" locked="0" layoutInCell="1" allowOverlap="1">
                <wp:simplePos x="0" y="0"/>
                <wp:positionH relativeFrom="column">
                  <wp:posOffset>4156710</wp:posOffset>
                </wp:positionH>
                <wp:positionV relativeFrom="paragraph">
                  <wp:posOffset>7620</wp:posOffset>
                </wp:positionV>
                <wp:extent cx="1533525" cy="676275"/>
                <wp:effectExtent l="76200" t="239395" r="81915" b="532130"/>
                <wp:wrapNone/>
                <wp:docPr id="11" name="Прямоугольная выноска 11"/>
                <wp:cNvGraphicFramePr/>
                <a:graphic xmlns:a="http://schemas.openxmlformats.org/drawingml/2006/main">
                  <a:graphicData uri="http://schemas.microsoft.com/office/word/2010/wordprocessingShape">
                    <wps:wsp>
                      <wps:cNvSpPr/>
                      <wps:spPr>
                        <a:xfrm rot="114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E14841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27.3pt;margin-top:0.6pt;height:53.25pt;width:120.75pt;rotation:1245184f;z-index:251665408;v-text-anchor:middle;mso-width-relative:page;mso-height-relative:page;" fillcolor="#FFFFFF [3212]" filled="t" stroked="t" coordsize="21600,21600" o:gfxdata="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Avt847YAAAACQEAAA8AAAAAAAAAAQAgAAAAIgAAAGRycy9kb3ducmV2Lnht&#10;bFBLAQIUABQAAAAIAIdO4kCcgwkS3QIAAJEFAAAOAAAAAAAAAAEAIAAAACcBAABkcnMvZTJvRG9j&#10;LnhtbFBLBQYAAAAABgAGAFkBAAB2BgAAAAA=&#10;" adj="7773,41638">
                <v:fill on="t" focussize="0,0"/>
                <v:stroke weight="1pt" color="#7030A0 [2404]" miterlimit="8" joinstyle="miter"/>
                <v:imagedata o:title=""/>
                <o:lock v:ext="edit" aspectratio="f"/>
                <v:textbox>
                  <w:txbxContent>
                    <w:p w14:paraId="2E148411">
                      <w:pPr>
                        <w:jc w:val="center"/>
                      </w:pPr>
                    </w:p>
                  </w:txbxContent>
                </v:textbox>
              </v:shape>
            </w:pict>
          </mc:Fallback>
        </mc:AlternateContent>
      </w:r>
    </w:p>
    <w:p w14:paraId="02490F83">
      <w:pPr>
        <w:jc w:val="left"/>
        <w:rPr>
          <w:rFonts w:hint="default" w:ascii="Times New Roman" w:hAnsi="Times New Roman" w:eastAsia="SimSun" w:cs="Times New Roman"/>
          <w:b/>
          <w:bCs/>
          <w:i/>
          <w:iCs/>
          <w:sz w:val="28"/>
          <w:szCs w:val="28"/>
          <w:lang w:val="ro-RO"/>
        </w:rPr>
      </w:pPr>
    </w:p>
    <w:p w14:paraId="27ACCF71">
      <w:pPr>
        <w:jc w:val="left"/>
        <w:rPr>
          <w:rFonts w:hint="default" w:ascii="Times New Roman" w:hAnsi="Times New Roman" w:eastAsia="SimSun" w:cs="Times New Roman"/>
          <w:b/>
          <w:bCs/>
          <w:i/>
          <w:iCs/>
          <w:sz w:val="28"/>
          <w:szCs w:val="28"/>
          <w:lang w:val="ro-RO"/>
        </w:rPr>
      </w:pPr>
    </w:p>
    <w:p w14:paraId="7D338572">
      <w:pPr>
        <w:jc w:val="left"/>
        <w:rPr>
          <w:rFonts w:hint="default" w:ascii="Times New Roman" w:hAnsi="Times New Roman" w:eastAsia="SimSun" w:cs="Times New Roman"/>
          <w:b/>
          <w:bCs/>
          <w:i/>
          <w:iCs/>
          <w:sz w:val="28"/>
          <w:szCs w:val="28"/>
          <w:lang w:val="ro-RO"/>
        </w:rPr>
      </w:pPr>
    </w:p>
    <w:p w14:paraId="48D303BD">
      <w:pPr>
        <w:jc w:val="left"/>
        <w:rPr>
          <w:rFonts w:hint="default" w:ascii="Times New Roman" w:hAnsi="Times New Roman" w:eastAsia="SimSun" w:cs="Times New Roman"/>
          <w:b/>
          <w:bCs/>
          <w:i/>
          <w:iCs/>
          <w:sz w:val="28"/>
          <w:szCs w:val="28"/>
          <w:lang w:val="ro-RO"/>
        </w:rPr>
      </w:pPr>
    </w:p>
    <w:p w14:paraId="7B4A5F8B">
      <w:pPr>
        <w:jc w:val="left"/>
        <w:rPr>
          <w:rFonts w:hint="default" w:ascii="Times New Roman" w:hAnsi="Times New Roman" w:eastAsia="SimSun" w:cs="Times New Roman"/>
          <w:b/>
          <w:bCs/>
          <w:i/>
          <w:iCs/>
          <w:sz w:val="28"/>
          <w:szCs w:val="28"/>
          <w:lang w:val="ro-RO"/>
        </w:rPr>
      </w:pPr>
    </w:p>
    <w:p w14:paraId="4DC282E8">
      <w:pPr>
        <w:jc w:val="left"/>
        <w:rPr>
          <w:rFonts w:hint="default" w:ascii="Times New Roman" w:hAnsi="Times New Roman" w:eastAsia="SimSun" w:cs="Times New Roman"/>
          <w:b/>
          <w:bCs/>
          <w:i/>
          <w:iCs/>
          <w:sz w:val="28"/>
          <w:szCs w:val="28"/>
          <w:lang w:val="ro-RO"/>
        </w:rPr>
      </w:pPr>
      <w:r>
        <w:rPr>
          <w:sz w:val="28"/>
        </w:rPr>
        <mc:AlternateContent>
          <mc:Choice Requires="wps">
            <w:drawing>
              <wp:anchor distT="0" distB="0" distL="114300" distR="114300" simplePos="0" relativeHeight="251670528" behindDoc="0" locked="0" layoutInCell="1" allowOverlap="1">
                <wp:simplePos x="0" y="0"/>
                <wp:positionH relativeFrom="column">
                  <wp:posOffset>-1053465</wp:posOffset>
                </wp:positionH>
                <wp:positionV relativeFrom="paragraph">
                  <wp:posOffset>561975</wp:posOffset>
                </wp:positionV>
                <wp:extent cx="1533525" cy="676275"/>
                <wp:effectExtent l="300990" t="79375" r="470535" b="93980"/>
                <wp:wrapNone/>
                <wp:docPr id="16" name="Прямоугольная выноска 16"/>
                <wp:cNvGraphicFramePr/>
                <a:graphic xmlns:a="http://schemas.openxmlformats.org/drawingml/2006/main">
                  <a:graphicData uri="http://schemas.microsoft.com/office/word/2010/wordprocessingShape">
                    <wps:wsp>
                      <wps:cNvSpPr/>
                      <wps:spPr>
                        <a:xfrm rot="1770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DD14EA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82.95pt;margin-top:44.25pt;height:53.25pt;width:120.75pt;rotation:-4259840f;z-index:251670528;v-text-anchor:middle;mso-width-relative:page;mso-height-relative:page;" fillcolor="#FFFFFF [3212]" filled="t" stroked="t" coordsize="21600,21600" o:gfxdata="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ys/f69gAAAAKAQAADwAAAAAAAAABACAAAAAiAAAAZHJzL2Rvd25yZXYu&#10;eG1sUEsBAhQAFAAAAAgAh07iQJfhoOPfAgAAkgUAAA4AAAAAAAAAAQAgAAAAJwEAAGRycy9lMm9E&#10;b2MueG1sUEsFBgAAAAAGAAYAWQEAAHgGAAAAAA==&#10;" adj="7773,41638">
                <v:fill on="t" focussize="0,0"/>
                <v:stroke weight="1pt" color="#7030A0 [2404]" miterlimit="8" joinstyle="miter"/>
                <v:imagedata o:title=""/>
                <o:lock v:ext="edit" aspectratio="f"/>
                <v:textbox>
                  <w:txbxContent>
                    <w:p w14:paraId="0DD14EAA">
                      <w:pPr>
                        <w:jc w:val="center"/>
                      </w:pPr>
                    </w:p>
                  </w:txbxContent>
                </v:textbox>
              </v:shape>
            </w:pict>
          </mc:Fallback>
        </mc:AlternateContent>
      </w:r>
      <w:r>
        <w:rPr>
          <w:sz w:val="28"/>
        </w:rPr>
        <mc:AlternateContent>
          <mc:Choice Requires="wps">
            <w:drawing>
              <wp:anchor distT="0" distB="0" distL="114300" distR="114300" simplePos="0" relativeHeight="251664384" behindDoc="0" locked="0" layoutInCell="1" allowOverlap="1">
                <wp:simplePos x="0" y="0"/>
                <wp:positionH relativeFrom="column">
                  <wp:posOffset>4480560</wp:posOffset>
                </wp:positionH>
                <wp:positionV relativeFrom="paragraph">
                  <wp:posOffset>114300</wp:posOffset>
                </wp:positionV>
                <wp:extent cx="1533525" cy="676275"/>
                <wp:effectExtent l="537845" t="23495" r="462280" b="27940"/>
                <wp:wrapNone/>
                <wp:docPr id="10" name="Прямоугольная выноска 10"/>
                <wp:cNvGraphicFramePr/>
                <a:graphic xmlns:a="http://schemas.openxmlformats.org/drawingml/2006/main">
                  <a:graphicData uri="http://schemas.microsoft.com/office/word/2010/wordprocessingShape">
                    <wps:wsp>
                      <wps:cNvSpPr/>
                      <wps:spPr>
                        <a:xfrm rot="2700000">
                          <a:off x="0" y="0"/>
                          <a:ext cx="1533525" cy="676275"/>
                        </a:xfrm>
                        <a:prstGeom prst="wedgeRectCallout">
                          <a:avLst>
                            <a:gd name="adj1" fmla="val -15656"/>
                            <a:gd name="adj2" fmla="val 144735"/>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EF0993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52.8pt;margin-top:9pt;height:53.25pt;width:120.75pt;rotation:2949120f;z-index:251664384;v-text-anchor:middle;mso-width-relative:page;mso-height-relative:page;" fillcolor="#FFFFFF [3212]" filled="t" stroked="t" coordsize="21600,21600" o:gfxdata="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CoKUD32QAAAAoBAAAPAAAAAAAAAAEAIAAAACIAAABkcnMvZG93bnJldi54bWxQ&#10;SwECFAAUAAAACACHTuJAslCamtoCAACRBQAADgAAAAAAAAABACAAAAAoAQAAZHJzL2Uyb0RvYy54&#10;bWxQSwUGAAAAAAYABgBZAQAAdAYAAAAA&#10;" adj="7418,42063">
                <v:fill on="t" focussize="0,0"/>
                <v:stroke weight="1pt" color="#7030A0 [2404]" miterlimit="8" joinstyle="miter"/>
                <v:imagedata o:title=""/>
                <o:lock v:ext="edit" aspectratio="f"/>
                <v:textbox>
                  <w:txbxContent>
                    <w:p w14:paraId="2EF0993A">
                      <w:pPr>
                        <w:jc w:val="center"/>
                      </w:pPr>
                    </w:p>
                  </w:txbxContent>
                </v:textbox>
              </v:shape>
            </w:pict>
          </mc:Fallback>
        </mc:AlternateContent>
      </w:r>
    </w:p>
    <w:p w14:paraId="26119CED">
      <w:pPr>
        <w:jc w:val="center"/>
        <w:rPr>
          <w:rFonts w:ascii="SimSun" w:hAnsi="SimSun" w:eastAsia="SimSun" w:cs="SimSun"/>
          <w:sz w:val="24"/>
          <w:szCs w:val="24"/>
        </w:rPr>
      </w:pPr>
      <w:r>
        <w:rPr>
          <w:sz w:val="28"/>
        </w:rPr>
        <mc:AlternateContent>
          <mc:Choice Requires="wps">
            <w:drawing>
              <wp:anchor distT="0" distB="0" distL="114300" distR="114300" simplePos="0" relativeHeight="251660288" behindDoc="0" locked="0" layoutInCell="1" allowOverlap="1">
                <wp:simplePos x="0" y="0"/>
                <wp:positionH relativeFrom="column">
                  <wp:posOffset>-681990</wp:posOffset>
                </wp:positionH>
                <wp:positionV relativeFrom="paragraph">
                  <wp:posOffset>2129155</wp:posOffset>
                </wp:positionV>
                <wp:extent cx="1533525" cy="676275"/>
                <wp:effectExtent l="182880" t="66675" r="573405" b="76200"/>
                <wp:wrapNone/>
                <wp:docPr id="5" name="Прямоугольная выноска 5"/>
                <wp:cNvGraphicFramePr/>
                <a:graphic xmlns:a="http://schemas.openxmlformats.org/drawingml/2006/main">
                  <a:graphicData uri="http://schemas.microsoft.com/office/word/2010/wordprocessingShape">
                    <wps:wsp>
                      <wps:cNvSpPr/>
                      <wps:spPr>
                        <a:xfrm rot="1704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AD0ACC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3.7pt;margin-top:167.65pt;height:53.25pt;width:120.75pt;rotation:-4980736f;z-index:251660288;v-text-anchor:middle;mso-width-relative:page;mso-height-relative:page;" fillcolor="#FFFFFF [3212]" filled="t" stroked="t" coordsize="21600,21600" o:gfxdata="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j/5NntoAAAAMAQAADwAAAAAAAAABACAAAAAiAAAAZHJzL2Rvd25yZXYu&#10;eG1sUEsBAhQAFAAAAAgAh07iQELnEOTdAgAAkAUAAA4AAAAAAAAAAQAgAAAAKQEAAGRycy9lMm9E&#10;b2MueG1sUEsFBgAAAAAGAAYAWQEAAHgGAAAAAA==&#10;" adj="7773,41638">
                <v:fill on="t" focussize="0,0"/>
                <v:stroke weight="1pt" color="#7030A0 [2404]" miterlimit="8" joinstyle="miter"/>
                <v:imagedata o:title=""/>
                <o:lock v:ext="edit" aspectratio="f"/>
                <v:textbox>
                  <w:txbxContent>
                    <w:p w14:paraId="0AD0ACC5">
                      <w:pPr>
                        <w:jc w:val="center"/>
                      </w:pPr>
                    </w:p>
                  </w:txbxContent>
                </v:textbox>
              </v:shape>
            </w:pict>
          </mc:Fallback>
        </mc:AlternateContent>
      </w:r>
      <w:r>
        <w:rPr>
          <w:sz w:val="28"/>
        </w:rPr>
        <mc:AlternateContent>
          <mc:Choice Requires="wps">
            <w:drawing>
              <wp:anchor distT="0" distB="0" distL="114300" distR="114300" simplePos="0" relativeHeight="251667456" behindDoc="0" locked="0" layoutInCell="1" allowOverlap="1">
                <wp:simplePos x="0" y="0"/>
                <wp:positionH relativeFrom="column">
                  <wp:posOffset>260985</wp:posOffset>
                </wp:positionH>
                <wp:positionV relativeFrom="paragraph">
                  <wp:posOffset>595630</wp:posOffset>
                </wp:positionV>
                <wp:extent cx="1533525" cy="676275"/>
                <wp:effectExtent l="38100" t="434975" r="43815" b="549910"/>
                <wp:wrapNone/>
                <wp:docPr id="13" name="Прямоугольная выноска 13"/>
                <wp:cNvGraphicFramePr/>
                <a:graphic xmlns:a="http://schemas.openxmlformats.org/drawingml/2006/main">
                  <a:graphicData uri="http://schemas.microsoft.com/office/word/2010/wordprocessingShape">
                    <wps:wsp>
                      <wps:cNvSpPr/>
                      <wps:spPr>
                        <a:xfrm rot="1908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F76FF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55pt;margin-top:46.9pt;height:53.25pt;width:120.75pt;rotation:-2752512f;z-index:251667456;v-text-anchor:middle;mso-width-relative:page;mso-height-relative:page;" fillcolor="#FFFFFF [3212]" filled="t" stroked="t" coordsize="21600,21600" o:gfxdata="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EraLx7XAAAACQEAAA8AAAAAAAAAAQAgAAAAIgAAAGRycy9kb3ducmV2Lnht&#10;bFBLAQIUABQAAAAIAIdO4kBFRyfB3gIAAJIFAAAOAAAAAAAAAAEAIAAAACYBAABkcnMvZTJvRG9j&#10;LnhtbFBLBQYAAAAABgAGAFkBAAB2BgAAAAA=&#10;" adj="7773,41638">
                <v:fill on="t" focussize="0,0"/>
                <v:stroke weight="1pt" color="#7030A0 [2404]" miterlimit="8" joinstyle="miter"/>
                <v:imagedata o:title=""/>
                <o:lock v:ext="edit" aspectratio="f"/>
                <v:textbox>
                  <w:txbxContent>
                    <w:p w14:paraId="2F76FF82">
                      <w:pPr>
                        <w:jc w:val="center"/>
                      </w:pPr>
                    </w:p>
                  </w:txbxContent>
                </v:textbox>
              </v:shap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4899660</wp:posOffset>
                </wp:positionH>
                <wp:positionV relativeFrom="paragraph">
                  <wp:posOffset>2805430</wp:posOffset>
                </wp:positionV>
                <wp:extent cx="1533525" cy="676275"/>
                <wp:effectExtent l="610235" t="46990" r="115570" b="50165"/>
                <wp:wrapNone/>
                <wp:docPr id="15" name="Прямоугольная выноска 15"/>
                <wp:cNvGraphicFramePr/>
                <a:graphic xmlns:a="http://schemas.openxmlformats.org/drawingml/2006/main">
                  <a:graphicData uri="http://schemas.microsoft.com/office/word/2010/wordprocessingShape">
                    <wps:wsp>
                      <wps:cNvSpPr/>
                      <wps:spPr>
                        <a:xfrm rot="588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349E0E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85.8pt;margin-top:220.9pt;height:53.25pt;width:120.75pt;rotation:6422528f;z-index:251669504;v-text-anchor:middle;mso-width-relative:page;mso-height-relative:page;" fillcolor="#FFFFFF [3212]" filled="t" stroked="t" coordsize="21600,21600" o:gfxdata="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GruZCbbAAAADAEAAA8AAAAAAAAAAQAgAAAAIgAAAGRycy9kb3ducmV2&#10;LnhtbFBLAQIUABQAAAAIAIdO4kCK9Ne23QIAAJEFAAAOAAAAAAAAAAEAIAAAACoBAABkcnMvZTJv&#10;RG9jLnhtbFBLBQYAAAAABgAGAFkBAAB5BgAAAAA=&#10;" adj="7773,41638">
                <v:fill on="t" focussize="0,0"/>
                <v:stroke weight="1pt" color="#7030A0 [2404]" miterlimit="8" joinstyle="miter"/>
                <v:imagedata o:title=""/>
                <o:lock v:ext="edit" aspectratio="f"/>
                <v:textbox>
                  <w:txbxContent>
                    <w:p w14:paraId="2349E0ED">
                      <w:pPr>
                        <w:jc w:val="center"/>
                      </w:pPr>
                    </w:p>
                  </w:txbxContent>
                </v:textbox>
              </v:shape>
            </w:pict>
          </mc:Fallback>
        </mc:AlternateContent>
      </w:r>
      <w:r>
        <w:rPr>
          <w:sz w:val="28"/>
        </w:rPr>
        <mc:AlternateContent>
          <mc:Choice Requires="wps">
            <w:drawing>
              <wp:anchor distT="0" distB="0" distL="114300" distR="114300" simplePos="0" relativeHeight="251666432" behindDoc="0" locked="0" layoutInCell="1" allowOverlap="1">
                <wp:simplePos x="0" y="0"/>
                <wp:positionH relativeFrom="column">
                  <wp:posOffset>3547110</wp:posOffset>
                </wp:positionH>
                <wp:positionV relativeFrom="paragraph">
                  <wp:posOffset>2519680</wp:posOffset>
                </wp:positionV>
                <wp:extent cx="1533525" cy="676275"/>
                <wp:effectExtent l="570230" t="54610" r="414655" b="57785"/>
                <wp:wrapNone/>
                <wp:docPr id="12" name="Прямоугольная выноска 12"/>
                <wp:cNvGraphicFramePr/>
                <a:graphic xmlns:a="http://schemas.openxmlformats.org/drawingml/2006/main">
                  <a:graphicData uri="http://schemas.microsoft.com/office/word/2010/wordprocessingShape">
                    <wps:wsp>
                      <wps:cNvSpPr/>
                      <wps:spPr>
                        <a:xfrm rot="312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5D38D0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79.3pt;margin-top:198.4pt;height:53.25pt;width:120.75pt;rotation:3407872f;z-index:251666432;v-text-anchor:middle;mso-width-relative:page;mso-height-relative:page;" fillcolor="#FFFFFF [3212]" filled="t" stroked="t" coordsize="21600,21600" o:gfxdata="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NPqIpbZAAAACwEAAA8AAAAAAAAAAQAgAAAAIgAAAGRycy9kb3ducmV2&#10;LnhtbFBLAQIUABQAAAAIAIdO4kBE6S+q3wIAAJEFAAAOAAAAAAAAAAEAIAAAACgBAABkcnMvZTJv&#10;RG9jLnhtbFBLBQYAAAAABgAGAFkBAAB5BgAAAAA=&#10;" adj="7773,41638">
                <v:fill on="t" focussize="0,0"/>
                <v:stroke weight="1pt" color="#7030A0 [2404]" miterlimit="8" joinstyle="miter"/>
                <v:imagedata o:title=""/>
                <o:lock v:ext="edit" aspectratio="f"/>
                <v:textbox>
                  <w:txbxContent>
                    <w:p w14:paraId="45D38D00">
                      <w:pPr>
                        <w:jc w:val="center"/>
                      </w:pPr>
                    </w:p>
                  </w:txbxContent>
                </v:textbox>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column">
                  <wp:posOffset>4413885</wp:posOffset>
                </wp:positionH>
                <wp:positionV relativeFrom="paragraph">
                  <wp:posOffset>1262380</wp:posOffset>
                </wp:positionV>
                <wp:extent cx="1533525" cy="676275"/>
                <wp:effectExtent l="73660" t="355600" r="84455" b="400685"/>
                <wp:wrapNone/>
                <wp:docPr id="14" name="Прямоугольная выноска 14"/>
                <wp:cNvGraphicFramePr/>
                <a:graphic xmlns:a="http://schemas.openxmlformats.org/drawingml/2006/main">
                  <a:graphicData uri="http://schemas.microsoft.com/office/word/2010/wordprocessingShape">
                    <wps:wsp>
                      <wps:cNvSpPr/>
                      <wps:spPr>
                        <a:xfrm rot="186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CD4D3E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7.55pt;margin-top:99.4pt;height:53.25pt;width:120.75pt;rotation:2031616f;z-index:251668480;v-text-anchor:middle;mso-width-relative:page;mso-height-relative:page;" fillcolor="#FFFFFF [3212]" filled="t" stroked="t" coordsize="21600,21600" o:gfxdata="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DNM/ndYAAAALAQAADwAAAAAAAAABACAAAAAiAAAAZHJzL2Rvd25yZXYueG1s&#10;UEsBAhQAFAAAAAgAh07iQGsubdfeAgAAkQUAAA4AAAAAAAAAAQAgAAAAJQEAAGRycy9lMm9Eb2Mu&#10;eG1sUEsFBgAAAAAGAAYAWQEAAHUGAAAAAA==&#10;" adj="7773,41638">
                <v:fill on="t" focussize="0,0"/>
                <v:stroke weight="1pt" color="#7030A0 [2404]" miterlimit="8" joinstyle="miter"/>
                <v:imagedata o:title=""/>
                <o:lock v:ext="edit" aspectratio="f"/>
                <v:textbox>
                  <w:txbxContent>
                    <w:p w14:paraId="5CD4D3E7">
                      <w:pPr>
                        <w:jc w:val="center"/>
                      </w:pPr>
                    </w:p>
                  </w:txbxContent>
                </v:textbox>
              </v:shape>
            </w:pict>
          </mc:Fallback>
        </mc:AlternateContent>
      </w:r>
      <w:r>
        <w:rPr>
          <w:rFonts w:ascii="SimSun" w:hAnsi="SimSun" w:eastAsia="SimSun" w:cs="SimSun"/>
          <w:sz w:val="24"/>
          <w:szCs w:val="24"/>
        </w:rPr>
        <w:drawing>
          <wp:inline distT="0" distB="0" distL="114300" distR="114300">
            <wp:extent cx="2880995" cy="3394710"/>
            <wp:effectExtent l="0" t="0" r="0" b="381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4"/>
                    <a:stretch>
                      <a:fillRect/>
                    </a:stretch>
                  </pic:blipFill>
                  <pic:spPr>
                    <a:xfrm>
                      <a:off x="0" y="0"/>
                      <a:ext cx="2880995" cy="3394710"/>
                    </a:xfrm>
                    <a:prstGeom prst="rect">
                      <a:avLst/>
                    </a:prstGeom>
                    <a:noFill/>
                    <a:ln w="9525">
                      <a:noFill/>
                    </a:ln>
                  </pic:spPr>
                </pic:pic>
              </a:graphicData>
            </a:graphic>
          </wp:inline>
        </w:drawing>
      </w:r>
    </w:p>
    <w:p w14:paraId="40B197A3">
      <w:pPr>
        <w:rPr>
          <w:rFonts w:ascii="SimSun" w:hAnsi="SimSun" w:eastAsia="SimSun" w:cs="SimSun"/>
          <w:sz w:val="24"/>
          <w:szCs w:val="24"/>
        </w:rPr>
      </w:pPr>
      <w:r>
        <w:rPr>
          <w:sz w:val="28"/>
        </w:rPr>
        <mc:AlternateContent>
          <mc:Choice Requires="wps">
            <w:drawing>
              <wp:anchor distT="0" distB="0" distL="114300" distR="114300" simplePos="0" relativeHeight="251661312" behindDoc="0" locked="0" layoutInCell="1" allowOverlap="1">
                <wp:simplePos x="0" y="0"/>
                <wp:positionH relativeFrom="column">
                  <wp:posOffset>537210</wp:posOffset>
                </wp:positionH>
                <wp:positionV relativeFrom="paragraph">
                  <wp:posOffset>197485</wp:posOffset>
                </wp:positionV>
                <wp:extent cx="1533525" cy="676275"/>
                <wp:effectExtent l="60960" t="394970" r="66675" b="407035"/>
                <wp:wrapNone/>
                <wp:docPr id="6" name="Прямоугольная выноска 6"/>
                <wp:cNvGraphicFramePr/>
                <a:graphic xmlns:a="http://schemas.openxmlformats.org/drawingml/2006/main">
                  <a:graphicData uri="http://schemas.microsoft.com/office/word/2010/wordprocessingShape">
                    <wps:wsp>
                      <wps:cNvSpPr/>
                      <wps:spPr>
                        <a:xfrm rot="12960000">
                          <a:off x="0" y="0"/>
                          <a:ext cx="1533525" cy="676275"/>
                        </a:xfrm>
                        <a:prstGeom prst="wedgeRectCallout">
                          <a:avLst>
                            <a:gd name="adj1" fmla="val -14016"/>
                            <a:gd name="adj2" fmla="val 142769"/>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930934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2.3pt;margin-top:15.55pt;height:53.25pt;width:120.75pt;rotation:-9437184f;z-index:251661312;v-text-anchor:middle;mso-width-relative:page;mso-height-relative:page;" fillcolor="#FFFFFF [3212]" filled="t" stroked="t" coordsize="21600,21600" o:gfxdata="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BHL/wy1wAAAAkBAAAPAAAAAAAAAAEAIAAAACIAAABkcnMvZG93bnJldi54&#10;bWxQSwECFAAUAAAACACHTuJAgG/XGN8CAACQBQAADgAAAAAAAAABACAAAAAmAQAAZHJzL2Uyb0Rv&#10;Yy54bWxQSwUGAAAAAAYABgBZAQAAdwYAAAAA&#10;" adj="7773,41638">
                <v:fill on="t" focussize="0,0"/>
                <v:stroke weight="1pt" color="#7030A0 [2404]" miterlimit="8" joinstyle="miter"/>
                <v:imagedata o:title=""/>
                <o:lock v:ext="edit" aspectratio="f"/>
                <v:textbox>
                  <w:txbxContent>
                    <w:p w14:paraId="59309342">
                      <w:pPr>
                        <w:jc w:val="center"/>
                      </w:pPr>
                    </w:p>
                  </w:txbxContent>
                </v:textbox>
              </v:shape>
            </w:pict>
          </mc:Fallback>
        </mc:AlternateContent>
      </w:r>
    </w:p>
    <w:p w14:paraId="608FA3FD">
      <w:pPr>
        <w:rPr>
          <w:rFonts w:ascii="SimSun" w:hAnsi="SimSun" w:eastAsia="SimSun" w:cs="SimSun"/>
          <w:sz w:val="24"/>
          <w:szCs w:val="24"/>
        </w:rPr>
      </w:pPr>
      <w:r>
        <w:rPr>
          <w:sz w:val="28"/>
        </w:rPr>
        <mc:AlternateContent>
          <mc:Choice Requires="wps">
            <w:drawing>
              <wp:anchor distT="0" distB="0" distL="114300" distR="114300" simplePos="0" relativeHeight="251662336" behindDoc="0" locked="0" layoutInCell="1" allowOverlap="1">
                <wp:simplePos x="0" y="0"/>
                <wp:positionH relativeFrom="column">
                  <wp:posOffset>2723515</wp:posOffset>
                </wp:positionH>
                <wp:positionV relativeFrom="paragraph">
                  <wp:posOffset>152400</wp:posOffset>
                </wp:positionV>
                <wp:extent cx="2586990" cy="1047750"/>
                <wp:effectExtent l="106680" t="382270" r="110490" b="414020"/>
                <wp:wrapNone/>
                <wp:docPr id="8" name="Прямоугольная выноска 8"/>
                <wp:cNvGraphicFramePr/>
                <a:graphic xmlns:a="http://schemas.openxmlformats.org/drawingml/2006/main">
                  <a:graphicData uri="http://schemas.microsoft.com/office/word/2010/wordprocessingShape">
                    <wps:wsp>
                      <wps:cNvSpPr/>
                      <wps:spPr>
                        <a:xfrm rot="1080000">
                          <a:off x="0" y="0"/>
                          <a:ext cx="2586990" cy="1047750"/>
                        </a:xfrm>
                        <a:prstGeom prst="wedgeRectCallout">
                          <a:avLst>
                            <a:gd name="adj1" fmla="val -7257"/>
                            <a:gd name="adj2" fmla="val 98414"/>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1898BC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4.45pt;margin-top:12pt;height:82.5pt;width:203.7pt;rotation:1179648f;z-index:251662336;v-text-anchor:middle;mso-width-relative:page;mso-height-relative:page;" fillcolor="#FFFFFF [3212]" filled="t" stroked="t" coordsize="21600,21600" o:gfxdata="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tTRamNgAAAAKAQAADwAAAAAAAAABACAAAAAiAAAAZHJzL2Rvd25yZXYueG1sUEsB&#10;AhQAFAAAAAgAh07iQLyvp5LZAgAAjgUAAA4AAAAAAAAAAQAgAAAAJwEAAGRycy9lMm9Eb2MueG1s&#10;UEsFBgAAAAAGAAYAWQEAAHIGAAAAAA==&#10;" adj="9232,32057">
                <v:fill on="t" focussize="0,0"/>
                <v:stroke weight="1pt" color="#7030A0 [2404]" miterlimit="8" joinstyle="miter"/>
                <v:imagedata o:title=""/>
                <o:lock v:ext="edit" aspectratio="f"/>
                <v:textbox>
                  <w:txbxContent>
                    <w:p w14:paraId="31898BCD">
                      <w:pPr>
                        <w:jc w:val="center"/>
                      </w:pPr>
                    </w:p>
                  </w:txbxContent>
                </v:textbox>
              </v:shape>
            </w:pict>
          </mc:Fallback>
        </mc:AlternateContent>
      </w:r>
    </w:p>
    <w:p w14:paraId="1B858285">
      <w:pPr>
        <w:rPr>
          <w:rFonts w:ascii="SimSun" w:hAnsi="SimSun" w:eastAsia="SimSun" w:cs="SimSun"/>
          <w:sz w:val="24"/>
          <w:szCs w:val="24"/>
        </w:rPr>
        <w:sectPr>
          <w:pgSz w:w="11906" w:h="16838"/>
          <w:pgMar w:top="1440" w:right="1800" w:bottom="1440" w:left="1800" w:header="720" w:footer="720" w:gutter="0"/>
          <w:cols w:space="720" w:num="1"/>
          <w:docGrid w:linePitch="360" w:charSpace="0"/>
        </w:sectPr>
      </w:pPr>
      <w:r>
        <w:rPr>
          <w:sz w:val="28"/>
        </w:rPr>
        <mc:AlternateContent>
          <mc:Choice Requires="wps">
            <w:drawing>
              <wp:anchor distT="0" distB="0" distL="114300" distR="114300" simplePos="0" relativeHeight="251677696" behindDoc="0" locked="0" layoutInCell="1" allowOverlap="1">
                <wp:simplePos x="0" y="0"/>
                <wp:positionH relativeFrom="column">
                  <wp:posOffset>-118110</wp:posOffset>
                </wp:positionH>
                <wp:positionV relativeFrom="paragraph">
                  <wp:posOffset>1682115</wp:posOffset>
                </wp:positionV>
                <wp:extent cx="2283460" cy="1911350"/>
                <wp:effectExtent l="239395" t="306070" r="250825" b="312420"/>
                <wp:wrapNone/>
                <wp:docPr id="24" name="Текстовое поле 24"/>
                <wp:cNvGraphicFramePr/>
                <a:graphic xmlns:a="http://schemas.openxmlformats.org/drawingml/2006/main">
                  <a:graphicData uri="http://schemas.microsoft.com/office/word/2010/wordprocessingShape">
                    <wps:wsp>
                      <wps:cNvSpPr txBox="1"/>
                      <wps:spPr>
                        <a:xfrm rot="20520000">
                          <a:off x="1132840" y="8735060"/>
                          <a:ext cx="2283460" cy="19113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F8BC51F">
                            <w:r>
                              <w:rPr>
                                <w:rFonts w:ascii="SimSun" w:hAnsi="SimSun" w:eastAsia="SimSun" w:cs="SimSun"/>
                                <w:sz w:val="24"/>
                                <w:szCs w:val="24"/>
                              </w:rPr>
                              <w:drawing>
                                <wp:inline distT="0" distB="0" distL="114300" distR="114300">
                                  <wp:extent cx="1500505" cy="1428115"/>
                                  <wp:effectExtent l="231775" t="250190" r="233680" b="257175"/>
                                  <wp:docPr id="21"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5" descr="IMG_256"/>
                                          <pic:cNvPicPr>
                                            <a:picLocks noChangeAspect="1"/>
                                          </pic:cNvPicPr>
                                        </pic:nvPicPr>
                                        <pic:blipFill>
                                          <a:blip r:embed="rId5"/>
                                          <a:stretch>
                                            <a:fillRect/>
                                          </a:stretch>
                                        </pic:blipFill>
                                        <pic:spPr>
                                          <a:xfrm rot="20100000">
                                            <a:off x="0" y="0"/>
                                            <a:ext cx="1500505" cy="1428115"/>
                                          </a:xfrm>
                                          <a:prstGeom prst="rect">
                                            <a:avLst/>
                                          </a:prstGeom>
                                          <a:noFill/>
                                          <a:ln w="9525">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3pt;margin-top:132.45pt;height:150.5pt;width:179.8pt;rotation:-1179648f;z-index:251677696;mso-width-relative:page;mso-height-relative:page;" fillcolor="#FFFFFF [3201]" filled="t" stroked="f" coordsize="21600,21600" o:gfxdata="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OeGLnvaAAAACwEAAA8AAAAAAAAAAQAgAAAAIgAAAGRy&#10;cy9kb3ducmV2LnhtbFBLAQIUABQAAAAIAIdO4kAXDfjodQIAAL8EAAAOAAAAAAAAAAEAIAAAACkB&#10;AABkcnMvZTJvRG9jLnhtbFBLBQYAAAAABgAGAFkBAAAQBgAAAAA=&#10;">
                <v:fill on="t" focussize="0,0"/>
                <v:stroke on="f" weight="0.5pt"/>
                <v:imagedata o:title=""/>
                <o:lock v:ext="edit" aspectratio="f"/>
                <v:textbox>
                  <w:txbxContent>
                    <w:p w14:paraId="4F8BC51F">
                      <w:r>
                        <w:rPr>
                          <w:rFonts w:ascii="SimSun" w:hAnsi="SimSun" w:eastAsia="SimSun" w:cs="SimSun"/>
                          <w:sz w:val="24"/>
                          <w:szCs w:val="24"/>
                        </w:rPr>
                        <w:drawing>
                          <wp:inline distT="0" distB="0" distL="114300" distR="114300">
                            <wp:extent cx="1500505" cy="1428115"/>
                            <wp:effectExtent l="231775" t="250190" r="233680" b="257175"/>
                            <wp:docPr id="21"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5" descr="IMG_256"/>
                                    <pic:cNvPicPr>
                                      <a:picLocks noChangeAspect="1"/>
                                    </pic:cNvPicPr>
                                  </pic:nvPicPr>
                                  <pic:blipFill>
                                    <a:blip r:embed="rId5"/>
                                    <a:stretch>
                                      <a:fillRect/>
                                    </a:stretch>
                                  </pic:blipFill>
                                  <pic:spPr>
                                    <a:xfrm rot="20100000">
                                      <a:off x="0" y="0"/>
                                      <a:ext cx="1500505" cy="1428115"/>
                                    </a:xfrm>
                                    <a:prstGeom prst="rect">
                                      <a:avLst/>
                                    </a:prstGeom>
                                    <a:noFill/>
                                    <a:ln w="9525">
                                      <a:noFill/>
                                    </a:ln>
                                  </pic:spPr>
                                </pic:pic>
                              </a:graphicData>
                            </a:graphic>
                          </wp:inline>
                        </w:drawing>
                      </w:r>
                    </w:p>
                  </w:txbxContent>
                </v:textbox>
              </v:shape>
            </w:pict>
          </mc:Fallback>
        </mc:AlternateContent>
      </w:r>
      <w:r>
        <w:rPr>
          <w:sz w:val="28"/>
        </w:rPr>
        <mc:AlternateContent>
          <mc:Choice Requires="wps">
            <w:drawing>
              <wp:anchor distT="0" distB="0" distL="114300" distR="114300" simplePos="0" relativeHeight="251671552" behindDoc="0" locked="0" layoutInCell="1" allowOverlap="1">
                <wp:simplePos x="0" y="0"/>
                <wp:positionH relativeFrom="column">
                  <wp:posOffset>-791210</wp:posOffset>
                </wp:positionH>
                <wp:positionV relativeFrom="paragraph">
                  <wp:posOffset>638175</wp:posOffset>
                </wp:positionV>
                <wp:extent cx="1682115" cy="514985"/>
                <wp:effectExtent l="25400" t="353695" r="29845" b="365760"/>
                <wp:wrapNone/>
                <wp:docPr id="17" name="Текстовое поле 17"/>
                <wp:cNvGraphicFramePr/>
                <a:graphic xmlns:a="http://schemas.openxmlformats.org/drawingml/2006/main">
                  <a:graphicData uri="http://schemas.microsoft.com/office/word/2010/wordprocessingShape">
                    <wps:wsp>
                      <wps:cNvSpPr txBox="1"/>
                      <wps:spPr>
                        <a:xfrm rot="19980000">
                          <a:off x="1842135" y="8862060"/>
                          <a:ext cx="1682115" cy="5149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596F658">
                            <w:pPr>
                              <w:rPr>
                                <w:rFonts w:hint="default" w:ascii="Times New Roman" w:hAnsi="Times New Roman" w:cs="Times New Roman"/>
                                <w:sz w:val="24"/>
                                <w:szCs w:val="24"/>
                                <w:lang w:val="ro-RO"/>
                              </w:rPr>
                            </w:pPr>
                            <w:r>
                              <w:rPr>
                                <w:rFonts w:hint="default" w:ascii="Times New Roman" w:hAnsi="Times New Roman" w:cs="Times New Roman"/>
                                <w:sz w:val="24"/>
                                <w:szCs w:val="24"/>
                                <w:lang w:val="ro-RO"/>
                              </w:rPr>
                              <w:t>...să se înțepe cu un fus și să moară!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3pt;margin-top:50.25pt;height:40.55pt;width:132.45pt;rotation:-1769472f;z-index:251671552;mso-width-relative:page;mso-height-relative:page;" fillcolor="#FFFFFF [3201]" filled="t" stroked="f" coordsize="21600,21600" o:gfxdata="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&#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5AfQH2gAAAAwBAAAPAAAAAAAAAAEAIAAAACIAAABk&#10;cnMvZG93bnJldi54bWxQSwECFAAUAAAACACHTuJArBLmjXYCAAC+BAAADgAAAAAAAAABACAAAAAp&#10;AQAAZHJzL2Uyb0RvYy54bWxQSwUGAAAAAAYABgBZAQAAEQYAAAAA&#10;">
                <v:fill on="t" focussize="0,0"/>
                <v:stroke on="f" weight="0.5pt"/>
                <v:imagedata o:title=""/>
                <o:lock v:ext="edit" aspectratio="f"/>
                <v:textbox>
                  <w:txbxContent>
                    <w:p w14:paraId="2596F658">
                      <w:pPr>
                        <w:rPr>
                          <w:rFonts w:hint="default" w:ascii="Times New Roman" w:hAnsi="Times New Roman" w:cs="Times New Roman"/>
                          <w:sz w:val="24"/>
                          <w:szCs w:val="24"/>
                          <w:lang w:val="ro-RO"/>
                        </w:rPr>
                      </w:pPr>
                      <w:r>
                        <w:rPr>
                          <w:rFonts w:hint="default" w:ascii="Times New Roman" w:hAnsi="Times New Roman" w:cs="Times New Roman"/>
                          <w:sz w:val="24"/>
                          <w:szCs w:val="24"/>
                          <w:lang w:val="ro-RO"/>
                        </w:rPr>
                        <w:t>...să se înțepe cu un fus și să moară!</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column">
                  <wp:posOffset>-863600</wp:posOffset>
                </wp:positionH>
                <wp:positionV relativeFrom="paragraph">
                  <wp:posOffset>516255</wp:posOffset>
                </wp:positionV>
                <wp:extent cx="1807845" cy="676275"/>
                <wp:effectExtent l="65405" t="370840" r="77470" b="537845"/>
                <wp:wrapNone/>
                <wp:docPr id="4" name="Прямоугольная выноска 4"/>
                <wp:cNvGraphicFramePr/>
                <a:graphic xmlns:a="http://schemas.openxmlformats.org/drawingml/2006/main">
                  <a:graphicData uri="http://schemas.microsoft.com/office/word/2010/wordprocessingShape">
                    <wps:wsp>
                      <wps:cNvSpPr/>
                      <wps:spPr>
                        <a:xfrm rot="20040000">
                          <a:off x="784860" y="1416050"/>
                          <a:ext cx="1807845" cy="676275"/>
                        </a:xfrm>
                        <a:prstGeom prst="wedgeRectCallout">
                          <a:avLst>
                            <a:gd name="adj1" fmla="val 14542"/>
                            <a:gd name="adj2" fmla="val 158584"/>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77766D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68pt;margin-top:40.65pt;height:53.25pt;width:142.35pt;rotation:-1703936f;z-index:251659264;v-text-anchor:middle;mso-width-relative:page;mso-height-relative:page;" fillcolor="#FFFFFF [3212]" filled="t" stroked="t" coordsize="21600,21600" o:gfxdata="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C/BB/n2QAAAAsBAAAPAAAAAAAAAAEAIAAAACIAAABkcnMv&#10;ZG93bnJldi54bWxQSwECFAAUAAAACACHTuJACOmoyeYCAACaBQAADgAAAAAAAAABACAAAAAoAQAA&#10;ZHJzL2Uyb0RvYy54bWxQSwUGAAAAAAYABgBZAQAAgAYAAAAA&#10;" adj="13941,45054">
                <v:fill on="t" focussize="0,0"/>
                <v:stroke weight="1pt" color="#7030A0 [2404]" miterlimit="8" joinstyle="miter"/>
                <v:imagedata o:title=""/>
                <o:lock v:ext="edit" aspectratio="f"/>
                <v:textbox>
                  <w:txbxContent>
                    <w:p w14:paraId="177766D3">
                      <w:pPr>
                        <w:jc w:val="center"/>
                      </w:pPr>
                    </w:p>
                  </w:txbxContent>
                </v:textbox>
              </v:shape>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2679065</wp:posOffset>
                </wp:positionH>
                <wp:positionV relativeFrom="paragraph">
                  <wp:posOffset>1447800</wp:posOffset>
                </wp:positionV>
                <wp:extent cx="2394585" cy="1992630"/>
                <wp:effectExtent l="0" t="0" r="13335" b="3810"/>
                <wp:wrapNone/>
                <wp:docPr id="23" name="Текстовое поле 23"/>
                <wp:cNvGraphicFramePr/>
                <a:graphic xmlns:a="http://schemas.openxmlformats.org/drawingml/2006/main">
                  <a:graphicData uri="http://schemas.microsoft.com/office/word/2010/wordprocessingShape">
                    <wps:wsp>
                      <wps:cNvSpPr txBox="1"/>
                      <wps:spPr>
                        <a:xfrm>
                          <a:off x="3674745" y="7860030"/>
                          <a:ext cx="2394585" cy="19926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08E860F">
                            <w:r>
                              <w:rPr>
                                <w:rFonts w:ascii="SimSun" w:hAnsi="SimSun" w:eastAsia="SimSun" w:cs="SimSun"/>
                                <w:sz w:val="24"/>
                                <w:szCs w:val="24"/>
                              </w:rPr>
                              <w:drawing>
                                <wp:inline distT="0" distB="0" distL="114300" distR="114300">
                                  <wp:extent cx="2015490" cy="1588770"/>
                                  <wp:effectExtent l="0" t="0" r="11430" b="11430"/>
                                  <wp:docPr id="19"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4" descr="IMG_256"/>
                                          <pic:cNvPicPr>
                                            <a:picLocks noChangeAspect="1"/>
                                          </pic:cNvPicPr>
                                        </pic:nvPicPr>
                                        <pic:blipFill>
                                          <a:blip r:embed="rId6"/>
                                          <a:stretch>
                                            <a:fillRect/>
                                          </a:stretch>
                                        </pic:blipFill>
                                        <pic:spPr>
                                          <a:xfrm>
                                            <a:off x="0" y="0"/>
                                            <a:ext cx="2015490" cy="1588770"/>
                                          </a:xfrm>
                                          <a:prstGeom prst="rect">
                                            <a:avLst/>
                                          </a:prstGeom>
                                          <a:noFill/>
                                          <a:ln w="9525">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0.95pt;margin-top:114pt;height:156.9pt;width:188.55pt;z-index:251676672;mso-width-relative:page;mso-height-relative:page;" fillcolor="#FFFFFF [3201]" filled="t" stroked="f" coordsize="21600,21600" o:gfxdata="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o3x9w1wAAAAsBAAAPAAAAAAAAAAEAIAAAACIAAABkcnMvZG93bnJl&#10;di54bWxQSwECFAAUAAAACACHTuJAR+jZiXACAACwBAAADgAAAAAAAAABACAAAAAmAQAAZHJzL2Uy&#10;b0RvYy54bWxQSwUGAAAAAAYABgBZAQAACAYAAAAA&#10;">
                <v:fill on="t" focussize="0,0"/>
                <v:stroke on="f" weight="0.5pt"/>
                <v:imagedata o:title=""/>
                <o:lock v:ext="edit" aspectratio="f"/>
                <v:textbox>
                  <w:txbxContent>
                    <w:p w14:paraId="708E860F">
                      <w:r>
                        <w:rPr>
                          <w:rFonts w:ascii="SimSun" w:hAnsi="SimSun" w:eastAsia="SimSun" w:cs="SimSun"/>
                          <w:sz w:val="24"/>
                          <w:szCs w:val="24"/>
                        </w:rPr>
                        <w:drawing>
                          <wp:inline distT="0" distB="0" distL="114300" distR="114300">
                            <wp:extent cx="2015490" cy="1588770"/>
                            <wp:effectExtent l="0" t="0" r="11430" b="11430"/>
                            <wp:docPr id="19"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4" descr="IMG_256"/>
                                    <pic:cNvPicPr>
                                      <a:picLocks noChangeAspect="1"/>
                                    </pic:cNvPicPr>
                                  </pic:nvPicPr>
                                  <pic:blipFill>
                                    <a:blip r:embed="rId6"/>
                                    <a:stretch>
                                      <a:fillRect/>
                                    </a:stretch>
                                  </pic:blipFill>
                                  <pic:spPr>
                                    <a:xfrm>
                                      <a:off x="0" y="0"/>
                                      <a:ext cx="2015490" cy="1588770"/>
                                    </a:xfrm>
                                    <a:prstGeom prst="rect">
                                      <a:avLst/>
                                    </a:prstGeom>
                                    <a:noFill/>
                                    <a:ln w="9525">
                                      <a:noFill/>
                                    </a:ln>
                                  </pic:spPr>
                                </pic:pic>
                              </a:graphicData>
                            </a:graphic>
                          </wp:inline>
                        </w:drawing>
                      </w:r>
                    </w:p>
                  </w:txbxContent>
                </v:textbox>
              </v:shape>
            </w:pict>
          </mc:Fallback>
        </mc:AlternateContent>
      </w:r>
      <w:r>
        <w:rPr>
          <w:sz w:val="28"/>
        </w:rPr>
        <mc:AlternateContent>
          <mc:Choice Requires="wps">
            <w:drawing>
              <wp:anchor distT="0" distB="0" distL="114300" distR="114300" simplePos="0" relativeHeight="251672576" behindDoc="0" locked="0" layoutInCell="1" allowOverlap="1">
                <wp:simplePos x="0" y="0"/>
                <wp:positionH relativeFrom="column">
                  <wp:posOffset>2932430</wp:posOffset>
                </wp:positionH>
                <wp:positionV relativeFrom="paragraph">
                  <wp:posOffset>140970</wp:posOffset>
                </wp:positionV>
                <wp:extent cx="2171700" cy="733425"/>
                <wp:effectExtent l="60325" t="317500" r="69215" b="320675"/>
                <wp:wrapNone/>
                <wp:docPr id="18" name="Текстовое поле 18"/>
                <wp:cNvGraphicFramePr/>
                <a:graphic xmlns:a="http://schemas.openxmlformats.org/drawingml/2006/main">
                  <a:graphicData uri="http://schemas.microsoft.com/office/word/2010/wordprocessingShape">
                    <wps:wsp>
                      <wps:cNvSpPr txBox="1"/>
                      <wps:spPr>
                        <a:xfrm rot="1080000">
                          <a:off x="0" y="0"/>
                          <a:ext cx="2171700" cy="7334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02F54AD">
                            <w:pPr>
                              <w:rPr>
                                <w:rFonts w:hint="default" w:ascii="Times New Roman" w:hAnsi="Times New Roman" w:cs="Times New Roman"/>
                                <w:sz w:val="24"/>
                                <w:szCs w:val="24"/>
                                <w:lang w:val="ro-RO"/>
                              </w:rPr>
                            </w:pPr>
                            <w:r>
                              <w:rPr>
                                <w:rFonts w:hint="default" w:ascii="Times New Roman" w:hAnsi="Times New Roman" w:cs="Times New Roman"/>
                                <w:sz w:val="24"/>
                                <w:szCs w:val="24"/>
                                <w:lang w:val="ro-RO"/>
                              </w:rPr>
                              <w:t>Dar să nu fie moartă, ci să cadă într-un somn adânc care să țină 100 de ani!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0.9pt;margin-top:11.1pt;height:57.75pt;width:171pt;rotation:1179648f;z-index:251672576;mso-width-relative:page;mso-height-relative:page;" fillcolor="#FFFFFF [3201]" filled="t" stroked="f" coordsize="21600,21600" o:gfxdata="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lDjezVAAAACgEAAA8AAAAAAAAAAQAgAAAAIgAAAGRycy9kb3ducmV2LnhtbFBLAQIU&#10;ABQAAAAIAIdO4kCSiAbBaAIAALEEAAAOAAAAAAAAAAEAIAAAACQBAABkcnMvZTJvRG9jLnhtbFBL&#10;BQYAAAAABgAGAFkBAAD+BQAAAAA=&#10;">
                <v:fill on="t" focussize="0,0"/>
                <v:stroke on="f" weight="0.5pt"/>
                <v:imagedata o:title=""/>
                <o:lock v:ext="edit" aspectratio="f"/>
                <v:textbox>
                  <w:txbxContent>
                    <w:p w14:paraId="502F54AD">
                      <w:pPr>
                        <w:rPr>
                          <w:rFonts w:hint="default" w:ascii="Times New Roman" w:hAnsi="Times New Roman" w:cs="Times New Roman"/>
                          <w:sz w:val="24"/>
                          <w:szCs w:val="24"/>
                          <w:lang w:val="ro-RO"/>
                        </w:rPr>
                      </w:pPr>
                      <w:r>
                        <w:rPr>
                          <w:rFonts w:hint="default" w:ascii="Times New Roman" w:hAnsi="Times New Roman" w:cs="Times New Roman"/>
                          <w:sz w:val="24"/>
                          <w:szCs w:val="24"/>
                          <w:lang w:val="ro-RO"/>
                        </w:rPr>
                        <w:t>Dar să nu fie moartă, ci să cadă într-un somn adânc care să țină 100 de ani!</w:t>
                      </w:r>
                    </w:p>
                  </w:txbxContent>
                </v:textbox>
              </v:shape>
            </w:pict>
          </mc:Fallback>
        </mc:AlternateContent>
      </w:r>
      <w:r>
        <w:rPr>
          <w:sz w:val="28"/>
        </w:rPr>
        <mc:AlternateContent>
          <mc:Choice Requires="wps">
            <w:drawing>
              <wp:anchor distT="0" distB="0" distL="114300" distR="114300" simplePos="0" relativeHeight="251675648" behindDoc="0" locked="0" layoutInCell="1" allowOverlap="1">
                <wp:simplePos x="0" y="0"/>
                <wp:positionH relativeFrom="column">
                  <wp:posOffset>-672465</wp:posOffset>
                </wp:positionH>
                <wp:positionV relativeFrom="paragraph">
                  <wp:posOffset>-5003165</wp:posOffset>
                </wp:positionV>
                <wp:extent cx="1971675" cy="676275"/>
                <wp:effectExtent l="6350" t="6350" r="18415" b="658495"/>
                <wp:wrapNone/>
                <wp:docPr id="7" name="Прямоугольная выноска 7"/>
                <wp:cNvGraphicFramePr/>
                <a:graphic xmlns:a="http://schemas.openxmlformats.org/drawingml/2006/main">
                  <a:graphicData uri="http://schemas.microsoft.com/office/word/2010/wordprocessingShape">
                    <wps:wsp>
                      <wps:cNvSpPr/>
                      <wps:spPr>
                        <a:xfrm>
                          <a:off x="0" y="0"/>
                          <a:ext cx="1971675" cy="676275"/>
                        </a:xfrm>
                        <a:prstGeom prst="wedgeRectCallout">
                          <a:avLst>
                            <a:gd name="adj1" fmla="val 28003"/>
                            <a:gd name="adj2" fmla="val 144178"/>
                          </a:avLst>
                        </a:prstGeom>
                        <a:solidFill>
                          <a:schemeClr val="bg1"/>
                        </a:solidFill>
                        <a:ln>
                          <a:solidFill>
                            <a:srgbClr val="7030A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CB5C62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2.95pt;margin-top:-393.95pt;height:53.25pt;width:155.25pt;z-index:251675648;v-text-anchor:middle;mso-width-relative:page;mso-height-relative:page;" fillcolor="#FFFFFF [3212]" filled="t" stroked="t" coordsize="21600,21600" o:gfxdata="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fAbiK3AAAAA4BAAAPAAAAAAAAAAEAIAAAACIAAABkcnMvZG93bnJldi54bWxQSwECFAAU&#10;AAAACACHTuJAXaMnGtECAACABQAADgAAAAAAAAABACAAAAArAQAAZHJzL2Uyb0RvYy54bWxQSwUG&#10;AAAAAAYABgBZAQAAbgYAAAAA&#10;" adj="16849,41942">
                <v:fill on="t" focussize="0,0"/>
                <v:stroke weight="1pt" color="#7030A0 [2404]" miterlimit="8" joinstyle="miter"/>
                <v:imagedata o:title=""/>
                <o:lock v:ext="edit" aspectratio="f"/>
                <v:textbox>
                  <w:txbxContent>
                    <w:p w14:paraId="5CB5C62A">
                      <w:pPr>
                        <w:jc w:val="center"/>
                      </w:pPr>
                    </w:p>
                  </w:txbxContent>
                </v:textbox>
              </v:shape>
            </w:pict>
          </mc:Fallback>
        </mc:AlternateContent>
      </w:r>
    </w:p>
    <w:p w14:paraId="02B79F58">
      <w:pPr>
        <w:jc w:val="left"/>
        <w:rPr>
          <w:rFonts w:hint="default" w:ascii="Times New Roman" w:hAnsi="Times New Roman" w:eastAsia="SimSun" w:cs="Times New Roman"/>
          <w:b/>
          <w:bCs/>
          <w:i/>
          <w:iCs/>
          <w:sz w:val="24"/>
          <w:szCs w:val="24"/>
          <w:lang w:val="ro-RO"/>
        </w:rPr>
      </w:pPr>
      <w:r>
        <w:rPr>
          <w:rFonts w:hint="default" w:ascii="Times New Roman" w:hAnsi="Times New Roman" w:eastAsia="SimSun" w:cs="Times New Roman"/>
          <w:b/>
          <w:bCs/>
          <w:i/>
          <w:iCs/>
          <w:sz w:val="28"/>
          <w:szCs w:val="28"/>
          <w:lang w:val="ro-RO"/>
        </w:rPr>
        <w:t xml:space="preserve">Anexa nr. 2 </w:t>
      </w:r>
      <w:r>
        <w:rPr>
          <w:b/>
          <w:color w:val="FF0000"/>
          <w:lang w:val="it-IT"/>
        </w:rPr>
        <w:t xml:space="preserve"> </w:t>
      </w:r>
      <w:r>
        <w:rPr>
          <w:rFonts w:hint="default" w:ascii="Times New Roman" w:hAnsi="Times New Roman" w:cs="Times New Roman"/>
          <w:b/>
          <w:color w:val="auto"/>
          <w:sz w:val="24"/>
          <w:szCs w:val="24"/>
          <w:lang w:val="it-IT"/>
        </w:rPr>
        <w:t>MODUL CONJUNCTIV</w:t>
      </w:r>
    </w:p>
    <w:p w14:paraId="23C2DD49">
      <w:pPr>
        <w:rPr>
          <w:rFonts w:hint="default" w:ascii="Times New Roman" w:hAnsi="Times New Roman" w:eastAsia="SimSun" w:cs="Times New Roman"/>
          <w:sz w:val="24"/>
          <w:szCs w:val="24"/>
        </w:rPr>
      </w:pPr>
    </w:p>
    <w:p w14:paraId="56226C92">
      <w:pPr>
        <w:rPr>
          <w:rFonts w:hint="default" w:ascii="Times New Roman" w:hAnsi="Times New Roman" w:cs="Times New Roman"/>
          <w:color w:val="auto"/>
          <w:sz w:val="24"/>
          <w:szCs w:val="24"/>
          <w:lang w:val="it-IT"/>
        </w:rPr>
      </w:pPr>
    </w:p>
    <w:p w14:paraId="71AA7BC5">
      <w:pPr>
        <w:rPr>
          <w:rFonts w:hint="default" w:ascii="Times New Roman" w:hAnsi="Times New Roman" w:cs="Times New Roman"/>
          <w:b/>
          <w:bCs/>
          <w:color w:val="auto"/>
          <w:sz w:val="24"/>
          <w:szCs w:val="24"/>
          <w:lang w:val="it-IT"/>
        </w:rPr>
      </w:pPr>
      <w:r>
        <w:rPr>
          <w:rFonts w:hint="default" w:ascii="Times New Roman" w:hAnsi="Times New Roman" w:cs="Times New Roman"/>
          <w:b/>
          <w:bCs/>
          <w:color w:val="auto"/>
          <w:sz w:val="24"/>
          <w:szCs w:val="24"/>
          <w:lang w:val="it-IT"/>
        </w:rPr>
        <w:t>PREZENT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670"/>
        <w:gridCol w:w="1944"/>
        <w:gridCol w:w="1672"/>
        <w:gridCol w:w="2423"/>
      </w:tblGrid>
      <w:tr w14:paraId="2B90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119F980C">
            <w:pPr>
              <w:rPr>
                <w:rFonts w:hint="default" w:ascii="Times New Roman" w:hAnsi="Times New Roman" w:cs="Times New Roman"/>
                <w:color w:val="0000FF"/>
                <w:sz w:val="24"/>
                <w:szCs w:val="24"/>
                <w:lang w:val="it-IT"/>
              </w:rPr>
            </w:pPr>
          </w:p>
        </w:tc>
        <w:tc>
          <w:tcPr>
            <w:tcW w:w="1800" w:type="dxa"/>
            <w:shd w:val="clear" w:color="auto" w:fill="auto"/>
            <w:noWrap w:val="0"/>
            <w:vAlign w:val="top"/>
          </w:tcPr>
          <w:p w14:paraId="4E64D2CB">
            <w:pPr>
              <w:rPr>
                <w:rFonts w:hint="default" w:ascii="Times New Roman" w:hAnsi="Times New Roman" w:cs="Times New Roman"/>
                <w:b/>
                <w:color w:val="003300"/>
                <w:sz w:val="24"/>
                <w:szCs w:val="24"/>
                <w:lang w:val="ro-RO"/>
              </w:rPr>
            </w:pPr>
            <w:r>
              <w:rPr>
                <w:rFonts w:hint="default" w:ascii="Times New Roman" w:hAnsi="Times New Roman" w:cs="Times New Roman"/>
                <w:b/>
                <w:color w:val="003300"/>
                <w:sz w:val="24"/>
                <w:szCs w:val="24"/>
                <w:lang w:val="it-IT"/>
              </w:rPr>
              <w:t>a învaţ</w:t>
            </w:r>
            <w:r>
              <w:rPr>
                <w:rFonts w:hint="default" w:ascii="Times New Roman" w:hAnsi="Times New Roman" w:cs="Times New Roman"/>
                <w:b/>
                <w:color w:val="FF6600"/>
                <w:sz w:val="24"/>
                <w:szCs w:val="24"/>
                <w:lang w:val="it-IT"/>
              </w:rPr>
              <w:t>a</w:t>
            </w:r>
          </w:p>
        </w:tc>
        <w:tc>
          <w:tcPr>
            <w:tcW w:w="2160" w:type="dxa"/>
            <w:shd w:val="clear" w:color="auto" w:fill="auto"/>
            <w:noWrap w:val="0"/>
            <w:vAlign w:val="top"/>
          </w:tcPr>
          <w:p w14:paraId="23812FC7">
            <w:pPr>
              <w:rPr>
                <w:rFonts w:hint="default" w:ascii="Times New Roman" w:hAnsi="Times New Roman" w:cs="Times New Roman"/>
                <w:b/>
                <w:color w:val="003300"/>
                <w:sz w:val="24"/>
                <w:szCs w:val="24"/>
                <w:lang w:val="it-IT"/>
              </w:rPr>
            </w:pPr>
            <w:r>
              <w:rPr>
                <w:rFonts w:hint="default" w:ascii="Times New Roman" w:hAnsi="Times New Roman" w:cs="Times New Roman"/>
                <w:b/>
                <w:color w:val="003300"/>
                <w:sz w:val="24"/>
                <w:szCs w:val="24"/>
                <w:lang w:val="it-IT"/>
              </w:rPr>
              <w:t>a păr</w:t>
            </w:r>
            <w:r>
              <w:rPr>
                <w:rFonts w:hint="default" w:ascii="Times New Roman" w:hAnsi="Times New Roman" w:cs="Times New Roman"/>
                <w:b/>
                <w:color w:val="FF6600"/>
                <w:sz w:val="24"/>
                <w:szCs w:val="24"/>
                <w:lang w:val="it-IT"/>
              </w:rPr>
              <w:t>ea</w:t>
            </w:r>
          </w:p>
        </w:tc>
        <w:tc>
          <w:tcPr>
            <w:tcW w:w="1800" w:type="dxa"/>
            <w:shd w:val="clear" w:color="auto" w:fill="auto"/>
            <w:noWrap w:val="0"/>
            <w:vAlign w:val="top"/>
          </w:tcPr>
          <w:p w14:paraId="1361B77B">
            <w:pPr>
              <w:rPr>
                <w:rFonts w:hint="default" w:ascii="Times New Roman" w:hAnsi="Times New Roman" w:cs="Times New Roman"/>
                <w:b/>
                <w:color w:val="003300"/>
                <w:sz w:val="24"/>
                <w:szCs w:val="24"/>
                <w:lang w:val="it-IT"/>
              </w:rPr>
            </w:pPr>
            <w:r>
              <w:rPr>
                <w:rFonts w:hint="default" w:ascii="Times New Roman" w:hAnsi="Times New Roman" w:cs="Times New Roman"/>
                <w:b/>
                <w:color w:val="003300"/>
                <w:sz w:val="24"/>
                <w:szCs w:val="24"/>
                <w:lang w:val="it-IT"/>
              </w:rPr>
              <w:t>a merg</w:t>
            </w:r>
            <w:r>
              <w:rPr>
                <w:rFonts w:hint="default" w:ascii="Times New Roman" w:hAnsi="Times New Roman" w:cs="Times New Roman"/>
                <w:b/>
                <w:color w:val="FF6600"/>
                <w:sz w:val="24"/>
                <w:szCs w:val="24"/>
                <w:lang w:val="it-IT"/>
              </w:rPr>
              <w:t>e</w:t>
            </w:r>
          </w:p>
        </w:tc>
        <w:tc>
          <w:tcPr>
            <w:tcW w:w="2699" w:type="dxa"/>
            <w:shd w:val="clear" w:color="auto" w:fill="auto"/>
            <w:noWrap w:val="0"/>
            <w:vAlign w:val="top"/>
          </w:tcPr>
          <w:p w14:paraId="686C6E3D">
            <w:pPr>
              <w:rPr>
                <w:rFonts w:hint="default" w:ascii="Times New Roman" w:hAnsi="Times New Roman" w:cs="Times New Roman"/>
                <w:b/>
                <w:color w:val="003300"/>
                <w:sz w:val="24"/>
                <w:szCs w:val="24"/>
                <w:lang w:val="it-IT"/>
              </w:rPr>
            </w:pPr>
            <w:r>
              <w:rPr>
                <w:rFonts w:hint="default" w:ascii="Times New Roman" w:hAnsi="Times New Roman" w:cs="Times New Roman"/>
                <w:b/>
                <w:color w:val="003300"/>
                <w:sz w:val="24"/>
                <w:szCs w:val="24"/>
                <w:lang w:val="it-IT"/>
              </w:rPr>
              <w:t>a dorm</w:t>
            </w:r>
            <w:r>
              <w:rPr>
                <w:rFonts w:hint="default" w:ascii="Times New Roman" w:hAnsi="Times New Roman" w:cs="Times New Roman"/>
                <w:b/>
                <w:color w:val="FF6600"/>
                <w:sz w:val="24"/>
                <w:szCs w:val="24"/>
                <w:lang w:val="it-IT"/>
              </w:rPr>
              <w:t>i</w:t>
            </w:r>
          </w:p>
        </w:tc>
      </w:tr>
      <w:tr w14:paraId="21D8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65034CA0">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eu</w:t>
            </w:r>
          </w:p>
        </w:tc>
        <w:tc>
          <w:tcPr>
            <w:tcW w:w="1800" w:type="dxa"/>
            <w:shd w:val="clear" w:color="auto" w:fill="auto"/>
            <w:noWrap w:val="0"/>
            <w:vAlign w:val="top"/>
          </w:tcPr>
          <w:p w14:paraId="12DB52C2">
            <w:pPr>
              <w:rPr>
                <w:rFonts w:hint="default" w:ascii="Times New Roman" w:hAnsi="Times New Roman" w:cs="Times New Roman"/>
                <w:color w:val="FF0000"/>
                <w:sz w:val="24"/>
                <w:szCs w:val="24"/>
                <w:lang w:val="it-IT"/>
              </w:rPr>
            </w:pPr>
            <w:r>
              <w:rPr>
                <w:rFonts w:hint="default" w:ascii="Times New Roman" w:hAnsi="Times New Roman" w:cs="Times New Roman"/>
                <w:color w:val="FF0000"/>
                <w:sz w:val="24"/>
                <w:szCs w:val="24"/>
                <w:lang w:val="it-IT"/>
              </w:rPr>
              <w:t xml:space="preserve">să </w:t>
            </w:r>
            <w:r>
              <w:rPr>
                <w:rFonts w:hint="default" w:ascii="Times New Roman" w:hAnsi="Times New Roman" w:cs="Times New Roman"/>
                <w:color w:val="000000"/>
                <w:sz w:val="24"/>
                <w:szCs w:val="24"/>
                <w:lang w:val="it-IT"/>
              </w:rPr>
              <w:t>învăţ</w:t>
            </w:r>
          </w:p>
        </w:tc>
        <w:tc>
          <w:tcPr>
            <w:tcW w:w="2160" w:type="dxa"/>
            <w:shd w:val="clear" w:color="auto" w:fill="auto"/>
            <w:noWrap w:val="0"/>
            <w:vAlign w:val="top"/>
          </w:tcPr>
          <w:p w14:paraId="5DAD8F08">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par</w:t>
            </w:r>
          </w:p>
        </w:tc>
        <w:tc>
          <w:tcPr>
            <w:tcW w:w="1800" w:type="dxa"/>
            <w:shd w:val="clear" w:color="auto" w:fill="auto"/>
            <w:noWrap w:val="0"/>
            <w:vAlign w:val="top"/>
          </w:tcPr>
          <w:p w14:paraId="2ABC261F">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 xml:space="preserve">să </w:t>
            </w:r>
            <w:r>
              <w:rPr>
                <w:rFonts w:hint="default" w:ascii="Times New Roman" w:hAnsi="Times New Roman" w:cs="Times New Roman"/>
                <w:sz w:val="24"/>
                <w:szCs w:val="24"/>
                <w:lang w:val="it-IT"/>
              </w:rPr>
              <w:t>merg</w:t>
            </w:r>
          </w:p>
        </w:tc>
        <w:tc>
          <w:tcPr>
            <w:tcW w:w="2699" w:type="dxa"/>
            <w:shd w:val="clear" w:color="auto" w:fill="auto"/>
            <w:noWrap w:val="0"/>
            <w:vAlign w:val="top"/>
          </w:tcPr>
          <w:p w14:paraId="28267F8A">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dorm</w:t>
            </w:r>
          </w:p>
        </w:tc>
      </w:tr>
      <w:tr w14:paraId="65D3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19AF4BFB">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tu</w:t>
            </w:r>
          </w:p>
        </w:tc>
        <w:tc>
          <w:tcPr>
            <w:tcW w:w="1800" w:type="dxa"/>
            <w:shd w:val="clear" w:color="auto" w:fill="auto"/>
            <w:noWrap w:val="0"/>
            <w:vAlign w:val="top"/>
          </w:tcPr>
          <w:p w14:paraId="7274216A">
            <w:pPr>
              <w:rPr>
                <w:rFonts w:hint="default" w:ascii="Times New Roman" w:hAnsi="Times New Roman" w:cs="Times New Roman"/>
                <w:color w:val="000000"/>
                <w:sz w:val="24"/>
                <w:szCs w:val="24"/>
                <w:lang w:val="it-IT"/>
              </w:rPr>
            </w:pPr>
            <w:r>
              <w:rPr>
                <w:rFonts w:hint="default" w:ascii="Times New Roman" w:hAnsi="Times New Roman" w:cs="Times New Roman"/>
                <w:color w:val="FF0000"/>
                <w:sz w:val="24"/>
                <w:szCs w:val="24"/>
                <w:lang w:val="it-IT"/>
              </w:rPr>
              <w:t xml:space="preserve">să </w:t>
            </w:r>
            <w:r>
              <w:rPr>
                <w:rFonts w:hint="default" w:ascii="Times New Roman" w:hAnsi="Times New Roman" w:cs="Times New Roman"/>
                <w:sz w:val="24"/>
                <w:szCs w:val="24"/>
                <w:lang w:val="it-IT"/>
              </w:rPr>
              <w:t>înveţ</w:t>
            </w:r>
            <w:r>
              <w:rPr>
                <w:rFonts w:hint="default" w:ascii="Times New Roman" w:hAnsi="Times New Roman" w:cs="Times New Roman"/>
                <w:color w:val="FF0000"/>
                <w:sz w:val="24"/>
                <w:szCs w:val="24"/>
                <w:lang w:val="it-IT"/>
              </w:rPr>
              <w:t>i</w:t>
            </w:r>
          </w:p>
        </w:tc>
        <w:tc>
          <w:tcPr>
            <w:tcW w:w="2160" w:type="dxa"/>
            <w:shd w:val="clear" w:color="auto" w:fill="auto"/>
            <w:noWrap w:val="0"/>
            <w:vAlign w:val="top"/>
          </w:tcPr>
          <w:p w14:paraId="2691B84B">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par</w:t>
            </w:r>
            <w:r>
              <w:rPr>
                <w:rFonts w:hint="default" w:ascii="Times New Roman" w:hAnsi="Times New Roman" w:cs="Times New Roman"/>
                <w:color w:val="FF0000"/>
                <w:sz w:val="24"/>
                <w:szCs w:val="24"/>
                <w:lang w:val="it-IT"/>
              </w:rPr>
              <w:t>i</w:t>
            </w:r>
          </w:p>
        </w:tc>
        <w:tc>
          <w:tcPr>
            <w:tcW w:w="1800" w:type="dxa"/>
            <w:shd w:val="clear" w:color="auto" w:fill="auto"/>
            <w:noWrap w:val="0"/>
            <w:vAlign w:val="top"/>
          </w:tcPr>
          <w:p w14:paraId="4323796A">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merg</w:t>
            </w:r>
            <w:r>
              <w:rPr>
                <w:rFonts w:hint="default" w:ascii="Times New Roman" w:hAnsi="Times New Roman" w:cs="Times New Roman"/>
                <w:color w:val="FF0000"/>
                <w:sz w:val="24"/>
                <w:szCs w:val="24"/>
                <w:lang w:val="it-IT"/>
              </w:rPr>
              <w:t>i</w:t>
            </w:r>
          </w:p>
        </w:tc>
        <w:tc>
          <w:tcPr>
            <w:tcW w:w="2699" w:type="dxa"/>
            <w:shd w:val="clear" w:color="auto" w:fill="auto"/>
            <w:noWrap w:val="0"/>
            <w:vAlign w:val="top"/>
          </w:tcPr>
          <w:p w14:paraId="6AF2339D">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dorm</w:t>
            </w:r>
            <w:r>
              <w:rPr>
                <w:rFonts w:hint="default" w:ascii="Times New Roman" w:hAnsi="Times New Roman" w:cs="Times New Roman"/>
                <w:color w:val="FF0000"/>
                <w:sz w:val="24"/>
                <w:szCs w:val="24"/>
                <w:lang w:val="it-IT"/>
              </w:rPr>
              <w:t>i</w:t>
            </w:r>
          </w:p>
        </w:tc>
      </w:tr>
      <w:tr w14:paraId="6AC9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10AC33AA">
            <w:pPr>
              <w:rPr>
                <w:rFonts w:hint="default" w:ascii="Times New Roman" w:hAnsi="Times New Roman" w:cs="Times New Roman"/>
                <w:color w:val="800080"/>
                <w:sz w:val="24"/>
                <w:szCs w:val="24"/>
              </w:rPr>
            </w:pPr>
            <w:r>
              <w:rPr>
                <w:rFonts w:hint="default" w:ascii="Times New Roman" w:hAnsi="Times New Roman" w:cs="Times New Roman"/>
                <w:color w:val="800080"/>
                <w:sz w:val="24"/>
                <w:szCs w:val="24"/>
                <w:lang w:val="it-IT"/>
              </w:rPr>
              <w:t>el</w:t>
            </w:r>
            <w:r>
              <w:rPr>
                <w:rFonts w:hint="default" w:ascii="Times New Roman" w:hAnsi="Times New Roman" w:cs="Times New Roman"/>
                <w:color w:val="800080"/>
                <w:sz w:val="24"/>
                <w:szCs w:val="24"/>
              </w:rPr>
              <w:t>/ea</w:t>
            </w:r>
          </w:p>
        </w:tc>
        <w:tc>
          <w:tcPr>
            <w:tcW w:w="1800" w:type="dxa"/>
            <w:shd w:val="clear" w:color="auto" w:fill="auto"/>
            <w:noWrap w:val="0"/>
            <w:vAlign w:val="top"/>
          </w:tcPr>
          <w:p w14:paraId="27791A58">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 xml:space="preserve">să </w:t>
            </w:r>
            <w:r>
              <w:rPr>
                <w:rFonts w:hint="default" w:ascii="Times New Roman" w:hAnsi="Times New Roman" w:cs="Times New Roman"/>
                <w:sz w:val="24"/>
                <w:szCs w:val="24"/>
                <w:lang w:val="it-IT"/>
              </w:rPr>
              <w:t>învaţ</w:t>
            </w:r>
            <w:r>
              <w:rPr>
                <w:rFonts w:hint="default" w:ascii="Times New Roman" w:hAnsi="Times New Roman" w:cs="Times New Roman"/>
                <w:color w:val="FF0000"/>
                <w:sz w:val="24"/>
                <w:szCs w:val="24"/>
                <w:lang w:val="it-IT"/>
              </w:rPr>
              <w:t>e</w:t>
            </w:r>
          </w:p>
        </w:tc>
        <w:tc>
          <w:tcPr>
            <w:tcW w:w="2160" w:type="dxa"/>
            <w:shd w:val="clear" w:color="auto" w:fill="auto"/>
            <w:noWrap w:val="0"/>
            <w:vAlign w:val="top"/>
          </w:tcPr>
          <w:p w14:paraId="5B68A2AC">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par</w:t>
            </w:r>
            <w:r>
              <w:rPr>
                <w:rFonts w:hint="default" w:ascii="Times New Roman" w:hAnsi="Times New Roman" w:cs="Times New Roman"/>
                <w:color w:val="FF0000"/>
                <w:sz w:val="24"/>
                <w:szCs w:val="24"/>
                <w:lang w:val="it-IT"/>
              </w:rPr>
              <w:t>ă</w:t>
            </w:r>
          </w:p>
        </w:tc>
        <w:tc>
          <w:tcPr>
            <w:tcW w:w="1800" w:type="dxa"/>
            <w:shd w:val="clear" w:color="auto" w:fill="auto"/>
            <w:noWrap w:val="0"/>
            <w:vAlign w:val="top"/>
          </w:tcPr>
          <w:p w14:paraId="515FA4FB">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mearg</w:t>
            </w:r>
            <w:r>
              <w:rPr>
                <w:rFonts w:hint="default" w:ascii="Times New Roman" w:hAnsi="Times New Roman" w:cs="Times New Roman"/>
                <w:color w:val="0000FF"/>
                <w:sz w:val="24"/>
                <w:szCs w:val="24"/>
                <w:lang w:val="it-IT"/>
              </w:rPr>
              <w:t>ă</w:t>
            </w:r>
          </w:p>
        </w:tc>
        <w:tc>
          <w:tcPr>
            <w:tcW w:w="2699" w:type="dxa"/>
            <w:shd w:val="clear" w:color="auto" w:fill="auto"/>
            <w:noWrap w:val="0"/>
            <w:vAlign w:val="top"/>
          </w:tcPr>
          <w:p w14:paraId="20D6A78D">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doarm</w:t>
            </w:r>
            <w:r>
              <w:rPr>
                <w:rFonts w:hint="default" w:ascii="Times New Roman" w:hAnsi="Times New Roman" w:cs="Times New Roman"/>
                <w:color w:val="FF0000"/>
                <w:sz w:val="24"/>
                <w:szCs w:val="24"/>
                <w:lang w:val="it-IT"/>
              </w:rPr>
              <w:t>ă</w:t>
            </w:r>
          </w:p>
        </w:tc>
      </w:tr>
      <w:tr w14:paraId="1AD7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7F8C9D09">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noi</w:t>
            </w:r>
          </w:p>
        </w:tc>
        <w:tc>
          <w:tcPr>
            <w:tcW w:w="1800" w:type="dxa"/>
            <w:shd w:val="clear" w:color="auto" w:fill="auto"/>
            <w:noWrap w:val="0"/>
            <w:vAlign w:val="top"/>
          </w:tcPr>
          <w:p w14:paraId="7AD5B184">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 xml:space="preserve">să </w:t>
            </w:r>
            <w:r>
              <w:rPr>
                <w:rFonts w:hint="default" w:ascii="Times New Roman" w:hAnsi="Times New Roman" w:cs="Times New Roman"/>
                <w:sz w:val="24"/>
                <w:szCs w:val="24"/>
                <w:lang w:val="it-IT"/>
              </w:rPr>
              <w:t>învaţ</w:t>
            </w:r>
            <w:r>
              <w:rPr>
                <w:rFonts w:hint="default" w:ascii="Times New Roman" w:hAnsi="Times New Roman" w:cs="Times New Roman"/>
                <w:color w:val="0000FF"/>
                <w:sz w:val="24"/>
                <w:szCs w:val="24"/>
                <w:lang w:val="it-IT"/>
              </w:rPr>
              <w:t>ă</w:t>
            </w:r>
            <w:r>
              <w:rPr>
                <w:rFonts w:hint="default" w:ascii="Times New Roman" w:hAnsi="Times New Roman" w:cs="Times New Roman"/>
                <w:color w:val="FF0000"/>
                <w:sz w:val="24"/>
                <w:szCs w:val="24"/>
                <w:lang w:val="it-IT"/>
              </w:rPr>
              <w:t>m</w:t>
            </w:r>
          </w:p>
        </w:tc>
        <w:tc>
          <w:tcPr>
            <w:tcW w:w="2160" w:type="dxa"/>
            <w:shd w:val="clear" w:color="auto" w:fill="auto"/>
            <w:noWrap w:val="0"/>
            <w:vAlign w:val="top"/>
          </w:tcPr>
          <w:p w14:paraId="43A0C0E5">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par</w:t>
            </w:r>
            <w:r>
              <w:rPr>
                <w:rFonts w:hint="default" w:ascii="Times New Roman" w:hAnsi="Times New Roman" w:cs="Times New Roman"/>
                <w:color w:val="0000FF"/>
                <w:sz w:val="24"/>
                <w:szCs w:val="24"/>
                <w:lang w:val="it-IT"/>
              </w:rPr>
              <w:t>e</w:t>
            </w:r>
            <w:r>
              <w:rPr>
                <w:rFonts w:hint="default" w:ascii="Times New Roman" w:hAnsi="Times New Roman" w:cs="Times New Roman"/>
                <w:color w:val="FF0000"/>
                <w:sz w:val="24"/>
                <w:szCs w:val="24"/>
                <w:lang w:val="it-IT"/>
              </w:rPr>
              <w:t>m</w:t>
            </w:r>
          </w:p>
        </w:tc>
        <w:tc>
          <w:tcPr>
            <w:tcW w:w="1800" w:type="dxa"/>
            <w:shd w:val="clear" w:color="auto" w:fill="auto"/>
            <w:noWrap w:val="0"/>
            <w:vAlign w:val="top"/>
          </w:tcPr>
          <w:p w14:paraId="2848F941">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merg</w:t>
            </w:r>
            <w:r>
              <w:rPr>
                <w:rFonts w:hint="default" w:ascii="Times New Roman" w:hAnsi="Times New Roman" w:cs="Times New Roman"/>
                <w:color w:val="0000FF"/>
                <w:sz w:val="24"/>
                <w:szCs w:val="24"/>
                <w:lang w:val="it-IT"/>
              </w:rPr>
              <w:t>e</w:t>
            </w:r>
            <w:r>
              <w:rPr>
                <w:rFonts w:hint="default" w:ascii="Times New Roman" w:hAnsi="Times New Roman" w:cs="Times New Roman"/>
                <w:color w:val="FF0000"/>
                <w:sz w:val="24"/>
                <w:szCs w:val="24"/>
                <w:lang w:val="it-IT"/>
              </w:rPr>
              <w:t>m</w:t>
            </w:r>
          </w:p>
        </w:tc>
        <w:tc>
          <w:tcPr>
            <w:tcW w:w="2699" w:type="dxa"/>
            <w:shd w:val="clear" w:color="auto" w:fill="auto"/>
            <w:noWrap w:val="0"/>
            <w:vAlign w:val="top"/>
          </w:tcPr>
          <w:p w14:paraId="20534DA8">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dorm</w:t>
            </w:r>
            <w:r>
              <w:rPr>
                <w:rFonts w:hint="default" w:ascii="Times New Roman" w:hAnsi="Times New Roman" w:cs="Times New Roman"/>
                <w:color w:val="0000FF"/>
                <w:sz w:val="24"/>
                <w:szCs w:val="24"/>
                <w:lang w:val="it-IT"/>
              </w:rPr>
              <w:t>i</w:t>
            </w:r>
            <w:r>
              <w:rPr>
                <w:rFonts w:hint="default" w:ascii="Times New Roman" w:hAnsi="Times New Roman" w:cs="Times New Roman"/>
                <w:color w:val="FF0000"/>
                <w:sz w:val="24"/>
                <w:szCs w:val="24"/>
                <w:lang w:val="it-IT"/>
              </w:rPr>
              <w:t>m</w:t>
            </w:r>
          </w:p>
        </w:tc>
      </w:tr>
      <w:tr w14:paraId="7F4D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3CB47F26">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voi</w:t>
            </w:r>
          </w:p>
        </w:tc>
        <w:tc>
          <w:tcPr>
            <w:tcW w:w="1800" w:type="dxa"/>
            <w:shd w:val="clear" w:color="auto" w:fill="auto"/>
            <w:noWrap w:val="0"/>
            <w:vAlign w:val="top"/>
          </w:tcPr>
          <w:p w14:paraId="1592179B">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 xml:space="preserve">să </w:t>
            </w:r>
            <w:r>
              <w:rPr>
                <w:rFonts w:hint="default" w:ascii="Times New Roman" w:hAnsi="Times New Roman" w:cs="Times New Roman"/>
                <w:sz w:val="24"/>
                <w:szCs w:val="24"/>
                <w:lang w:val="it-IT"/>
              </w:rPr>
              <w:t>învaţ</w:t>
            </w:r>
            <w:r>
              <w:rPr>
                <w:rFonts w:hint="default" w:ascii="Times New Roman" w:hAnsi="Times New Roman" w:cs="Times New Roman"/>
                <w:color w:val="0000FF"/>
                <w:sz w:val="24"/>
                <w:szCs w:val="24"/>
                <w:lang w:val="it-IT"/>
              </w:rPr>
              <w:t>a</w:t>
            </w:r>
            <w:r>
              <w:rPr>
                <w:rFonts w:hint="default" w:ascii="Times New Roman" w:hAnsi="Times New Roman" w:cs="Times New Roman"/>
                <w:color w:val="FF0000"/>
                <w:sz w:val="24"/>
                <w:szCs w:val="24"/>
                <w:lang w:val="it-IT"/>
              </w:rPr>
              <w:t>ţi</w:t>
            </w:r>
          </w:p>
        </w:tc>
        <w:tc>
          <w:tcPr>
            <w:tcW w:w="2160" w:type="dxa"/>
            <w:shd w:val="clear" w:color="auto" w:fill="auto"/>
            <w:noWrap w:val="0"/>
            <w:vAlign w:val="top"/>
          </w:tcPr>
          <w:p w14:paraId="6ED99134">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par</w:t>
            </w:r>
            <w:r>
              <w:rPr>
                <w:rFonts w:hint="default" w:ascii="Times New Roman" w:hAnsi="Times New Roman" w:cs="Times New Roman"/>
                <w:color w:val="0000FF"/>
                <w:sz w:val="24"/>
                <w:szCs w:val="24"/>
                <w:lang w:val="it-IT"/>
              </w:rPr>
              <w:t>e</w:t>
            </w:r>
            <w:r>
              <w:rPr>
                <w:rFonts w:hint="default" w:ascii="Times New Roman" w:hAnsi="Times New Roman" w:cs="Times New Roman"/>
                <w:color w:val="FF0000"/>
                <w:sz w:val="24"/>
                <w:szCs w:val="24"/>
                <w:lang w:val="it-IT"/>
              </w:rPr>
              <w:t>ţi</w:t>
            </w:r>
          </w:p>
        </w:tc>
        <w:tc>
          <w:tcPr>
            <w:tcW w:w="1800" w:type="dxa"/>
            <w:shd w:val="clear" w:color="auto" w:fill="auto"/>
            <w:noWrap w:val="0"/>
            <w:vAlign w:val="top"/>
          </w:tcPr>
          <w:p w14:paraId="6A1464CE">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merg</w:t>
            </w:r>
            <w:r>
              <w:rPr>
                <w:rFonts w:hint="default" w:ascii="Times New Roman" w:hAnsi="Times New Roman" w:cs="Times New Roman"/>
                <w:color w:val="0000FF"/>
                <w:sz w:val="24"/>
                <w:szCs w:val="24"/>
                <w:lang w:val="it-IT"/>
              </w:rPr>
              <w:t>e</w:t>
            </w:r>
            <w:r>
              <w:rPr>
                <w:rFonts w:hint="default" w:ascii="Times New Roman" w:hAnsi="Times New Roman" w:cs="Times New Roman"/>
                <w:color w:val="FF0000"/>
                <w:sz w:val="24"/>
                <w:szCs w:val="24"/>
                <w:lang w:val="it-IT"/>
              </w:rPr>
              <w:t>ţi</w:t>
            </w:r>
          </w:p>
        </w:tc>
        <w:tc>
          <w:tcPr>
            <w:tcW w:w="2699" w:type="dxa"/>
            <w:shd w:val="clear" w:color="auto" w:fill="auto"/>
            <w:noWrap w:val="0"/>
            <w:vAlign w:val="top"/>
          </w:tcPr>
          <w:p w14:paraId="37D462FD">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dorm</w:t>
            </w:r>
            <w:r>
              <w:rPr>
                <w:rFonts w:hint="default" w:ascii="Times New Roman" w:hAnsi="Times New Roman" w:cs="Times New Roman"/>
                <w:color w:val="0000FF"/>
                <w:sz w:val="24"/>
                <w:szCs w:val="24"/>
                <w:lang w:val="it-IT"/>
              </w:rPr>
              <w:t>i</w:t>
            </w:r>
            <w:r>
              <w:rPr>
                <w:rFonts w:hint="default" w:ascii="Times New Roman" w:hAnsi="Times New Roman" w:cs="Times New Roman"/>
                <w:color w:val="FF0000"/>
                <w:sz w:val="24"/>
                <w:szCs w:val="24"/>
                <w:lang w:val="it-IT"/>
              </w:rPr>
              <w:t>ţi</w:t>
            </w:r>
          </w:p>
        </w:tc>
      </w:tr>
      <w:tr w14:paraId="7BAA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7A91546F">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ei/ele</w:t>
            </w:r>
          </w:p>
        </w:tc>
        <w:tc>
          <w:tcPr>
            <w:tcW w:w="1800" w:type="dxa"/>
            <w:shd w:val="clear" w:color="auto" w:fill="auto"/>
            <w:noWrap w:val="0"/>
            <w:vAlign w:val="top"/>
          </w:tcPr>
          <w:p w14:paraId="22470DF2">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 xml:space="preserve">să </w:t>
            </w:r>
            <w:r>
              <w:rPr>
                <w:rFonts w:hint="default" w:ascii="Times New Roman" w:hAnsi="Times New Roman" w:cs="Times New Roman"/>
                <w:sz w:val="24"/>
                <w:szCs w:val="24"/>
                <w:lang w:val="it-IT"/>
              </w:rPr>
              <w:t>învaţ</w:t>
            </w:r>
            <w:r>
              <w:rPr>
                <w:rFonts w:hint="default" w:ascii="Times New Roman" w:hAnsi="Times New Roman" w:cs="Times New Roman"/>
                <w:color w:val="FF0000"/>
                <w:sz w:val="24"/>
                <w:szCs w:val="24"/>
                <w:lang w:val="it-IT"/>
              </w:rPr>
              <w:t>e</w:t>
            </w:r>
          </w:p>
        </w:tc>
        <w:tc>
          <w:tcPr>
            <w:tcW w:w="2160" w:type="dxa"/>
            <w:shd w:val="clear" w:color="auto" w:fill="auto"/>
            <w:noWrap w:val="0"/>
            <w:vAlign w:val="top"/>
          </w:tcPr>
          <w:p w14:paraId="3A5E6F60">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par</w:t>
            </w:r>
            <w:r>
              <w:rPr>
                <w:rFonts w:hint="default" w:ascii="Times New Roman" w:hAnsi="Times New Roman" w:cs="Times New Roman"/>
                <w:color w:val="FF0000"/>
                <w:sz w:val="24"/>
                <w:szCs w:val="24"/>
                <w:lang w:val="it-IT"/>
              </w:rPr>
              <w:t>ă</w:t>
            </w:r>
          </w:p>
        </w:tc>
        <w:tc>
          <w:tcPr>
            <w:tcW w:w="1800" w:type="dxa"/>
            <w:shd w:val="clear" w:color="auto" w:fill="auto"/>
            <w:noWrap w:val="0"/>
            <w:vAlign w:val="top"/>
          </w:tcPr>
          <w:p w14:paraId="1EB14138">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mearg</w:t>
            </w:r>
            <w:r>
              <w:rPr>
                <w:rFonts w:hint="default" w:ascii="Times New Roman" w:hAnsi="Times New Roman" w:cs="Times New Roman"/>
                <w:color w:val="0000FF"/>
                <w:sz w:val="24"/>
                <w:szCs w:val="24"/>
                <w:lang w:val="it-IT"/>
              </w:rPr>
              <w:t>ă</w:t>
            </w:r>
          </w:p>
        </w:tc>
        <w:tc>
          <w:tcPr>
            <w:tcW w:w="2699" w:type="dxa"/>
            <w:shd w:val="clear" w:color="auto" w:fill="auto"/>
            <w:noWrap w:val="0"/>
            <w:vAlign w:val="top"/>
          </w:tcPr>
          <w:p w14:paraId="228BE43D">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w:t>
            </w:r>
            <w:r>
              <w:rPr>
                <w:rFonts w:hint="default" w:ascii="Times New Roman" w:hAnsi="Times New Roman" w:cs="Times New Roman"/>
                <w:sz w:val="24"/>
                <w:szCs w:val="24"/>
                <w:lang w:val="it-IT"/>
              </w:rPr>
              <w:t xml:space="preserve"> dorm</w:t>
            </w:r>
            <w:r>
              <w:rPr>
                <w:rFonts w:hint="default" w:ascii="Times New Roman" w:hAnsi="Times New Roman" w:cs="Times New Roman"/>
                <w:color w:val="FF0000"/>
                <w:sz w:val="24"/>
                <w:szCs w:val="24"/>
                <w:lang w:val="it-IT"/>
              </w:rPr>
              <w:t>ă</w:t>
            </w:r>
          </w:p>
        </w:tc>
      </w:tr>
    </w:tbl>
    <w:p w14:paraId="2A74D07B">
      <w:pPr>
        <w:jc w:val="center"/>
        <w:rPr>
          <w:rFonts w:hint="default" w:ascii="Times New Roman" w:hAnsi="Times New Roman" w:cs="Times New Roman"/>
          <w:color w:val="0000FF"/>
          <w:sz w:val="24"/>
          <w:szCs w:val="24"/>
          <w:lang w:val="it-IT"/>
        </w:rPr>
      </w:pPr>
    </w:p>
    <w:p w14:paraId="69082EA0">
      <w:pPr>
        <w:rPr>
          <w:rFonts w:hint="default" w:ascii="Times New Roman" w:hAnsi="Times New Roman" w:cs="Times New Roman"/>
          <w:b/>
          <w:bCs/>
          <w:color w:val="auto"/>
          <w:sz w:val="24"/>
          <w:szCs w:val="24"/>
          <w:lang w:val="it-IT"/>
        </w:rPr>
      </w:pPr>
      <w:r>
        <w:rPr>
          <w:rFonts w:hint="default" w:ascii="Times New Roman" w:hAnsi="Times New Roman" w:cs="Times New Roman"/>
          <w:b/>
          <w:bCs/>
          <w:color w:val="auto"/>
          <w:sz w:val="24"/>
          <w:szCs w:val="24"/>
          <w:lang w:val="it-IT"/>
        </w:rPr>
        <w:t>PERFECT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662"/>
        <w:gridCol w:w="1959"/>
        <w:gridCol w:w="1660"/>
        <w:gridCol w:w="2427"/>
      </w:tblGrid>
      <w:tr w14:paraId="47A8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5206211F">
            <w:pPr>
              <w:jc w:val="center"/>
              <w:rPr>
                <w:rFonts w:hint="default" w:ascii="Times New Roman" w:hAnsi="Times New Roman" w:cs="Times New Roman"/>
                <w:color w:val="0000FF"/>
                <w:sz w:val="24"/>
                <w:szCs w:val="24"/>
                <w:lang w:val="it-IT"/>
              </w:rPr>
            </w:pPr>
          </w:p>
        </w:tc>
        <w:tc>
          <w:tcPr>
            <w:tcW w:w="1800" w:type="dxa"/>
            <w:shd w:val="clear" w:color="auto" w:fill="auto"/>
            <w:noWrap w:val="0"/>
            <w:vAlign w:val="top"/>
          </w:tcPr>
          <w:p w14:paraId="70D3270C">
            <w:pPr>
              <w:rPr>
                <w:rFonts w:hint="default" w:ascii="Times New Roman" w:hAnsi="Times New Roman" w:cs="Times New Roman"/>
                <w:b/>
                <w:color w:val="003300"/>
                <w:sz w:val="24"/>
                <w:szCs w:val="24"/>
                <w:lang w:val="ro-RO"/>
              </w:rPr>
            </w:pPr>
            <w:r>
              <w:rPr>
                <w:rFonts w:hint="default" w:ascii="Times New Roman" w:hAnsi="Times New Roman" w:cs="Times New Roman"/>
                <w:b/>
                <w:color w:val="003300"/>
                <w:sz w:val="24"/>
                <w:szCs w:val="24"/>
                <w:lang w:val="it-IT"/>
              </w:rPr>
              <w:t>a învaţ</w:t>
            </w:r>
            <w:r>
              <w:rPr>
                <w:rFonts w:hint="default" w:ascii="Times New Roman" w:hAnsi="Times New Roman" w:cs="Times New Roman"/>
                <w:b/>
                <w:color w:val="FF6600"/>
                <w:sz w:val="24"/>
                <w:szCs w:val="24"/>
                <w:lang w:val="it-IT"/>
              </w:rPr>
              <w:t>a</w:t>
            </w:r>
          </w:p>
        </w:tc>
        <w:tc>
          <w:tcPr>
            <w:tcW w:w="2160" w:type="dxa"/>
            <w:shd w:val="clear" w:color="auto" w:fill="auto"/>
            <w:noWrap w:val="0"/>
            <w:vAlign w:val="top"/>
          </w:tcPr>
          <w:p w14:paraId="18073247">
            <w:pPr>
              <w:rPr>
                <w:rFonts w:hint="default" w:ascii="Times New Roman" w:hAnsi="Times New Roman" w:cs="Times New Roman"/>
                <w:b/>
                <w:color w:val="003300"/>
                <w:sz w:val="24"/>
                <w:szCs w:val="24"/>
                <w:lang w:val="it-IT"/>
              </w:rPr>
            </w:pPr>
            <w:r>
              <w:rPr>
                <w:rFonts w:hint="default" w:ascii="Times New Roman" w:hAnsi="Times New Roman" w:cs="Times New Roman"/>
                <w:b/>
                <w:color w:val="003300"/>
                <w:sz w:val="24"/>
                <w:szCs w:val="24"/>
                <w:lang w:val="it-IT"/>
              </w:rPr>
              <w:t>a păr</w:t>
            </w:r>
            <w:r>
              <w:rPr>
                <w:rFonts w:hint="default" w:ascii="Times New Roman" w:hAnsi="Times New Roman" w:cs="Times New Roman"/>
                <w:b/>
                <w:color w:val="FF6600"/>
                <w:sz w:val="24"/>
                <w:szCs w:val="24"/>
                <w:lang w:val="it-IT"/>
              </w:rPr>
              <w:t>ea</w:t>
            </w:r>
          </w:p>
        </w:tc>
        <w:tc>
          <w:tcPr>
            <w:tcW w:w="1800" w:type="dxa"/>
            <w:shd w:val="clear" w:color="auto" w:fill="auto"/>
            <w:noWrap w:val="0"/>
            <w:vAlign w:val="top"/>
          </w:tcPr>
          <w:p w14:paraId="4B197E2F">
            <w:pPr>
              <w:rPr>
                <w:rFonts w:hint="default" w:ascii="Times New Roman" w:hAnsi="Times New Roman" w:cs="Times New Roman"/>
                <w:b/>
                <w:color w:val="003300"/>
                <w:sz w:val="24"/>
                <w:szCs w:val="24"/>
                <w:lang w:val="it-IT"/>
              </w:rPr>
            </w:pPr>
            <w:r>
              <w:rPr>
                <w:rFonts w:hint="default" w:ascii="Times New Roman" w:hAnsi="Times New Roman" w:cs="Times New Roman"/>
                <w:b/>
                <w:color w:val="003300"/>
                <w:sz w:val="24"/>
                <w:szCs w:val="24"/>
                <w:lang w:val="it-IT"/>
              </w:rPr>
              <w:t>a merg</w:t>
            </w:r>
            <w:r>
              <w:rPr>
                <w:rFonts w:hint="default" w:ascii="Times New Roman" w:hAnsi="Times New Roman" w:cs="Times New Roman"/>
                <w:b/>
                <w:color w:val="FF6600"/>
                <w:sz w:val="24"/>
                <w:szCs w:val="24"/>
                <w:lang w:val="it-IT"/>
              </w:rPr>
              <w:t>e</w:t>
            </w:r>
          </w:p>
        </w:tc>
        <w:tc>
          <w:tcPr>
            <w:tcW w:w="2699" w:type="dxa"/>
            <w:shd w:val="clear" w:color="auto" w:fill="auto"/>
            <w:noWrap w:val="0"/>
            <w:vAlign w:val="top"/>
          </w:tcPr>
          <w:p w14:paraId="4D79EED7">
            <w:pPr>
              <w:rPr>
                <w:rFonts w:hint="default" w:ascii="Times New Roman" w:hAnsi="Times New Roman" w:cs="Times New Roman"/>
                <w:b/>
                <w:color w:val="003300"/>
                <w:sz w:val="24"/>
                <w:szCs w:val="24"/>
                <w:lang w:val="it-IT"/>
              </w:rPr>
            </w:pPr>
            <w:r>
              <w:rPr>
                <w:rFonts w:hint="default" w:ascii="Times New Roman" w:hAnsi="Times New Roman" w:cs="Times New Roman"/>
                <w:b/>
                <w:color w:val="003300"/>
                <w:sz w:val="24"/>
                <w:szCs w:val="24"/>
                <w:lang w:val="it-IT"/>
              </w:rPr>
              <w:t>a dorm</w:t>
            </w:r>
            <w:r>
              <w:rPr>
                <w:rFonts w:hint="default" w:ascii="Times New Roman" w:hAnsi="Times New Roman" w:cs="Times New Roman"/>
                <w:b/>
                <w:color w:val="FF6600"/>
                <w:sz w:val="24"/>
                <w:szCs w:val="24"/>
                <w:lang w:val="it-IT"/>
              </w:rPr>
              <w:t>i</w:t>
            </w:r>
          </w:p>
        </w:tc>
      </w:tr>
      <w:tr w14:paraId="3897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1038EF8E">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eu</w:t>
            </w:r>
          </w:p>
        </w:tc>
        <w:tc>
          <w:tcPr>
            <w:tcW w:w="1800" w:type="dxa"/>
            <w:shd w:val="clear" w:color="auto" w:fill="auto"/>
            <w:noWrap w:val="0"/>
            <w:vAlign w:val="top"/>
          </w:tcPr>
          <w:p w14:paraId="4164F04B">
            <w:pPr>
              <w:rPr>
                <w:rFonts w:hint="default" w:ascii="Times New Roman" w:hAnsi="Times New Roman" w:cs="Times New Roman"/>
                <w:color w:val="000000"/>
                <w:sz w:val="24"/>
                <w:szCs w:val="24"/>
                <w:lang w:val="it-IT"/>
              </w:rPr>
            </w:pPr>
            <w:r>
              <w:rPr>
                <w:rFonts w:hint="default" w:ascii="Times New Roman" w:hAnsi="Times New Roman" w:cs="Times New Roman"/>
                <w:color w:val="FF0000"/>
                <w:sz w:val="24"/>
                <w:szCs w:val="24"/>
                <w:lang w:val="it-IT"/>
              </w:rPr>
              <w:t xml:space="preserve">să fi </w:t>
            </w:r>
            <w:r>
              <w:rPr>
                <w:rFonts w:hint="default" w:ascii="Times New Roman" w:hAnsi="Times New Roman" w:cs="Times New Roman"/>
                <w:color w:val="000000"/>
                <w:sz w:val="24"/>
                <w:szCs w:val="24"/>
                <w:lang w:val="it-IT"/>
              </w:rPr>
              <w:t>învăţat</w:t>
            </w:r>
          </w:p>
        </w:tc>
        <w:tc>
          <w:tcPr>
            <w:tcW w:w="2160" w:type="dxa"/>
            <w:shd w:val="clear" w:color="auto" w:fill="auto"/>
            <w:noWrap w:val="0"/>
            <w:vAlign w:val="top"/>
          </w:tcPr>
          <w:p w14:paraId="35E19BFE">
            <w:pPr>
              <w:rPr>
                <w:rFonts w:hint="default" w:ascii="Times New Roman" w:hAnsi="Times New Roman" w:cs="Times New Roman"/>
                <w:color w:val="000000"/>
                <w:sz w:val="24"/>
                <w:szCs w:val="24"/>
                <w:lang w:val="it-IT"/>
              </w:rPr>
            </w:pPr>
            <w:r>
              <w:rPr>
                <w:rFonts w:hint="default" w:ascii="Times New Roman" w:hAnsi="Times New Roman" w:cs="Times New Roman"/>
                <w:color w:val="FF0000"/>
                <w:sz w:val="24"/>
                <w:szCs w:val="24"/>
                <w:lang w:val="it-IT"/>
              </w:rPr>
              <w:t xml:space="preserve">să fi </w:t>
            </w:r>
            <w:r>
              <w:rPr>
                <w:rFonts w:hint="default" w:ascii="Times New Roman" w:hAnsi="Times New Roman" w:cs="Times New Roman"/>
                <w:color w:val="000000"/>
                <w:sz w:val="24"/>
                <w:szCs w:val="24"/>
                <w:lang w:val="it-IT"/>
              </w:rPr>
              <w:t>părut</w:t>
            </w:r>
          </w:p>
        </w:tc>
        <w:tc>
          <w:tcPr>
            <w:tcW w:w="1800" w:type="dxa"/>
            <w:shd w:val="clear" w:color="auto" w:fill="auto"/>
            <w:noWrap w:val="0"/>
            <w:vAlign w:val="top"/>
          </w:tcPr>
          <w:p w14:paraId="4FAAE997">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 xml:space="preserve">să fi </w:t>
            </w:r>
            <w:r>
              <w:rPr>
                <w:rFonts w:hint="default" w:ascii="Times New Roman" w:hAnsi="Times New Roman" w:cs="Times New Roman"/>
                <w:color w:val="000000"/>
                <w:sz w:val="24"/>
                <w:szCs w:val="24"/>
                <w:lang w:val="it-IT"/>
              </w:rPr>
              <w:t>mers</w:t>
            </w:r>
          </w:p>
        </w:tc>
        <w:tc>
          <w:tcPr>
            <w:tcW w:w="2699" w:type="dxa"/>
            <w:shd w:val="clear" w:color="auto" w:fill="auto"/>
            <w:noWrap w:val="0"/>
            <w:vAlign w:val="top"/>
          </w:tcPr>
          <w:p w14:paraId="15984CE9">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 xml:space="preserve">să fi </w:t>
            </w:r>
            <w:r>
              <w:rPr>
                <w:rFonts w:hint="default" w:ascii="Times New Roman" w:hAnsi="Times New Roman" w:cs="Times New Roman"/>
                <w:color w:val="000000"/>
                <w:sz w:val="24"/>
                <w:szCs w:val="24"/>
                <w:lang w:val="it-IT"/>
              </w:rPr>
              <w:t>dormit</w:t>
            </w:r>
          </w:p>
        </w:tc>
      </w:tr>
      <w:tr w14:paraId="5053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394AC3DA">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tu</w:t>
            </w:r>
          </w:p>
        </w:tc>
        <w:tc>
          <w:tcPr>
            <w:tcW w:w="1800" w:type="dxa"/>
            <w:shd w:val="clear" w:color="auto" w:fill="auto"/>
            <w:noWrap w:val="0"/>
            <w:vAlign w:val="top"/>
          </w:tcPr>
          <w:p w14:paraId="12C75A95">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învăţat</w:t>
            </w:r>
          </w:p>
        </w:tc>
        <w:tc>
          <w:tcPr>
            <w:tcW w:w="2160" w:type="dxa"/>
            <w:shd w:val="clear" w:color="auto" w:fill="auto"/>
            <w:noWrap w:val="0"/>
            <w:vAlign w:val="top"/>
          </w:tcPr>
          <w:p w14:paraId="7F60FD79">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părut</w:t>
            </w:r>
          </w:p>
        </w:tc>
        <w:tc>
          <w:tcPr>
            <w:tcW w:w="1800" w:type="dxa"/>
            <w:shd w:val="clear" w:color="auto" w:fill="auto"/>
            <w:noWrap w:val="0"/>
            <w:vAlign w:val="top"/>
          </w:tcPr>
          <w:p w14:paraId="4897E138">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mers</w:t>
            </w:r>
          </w:p>
        </w:tc>
        <w:tc>
          <w:tcPr>
            <w:tcW w:w="2699" w:type="dxa"/>
            <w:shd w:val="clear" w:color="auto" w:fill="auto"/>
            <w:noWrap w:val="0"/>
            <w:vAlign w:val="top"/>
          </w:tcPr>
          <w:p w14:paraId="5416A135">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dormit</w:t>
            </w:r>
          </w:p>
        </w:tc>
      </w:tr>
      <w:tr w14:paraId="5606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4A0C7DD5">
            <w:pPr>
              <w:rPr>
                <w:rFonts w:hint="default" w:ascii="Times New Roman" w:hAnsi="Times New Roman" w:cs="Times New Roman"/>
                <w:color w:val="800080"/>
                <w:sz w:val="24"/>
                <w:szCs w:val="24"/>
              </w:rPr>
            </w:pPr>
            <w:r>
              <w:rPr>
                <w:rFonts w:hint="default" w:ascii="Times New Roman" w:hAnsi="Times New Roman" w:cs="Times New Roman"/>
                <w:color w:val="800080"/>
                <w:sz w:val="24"/>
                <w:szCs w:val="24"/>
                <w:lang w:val="it-IT"/>
              </w:rPr>
              <w:t>el</w:t>
            </w:r>
            <w:r>
              <w:rPr>
                <w:rFonts w:hint="default" w:ascii="Times New Roman" w:hAnsi="Times New Roman" w:cs="Times New Roman"/>
                <w:color w:val="800080"/>
                <w:sz w:val="24"/>
                <w:szCs w:val="24"/>
              </w:rPr>
              <w:t>/ea</w:t>
            </w:r>
          </w:p>
        </w:tc>
        <w:tc>
          <w:tcPr>
            <w:tcW w:w="1800" w:type="dxa"/>
            <w:shd w:val="clear" w:color="auto" w:fill="auto"/>
            <w:noWrap w:val="0"/>
            <w:vAlign w:val="top"/>
          </w:tcPr>
          <w:p w14:paraId="524601AB">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învăţat</w:t>
            </w:r>
          </w:p>
        </w:tc>
        <w:tc>
          <w:tcPr>
            <w:tcW w:w="2160" w:type="dxa"/>
            <w:shd w:val="clear" w:color="auto" w:fill="auto"/>
            <w:noWrap w:val="0"/>
            <w:vAlign w:val="top"/>
          </w:tcPr>
          <w:p w14:paraId="6013D488">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părut</w:t>
            </w:r>
          </w:p>
        </w:tc>
        <w:tc>
          <w:tcPr>
            <w:tcW w:w="1800" w:type="dxa"/>
            <w:shd w:val="clear" w:color="auto" w:fill="auto"/>
            <w:noWrap w:val="0"/>
            <w:vAlign w:val="top"/>
          </w:tcPr>
          <w:p w14:paraId="6B325079">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mers</w:t>
            </w:r>
          </w:p>
        </w:tc>
        <w:tc>
          <w:tcPr>
            <w:tcW w:w="2699" w:type="dxa"/>
            <w:shd w:val="clear" w:color="auto" w:fill="auto"/>
            <w:noWrap w:val="0"/>
            <w:vAlign w:val="top"/>
          </w:tcPr>
          <w:p w14:paraId="716B57F4">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dormit</w:t>
            </w:r>
          </w:p>
        </w:tc>
      </w:tr>
      <w:tr w14:paraId="4EE7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734EAB9A">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noi</w:t>
            </w:r>
          </w:p>
        </w:tc>
        <w:tc>
          <w:tcPr>
            <w:tcW w:w="1800" w:type="dxa"/>
            <w:shd w:val="clear" w:color="auto" w:fill="auto"/>
            <w:noWrap w:val="0"/>
            <w:vAlign w:val="top"/>
          </w:tcPr>
          <w:p w14:paraId="77D28A76">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învăţat</w:t>
            </w:r>
          </w:p>
        </w:tc>
        <w:tc>
          <w:tcPr>
            <w:tcW w:w="2160" w:type="dxa"/>
            <w:shd w:val="clear" w:color="auto" w:fill="auto"/>
            <w:noWrap w:val="0"/>
            <w:vAlign w:val="top"/>
          </w:tcPr>
          <w:p w14:paraId="70E84D90">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părut</w:t>
            </w:r>
          </w:p>
        </w:tc>
        <w:tc>
          <w:tcPr>
            <w:tcW w:w="1800" w:type="dxa"/>
            <w:shd w:val="clear" w:color="auto" w:fill="auto"/>
            <w:noWrap w:val="0"/>
            <w:vAlign w:val="top"/>
          </w:tcPr>
          <w:p w14:paraId="0EE91ABD">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mers</w:t>
            </w:r>
          </w:p>
        </w:tc>
        <w:tc>
          <w:tcPr>
            <w:tcW w:w="2699" w:type="dxa"/>
            <w:shd w:val="clear" w:color="auto" w:fill="auto"/>
            <w:noWrap w:val="0"/>
            <w:vAlign w:val="top"/>
          </w:tcPr>
          <w:p w14:paraId="67F314B7">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dormit</w:t>
            </w:r>
          </w:p>
        </w:tc>
      </w:tr>
      <w:tr w14:paraId="18A0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3D159981">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voi</w:t>
            </w:r>
          </w:p>
        </w:tc>
        <w:tc>
          <w:tcPr>
            <w:tcW w:w="1800" w:type="dxa"/>
            <w:shd w:val="clear" w:color="auto" w:fill="auto"/>
            <w:noWrap w:val="0"/>
            <w:vAlign w:val="top"/>
          </w:tcPr>
          <w:p w14:paraId="145C5102">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învăţat</w:t>
            </w:r>
          </w:p>
        </w:tc>
        <w:tc>
          <w:tcPr>
            <w:tcW w:w="2160" w:type="dxa"/>
            <w:shd w:val="clear" w:color="auto" w:fill="auto"/>
            <w:noWrap w:val="0"/>
            <w:vAlign w:val="top"/>
          </w:tcPr>
          <w:p w14:paraId="0A10F5FF">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părut</w:t>
            </w:r>
          </w:p>
        </w:tc>
        <w:tc>
          <w:tcPr>
            <w:tcW w:w="1800" w:type="dxa"/>
            <w:shd w:val="clear" w:color="auto" w:fill="auto"/>
            <w:noWrap w:val="0"/>
            <w:vAlign w:val="top"/>
          </w:tcPr>
          <w:p w14:paraId="615E2E43">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mers</w:t>
            </w:r>
          </w:p>
        </w:tc>
        <w:tc>
          <w:tcPr>
            <w:tcW w:w="2699" w:type="dxa"/>
            <w:shd w:val="clear" w:color="auto" w:fill="auto"/>
            <w:noWrap w:val="0"/>
            <w:vAlign w:val="top"/>
          </w:tcPr>
          <w:p w14:paraId="0989E9A3">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dormit</w:t>
            </w:r>
          </w:p>
        </w:tc>
      </w:tr>
      <w:tr w14:paraId="4641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clear" w:color="auto" w:fill="auto"/>
            <w:noWrap w:val="0"/>
            <w:vAlign w:val="top"/>
          </w:tcPr>
          <w:p w14:paraId="00FFED37">
            <w:pPr>
              <w:rPr>
                <w:rFonts w:hint="default" w:ascii="Times New Roman" w:hAnsi="Times New Roman" w:cs="Times New Roman"/>
                <w:color w:val="800080"/>
                <w:sz w:val="24"/>
                <w:szCs w:val="24"/>
                <w:lang w:val="it-IT"/>
              </w:rPr>
            </w:pPr>
            <w:r>
              <w:rPr>
                <w:rFonts w:hint="default" w:ascii="Times New Roman" w:hAnsi="Times New Roman" w:cs="Times New Roman"/>
                <w:color w:val="800080"/>
                <w:sz w:val="24"/>
                <w:szCs w:val="24"/>
                <w:lang w:val="it-IT"/>
              </w:rPr>
              <w:t>ei/ele</w:t>
            </w:r>
          </w:p>
        </w:tc>
        <w:tc>
          <w:tcPr>
            <w:tcW w:w="1800" w:type="dxa"/>
            <w:shd w:val="clear" w:color="auto" w:fill="auto"/>
            <w:noWrap w:val="0"/>
            <w:vAlign w:val="top"/>
          </w:tcPr>
          <w:p w14:paraId="43005999">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învăţat</w:t>
            </w:r>
          </w:p>
        </w:tc>
        <w:tc>
          <w:tcPr>
            <w:tcW w:w="2160" w:type="dxa"/>
            <w:shd w:val="clear" w:color="auto" w:fill="auto"/>
            <w:noWrap w:val="0"/>
            <w:vAlign w:val="top"/>
          </w:tcPr>
          <w:p w14:paraId="455733B7">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părut</w:t>
            </w:r>
          </w:p>
        </w:tc>
        <w:tc>
          <w:tcPr>
            <w:tcW w:w="1800" w:type="dxa"/>
            <w:shd w:val="clear" w:color="auto" w:fill="auto"/>
            <w:noWrap w:val="0"/>
            <w:vAlign w:val="top"/>
          </w:tcPr>
          <w:p w14:paraId="3A29626D">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mers</w:t>
            </w:r>
          </w:p>
        </w:tc>
        <w:tc>
          <w:tcPr>
            <w:tcW w:w="2699" w:type="dxa"/>
            <w:shd w:val="clear" w:color="auto" w:fill="auto"/>
            <w:noWrap w:val="0"/>
            <w:vAlign w:val="top"/>
          </w:tcPr>
          <w:p w14:paraId="1C0A5B14">
            <w:pPr>
              <w:rPr>
                <w:rFonts w:hint="default" w:ascii="Times New Roman" w:hAnsi="Times New Roman" w:cs="Times New Roman"/>
                <w:color w:val="0000FF"/>
                <w:sz w:val="24"/>
                <w:szCs w:val="24"/>
                <w:lang w:val="it-IT"/>
              </w:rPr>
            </w:pPr>
            <w:r>
              <w:rPr>
                <w:rFonts w:hint="default" w:ascii="Times New Roman" w:hAnsi="Times New Roman" w:cs="Times New Roman"/>
                <w:color w:val="FF0000"/>
                <w:sz w:val="24"/>
                <w:szCs w:val="24"/>
                <w:lang w:val="it-IT"/>
              </w:rPr>
              <w:t>să fi</w:t>
            </w:r>
            <w:r>
              <w:rPr>
                <w:rFonts w:hint="default" w:ascii="Times New Roman" w:hAnsi="Times New Roman" w:cs="Times New Roman"/>
                <w:color w:val="000000"/>
                <w:sz w:val="24"/>
                <w:szCs w:val="24"/>
                <w:lang w:val="it-IT"/>
              </w:rPr>
              <w:t xml:space="preserve"> dormit</w:t>
            </w:r>
          </w:p>
        </w:tc>
      </w:tr>
    </w:tbl>
    <w:p w14:paraId="79A88D22">
      <w:pPr>
        <w:rPr>
          <w:rFonts w:ascii="SimSun" w:hAnsi="SimSun" w:eastAsia="SimSun" w:cs="SimSun"/>
          <w:sz w:val="24"/>
          <w:szCs w:val="24"/>
        </w:rPr>
      </w:pPr>
      <w:r>
        <w:rPr>
          <w:sz w:val="28"/>
        </w:rPr>
        <mc:AlternateContent>
          <mc:Choice Requires="wps">
            <w:drawing>
              <wp:anchor distT="0" distB="0" distL="114300" distR="114300" simplePos="0" relativeHeight="251674624" behindDoc="0" locked="0" layoutInCell="1" allowOverlap="1">
                <wp:simplePos x="0" y="0"/>
                <wp:positionH relativeFrom="column">
                  <wp:posOffset>-520065</wp:posOffset>
                </wp:positionH>
                <wp:positionV relativeFrom="paragraph">
                  <wp:posOffset>1999615</wp:posOffset>
                </wp:positionV>
                <wp:extent cx="2590165" cy="2028190"/>
                <wp:effectExtent l="0" t="0" r="635" b="13970"/>
                <wp:wrapNone/>
                <wp:docPr id="22" name="Текстовое поле 22"/>
                <wp:cNvGraphicFramePr/>
                <a:graphic xmlns:a="http://schemas.openxmlformats.org/drawingml/2006/main">
                  <a:graphicData uri="http://schemas.microsoft.com/office/word/2010/wordprocessingShape">
                    <wps:wsp>
                      <wps:cNvSpPr txBox="1"/>
                      <wps:spPr>
                        <a:xfrm>
                          <a:off x="1546860" y="8547735"/>
                          <a:ext cx="2590165" cy="20281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0A4FBF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5pt;margin-top:157.45pt;height:159.7pt;width:203.95pt;z-index:251674624;mso-width-relative:page;mso-height-relative:page;" fillcolor="#FFFFFF [3201]" filled="t" stroked="f" coordsize="21600,21600" o:gfxdata="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j/yo3XAAAACwEAAA8AAAAAAAAAAQAgAAAAIgAAAGRycy9kb3du&#10;cmV2LnhtbFBLAQIUABQAAAAIAIdO4kCQLEcMcgIAALAEAAAOAAAAAAAAAAEAIAAAACYBAABkcnMv&#10;ZTJvRG9jLnhtbFBLBQYAAAAABgAGAFkBAAAKBgAAAAA=&#10;">
                <v:fill on="t" focussize="0,0"/>
                <v:stroke on="f" weight="0.5pt"/>
                <v:imagedata o:title=""/>
                <o:lock v:ext="edit" aspectratio="f"/>
                <v:textbox>
                  <w:txbxContent>
                    <w:p w14:paraId="50A4FBF6"/>
                  </w:txbxContent>
                </v:textbox>
              </v:shape>
            </w:pict>
          </mc:Fallback>
        </mc:AlternateContent>
      </w:r>
      <w:r>
        <w:rPr>
          <w:sz w:val="28"/>
        </w:rPr>
        <mc:AlternateContent>
          <mc:Choice Requires="wps">
            <w:drawing>
              <wp:anchor distT="0" distB="0" distL="114300" distR="114300" simplePos="0" relativeHeight="251673600" behindDoc="0" locked="0" layoutInCell="1" allowOverlap="1">
                <wp:simplePos x="0" y="0"/>
                <wp:positionH relativeFrom="column">
                  <wp:posOffset>3270885</wp:posOffset>
                </wp:positionH>
                <wp:positionV relativeFrom="paragraph">
                  <wp:posOffset>1418590</wp:posOffset>
                </wp:positionV>
                <wp:extent cx="2143125" cy="1905000"/>
                <wp:effectExtent l="0" t="0" r="5715" b="0"/>
                <wp:wrapNone/>
                <wp:docPr id="20" name="Текстовое поле 20"/>
                <wp:cNvGraphicFramePr/>
                <a:graphic xmlns:a="http://schemas.openxmlformats.org/drawingml/2006/main">
                  <a:graphicData uri="http://schemas.microsoft.com/office/word/2010/wordprocessingShape">
                    <wps:wsp>
                      <wps:cNvSpPr txBox="1"/>
                      <wps:spPr>
                        <a:xfrm>
                          <a:off x="4594860" y="8261985"/>
                          <a:ext cx="2143125" cy="1905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724B4B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7.55pt;margin-top:111.7pt;height:150pt;width:168.75pt;z-index:251673600;mso-width-relative:page;mso-height-relative:page;" fillcolor="#FFFFFF [3201]" filled="t" stroked="f" coordsize="21600,21600" o:gfxdata="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0fW1/VAAAACwEAAA8AAAAAAAAAAQAgAAAAIgAAAGRycy9kb3ducmV2&#10;LnhtbFBLAQIUABQAAAAIAIdO4kADYGeZcQIAALAEAAAOAAAAAAAAAAEAIAAAACQBAABkcnMvZTJv&#10;RG9jLnhtbFBLBQYAAAAABgAGAFkBAAAHBgAAAAA=&#10;">
                <v:fill on="t" focussize="0,0"/>
                <v:stroke on="f" weight="0.5pt"/>
                <v:imagedata o:title=""/>
                <o:lock v:ext="edit" aspectratio="f"/>
                <v:textbox>
                  <w:txbxContent>
                    <w:p w14:paraId="4724B4BB"/>
                  </w:txbxContent>
                </v:textbox>
              </v:shape>
            </w:pict>
          </mc:Fallback>
        </mc:AlternateConten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7A1EFD"/>
    <w:rsid w:val="278B601F"/>
    <w:rsid w:val="307A1EFD"/>
    <w:rsid w:val="30FD5082"/>
    <w:rsid w:val="49674D77"/>
    <w:rsid w:val="6B0E3033"/>
    <w:rsid w:val="720A6E5D"/>
    <w:rsid w:val="77975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character" w:default="1" w:styleId="3">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header"/>
    <w:basedOn w:val="1"/>
    <w:uiPriority w:val="0"/>
    <w:pPr>
      <w:tabs>
        <w:tab w:val="center" w:pos="4153"/>
        <w:tab w:val="right" w:pos="8306"/>
      </w:tabs>
    </w:pPr>
  </w:style>
  <w:style w:type="paragraph" w:styleId="7">
    <w:name w:val="footer"/>
    <w:basedOn w:val="1"/>
    <w:uiPriority w:val="0"/>
    <w:pPr>
      <w:tabs>
        <w:tab w:val="center" w:pos="4153"/>
        <w:tab w:val="right" w:pos="8306"/>
      </w:tabs>
    </w:pPr>
  </w:style>
  <w:style w:type="paragraph" w:styleId="8">
    <w:name w:val="Normal (Web)"/>
    <w:basedOn w:val="1"/>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6</TotalTime>
  <ScaleCrop>false</ScaleCrop>
  <LinksUpToDate>false</LinksUpToDate>
  <CharactersWithSpaces>0</CharactersWithSpaces>
  <Application>WPS Office_12.2.0.17545_F1E327BC-269C-435d-A152-05C5408002CA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2024-05-27T06:21:00Z</dcterms:created>
  <dc:creator>user</dc:creator>
  <cp:lastModifiedBy>user</cp:lastModifiedBy>
  <dcterms:modified xsi:type="dcterms:W3CDTF">2024-08-05T06:16:33Z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1049-12.2.0.17545</vt:lpwstr>
  </property>
  <property fmtid="{D5CDD505-2E9C-101B-9397-08002B2CF9AE}" pid="3" name="ICV">
    <vt:lpwstr>88A0FB1E892F414CA02497EFB7F5D3C0_11</vt:lpwstr>
  </property>
</Properties>
</file>