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10F8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center"/>
        <w:rPr>
          <w:rFonts w:hint="default"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</w:pPr>
    </w:p>
    <w:p w14:paraId="4419012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center"/>
        <w:rPr>
          <w:rFonts w:hint="default"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</w:pPr>
    </w:p>
    <w:p w14:paraId="0000000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0" w:right="0" w:firstLine="0"/>
        <w:jc w:val="center"/>
        <w:rPr>
          <w:rFonts w:hint="default"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hint="default" w:ascii="Times New Roman" w:hAnsi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/>
        </w:rPr>
        <w:t>8</w:t>
      </w:r>
      <w:r>
        <w:rPr>
          <w:rFonts w:hint="default" w:ascii="Times New Roman" w:hAnsi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.</w:t>
      </w:r>
      <w:r>
        <w:rPr>
          <w:rFonts w:hint="default"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Proiect didactic de scurtă duratăla disciplina Educație fizică</w:t>
      </w:r>
    </w:p>
    <w:p w14:paraId="0000000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284" w:right="0" w:firstLine="0"/>
        <w:jc w:val="left"/>
        <w:rPr>
          <w:rFonts w:hint="default"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Clasa:</w:t>
      </w:r>
      <w:r>
        <w:rPr>
          <w:rFonts w:hint="default" w:ascii="Times New Roman" w:hAnsi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III</w:t>
      </w:r>
      <w:r>
        <w:rPr>
          <w:rFonts w:hint="default"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-a </w:t>
      </w:r>
    </w:p>
    <w:p w14:paraId="0000000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284" w:right="0" w:firstLine="0"/>
        <w:jc w:val="left"/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Data desfășurării: </w:t>
      </w:r>
    </w:p>
    <w:p w14:paraId="0000000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284" w:right="0" w:firstLine="0"/>
        <w:jc w:val="left"/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Profesor: </w:t>
      </w:r>
    </w:p>
    <w:p w14:paraId="25B1BB51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284" w:right="0" w:firstLine="0"/>
        <w:jc w:val="left"/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</w:pPr>
      <w:r>
        <w:rPr>
          <w:rFonts w:hint="default"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Tipul lecției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: Lecţie de învățare a priceperilor şi deprinderilor motrice</w:t>
      </w:r>
      <w:r>
        <w:rPr>
          <w:rFonts w:hint="default" w:ascii="Times New Roman" w:hAnsi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.</w:t>
      </w:r>
    </w:p>
    <w:p w14:paraId="00000007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284" w:right="0" w:firstLine="0"/>
        <w:jc w:val="left"/>
        <w:rPr>
          <w:rFonts w:hint="default"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hint="default" w:ascii="Times New Roman" w:hAnsi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Unitatea de învățare: 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zh-CN"/>
        </w:rPr>
        <w:t xml:space="preserve">Exerciții utilitar-aplicative </w:t>
      </w:r>
    </w:p>
    <w:p w14:paraId="00000008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-960"/>
        </w:tabs>
        <w:spacing w:before="0" w:after="0" w:line="240" w:lineRule="auto"/>
        <w:ind w:left="284" w:right="0" w:firstLine="0"/>
        <w:jc w:val="left"/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Subiectul lecției:</w:t>
      </w:r>
      <w:r>
        <w:rPr>
          <w:rFonts w:hint="default" w:ascii="Times New Roman" w:hAnsi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zh-CN"/>
        </w:rPr>
        <w:t>Parcursuri aplicative</w:t>
      </w:r>
    </w:p>
    <w:p w14:paraId="7420C81A">
      <w:pPr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b/>
          <w:sz w:val="24"/>
          <w:szCs w:val="24"/>
          <w:rtl w:val="0"/>
        </w:rPr>
      </w:pPr>
    </w:p>
    <w:p w14:paraId="48481FEA">
      <w:pPr>
        <w:spacing w:before="0" w:after="0" w:line="240" w:lineRule="auto"/>
        <w:ind w:firstLine="240" w:firstLineChars="100"/>
        <w:jc w:val="left"/>
        <w:rPr>
          <w:rFonts w:hint="default" w:ascii="Times New Roman" w:hAnsi="Times New Roman" w:cs="Times New Roman"/>
          <w:color w:val="auto"/>
          <w:sz w:val="24"/>
          <w:szCs w:val="24"/>
          <w:lang w:val="zh-CN"/>
        </w:rPr>
      </w:pPr>
      <w:r>
        <w:rPr>
          <w:rFonts w:hint="default" w:ascii="Times New Roman" w:hAnsi="Times New Roman" w:eastAsia="Times New Roman" w:cs="Times New Roman"/>
          <w:b/>
          <w:sz w:val="24"/>
          <w:szCs w:val="24"/>
          <w:rtl w:val="0"/>
        </w:rPr>
        <w:t>Unit</w:t>
      </w:r>
      <w:r>
        <w:rPr>
          <w:rFonts w:hint="default" w:ascii="Times New Roman" w:hAnsi="Times New Roman" w:cs="Times New Roman"/>
          <w:b/>
          <w:sz w:val="24"/>
          <w:szCs w:val="24"/>
          <w:rtl w:val="0"/>
        </w:rPr>
        <w:t>atea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rtl w:val="0"/>
        </w:rPr>
        <w:t xml:space="preserve"> de competență: </w:t>
      </w:r>
    </w:p>
    <w:p w14:paraId="782221A8">
      <w:pPr>
        <w:spacing w:before="0" w:after="0" w:line="240" w:lineRule="auto"/>
        <w:ind w:firstLine="240" w:firstLineChars="100"/>
        <w:jc w:val="left"/>
        <w:rPr>
          <w:rFonts w:hint="default" w:ascii="Times New Roman" w:hAnsi="Times New Roman" w:cs="Times New Roman"/>
          <w:color w:val="auto"/>
          <w:sz w:val="24"/>
          <w:szCs w:val="24"/>
          <w:lang w:val="zh-CN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  <w:lang w:val="zh-CN"/>
        </w:rPr>
        <w:t>2.2. Practicarea acțiunilor motrice utilitar-aplicative în explorarea deplasărilor, depășirea obstacolelor și manipularea obiectelor, individual și în grup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.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zh-CN"/>
        </w:rPr>
        <w:t xml:space="preserve">  </w:t>
      </w:r>
    </w:p>
    <w:p w14:paraId="3408A94C">
      <w:pPr>
        <w:spacing w:before="0" w:after="0" w:line="240" w:lineRule="auto"/>
        <w:ind w:firstLine="240" w:firstLineChars="100"/>
        <w:jc w:val="left"/>
        <w:rPr>
          <w:rFonts w:hint="default" w:ascii="Times New Roman" w:hAnsi="Times New Roman" w:cs="Times New Roman"/>
          <w:color w:val="auto"/>
          <w:sz w:val="24"/>
          <w:szCs w:val="24"/>
          <w:rtl w:val="0"/>
          <w:lang w:val="zh-CN"/>
        </w:rPr>
      </w:pPr>
    </w:p>
    <w:p w14:paraId="5EC4941F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right="0" w:firstLine="240" w:firstLineChars="10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Obiectivele lecției: 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single"/>
          <w:shd w:val="clear" w:fill="auto"/>
          <w:vertAlign w:val="baseline"/>
          <w:rtl w:val="0"/>
        </w:rPr>
        <w:t xml:space="preserve">la sfârșit de lecție elevul va fi capabil: 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</w:p>
    <w:p w14:paraId="00000012">
      <w:pPr>
        <w:pStyle w:val="11"/>
        <w:keepNext w:val="0"/>
        <w:keepLines w:val="0"/>
        <w:widowControl/>
        <w:suppressLineNumbers w:val="0"/>
        <w:spacing w:before="0" w:beforeAutospacing="1" w:after="0" w:afterAutospacing="1"/>
        <w:ind w:left="0" w:right="0"/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O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subscript"/>
          <w:rtl w:val="0"/>
        </w:rPr>
        <w:t>1</w:t>
      </w:r>
      <w:r>
        <w:rPr>
          <w:rFonts w:hint="default" w:ascii="Times New Roman" w:hAnsi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subscript"/>
          <w:rtl w:val="0"/>
          <w:lang/>
        </w:rPr>
        <w:t xml:space="preserve">: </w:t>
      </w:r>
      <w:bookmarkStart w:id="0" w:name="_GoBack"/>
      <w:bookmarkEnd w:id="0"/>
      <w:r>
        <w:rPr>
          <w:rFonts w:hint="default" w:ascii="Times New Roman" w:hAnsi="Times New Roman" w:eastAsia="SimSu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să recunoască diferite forme de deplasare, transportare și evitare a obstacolelor într-un parcurs aplicativ</w:t>
      </w:r>
      <w:r>
        <w:rPr>
          <w:rFonts w:hint="default" w:ascii="Times New Roman" w:hAnsi="Times New Roman" w:cs="Times New Roman"/>
          <w:sz w:val="24"/>
          <w:szCs w:val="24"/>
          <w:lang/>
        </w:rPr>
        <w:t>.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O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subscript"/>
          <w:rtl w:val="0"/>
        </w:rPr>
        <w:t>2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: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s</w:t>
      </w:r>
      <w:r>
        <w:rPr>
          <w:rStyle w:val="12"/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ă efectuieze o serie de exerciții de încălzire pentru actictivitatea  fizică.                                                                                                                            </w:t>
      </w:r>
      <w:r>
        <w:rPr>
          <w:rStyle w:val="12"/>
          <w:rFonts w:hint="default" w:ascii="Times New Roman" w:hAnsi="Times New Roman" w:cs="Times New Roman"/>
          <w:b w:val="0"/>
          <w:bCs w:val="0"/>
          <w:sz w:val="24"/>
          <w:szCs w:val="24"/>
          <w:lang/>
        </w:rPr>
        <w:t xml:space="preserve">    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O</w:t>
      </w:r>
      <w:r>
        <w:rPr>
          <w:rFonts w:hint="default" w:ascii="Times New Roman" w:hAnsi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subscript"/>
          <w:rtl w:val="0"/>
        </w:rPr>
        <w:t xml:space="preserve">3: </w:t>
      </w:r>
      <w:r>
        <w:rPr>
          <w:rFonts w:hint="default" w:ascii="Times New Roman" w:hAnsi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să execute </w:t>
      </w:r>
      <w:r>
        <w:rPr>
          <w:rFonts w:hint="default" w:ascii="Times New Roman" w:hAnsi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/>
        </w:rPr>
        <w:t xml:space="preserve">două </w:t>
      </w:r>
      <w:r>
        <w:rPr>
          <w:rFonts w:hint="default" w:ascii="Times New Roman" w:hAnsi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parcur</w:t>
      </w:r>
      <w:r>
        <w:rPr>
          <w:rFonts w:hint="default" w:ascii="Times New Roman" w:hAnsi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/>
        </w:rPr>
        <w:t xml:space="preserve">suri </w:t>
      </w:r>
      <w:r>
        <w:rPr>
          <w:rFonts w:hint="default" w:ascii="Times New Roman" w:hAnsi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aplicativ</w:t>
      </w:r>
      <w:r>
        <w:rPr>
          <w:rFonts w:hint="default" w:ascii="Times New Roman" w:hAnsi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/>
        </w:rPr>
        <w:t>e</w:t>
      </w:r>
      <w:r>
        <w:rPr>
          <w:rFonts w:hint="default" w:ascii="Times New Roman" w:hAnsi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format din 4–5 obstacole (mers, sărituri, transport de obiecte, echilibru etc.)</w:t>
      </w:r>
      <w:r>
        <w:rPr>
          <w:rFonts w:hint="default" w:ascii="Times New Roman" w:hAnsi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  <w:lang/>
        </w:rPr>
        <w:t>.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vertAlign w:val="baseline"/>
        </w:rPr>
        <w:t xml:space="preserve">  </w:t>
      </w:r>
      <w:r>
        <w:rPr>
          <w:rFonts w:hint="default" w:ascii="Times New Roman" w:hAnsi="Times New Roman" w:cs="Times New Roman"/>
          <w:b w:val="0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                                    O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subscript"/>
          <w:lang/>
        </w:rPr>
        <w:t>4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subscript"/>
        </w:rPr>
        <w:t xml:space="preserve">: 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vertAlign w:val="baseline"/>
        </w:rPr>
        <w:t>s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ă coopereze cu colegii în cadrul </w:t>
      </w:r>
      <w:r>
        <w:rPr>
          <w:rFonts w:hint="default" w:ascii="Times New Roman" w:hAnsi="Times New Roman" w:eastAsia="SimSun" w:cs="Times New Roman"/>
          <w:sz w:val="24"/>
          <w:szCs w:val="24"/>
          <w:lang/>
        </w:rPr>
        <w:t>parcursurilor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și exercițiilor </w:t>
      </w:r>
      <w:r>
        <w:rPr>
          <w:rFonts w:hint="default" w:ascii="Times New Roman" w:hAnsi="Times New Roman" w:eastAsia="SimSun" w:cs="Times New Roman"/>
          <w:sz w:val="24"/>
          <w:szCs w:val="24"/>
          <w:lang/>
        </w:rPr>
        <w:t>individuale</w:t>
      </w:r>
      <w:r>
        <w:rPr>
          <w:rFonts w:hint="default" w:ascii="Times New Roman" w:hAnsi="Times New Roman" w:eastAsia="SimSun" w:cs="Times New Roman"/>
          <w:sz w:val="24"/>
          <w:szCs w:val="24"/>
        </w:rPr>
        <w:t xml:space="preserve"> sau echipe.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                          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000001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tabs>
          <w:tab w:val="left" w:pos="3309"/>
        </w:tabs>
        <w:spacing w:before="0" w:after="0" w:line="240" w:lineRule="auto"/>
        <w:ind w:left="284" w:right="0" w:firstLine="0"/>
        <w:jc w:val="left"/>
        <w:rPr>
          <w:rFonts w:hint="default" w:ascii="Times New Roman" w:hAnsi="Times New Roman" w:eastAsia="Times New Roman" w:cs="Times New Roman"/>
          <w:b/>
          <w:i/>
          <w:smallCaps w:val="0"/>
          <w:strike w:val="0"/>
          <w:color w:val="000000"/>
          <w:sz w:val="24"/>
          <w:szCs w:val="24"/>
          <w:u w:val="singl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/>
          <w:i/>
          <w:smallCaps w:val="0"/>
          <w:strike w:val="0"/>
          <w:color w:val="000000"/>
          <w:sz w:val="24"/>
          <w:szCs w:val="24"/>
          <w:u w:val="single"/>
          <w:shd w:val="clear" w:fill="auto"/>
          <w:vertAlign w:val="baseline"/>
          <w:rtl w:val="0"/>
        </w:rPr>
        <w:t>Strategii didactice:</w:t>
      </w:r>
    </w:p>
    <w:p w14:paraId="00000014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284" w:right="0" w:firstLine="0"/>
        <w:jc w:val="left"/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a. Forme de organizare : frontală, individuală, în perechi, în echipe</w:t>
      </w:r>
      <w:r>
        <w:rPr>
          <w:rFonts w:hint="default" w:ascii="Times New Roman" w:hAnsi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.</w:t>
      </w:r>
    </w:p>
    <w:p w14:paraId="00000015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after="0" w:line="240" w:lineRule="auto"/>
        <w:ind w:left="284" w:right="0" w:firstLine="0"/>
        <w:jc w:val="left"/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b. Metode și procedee: </w:t>
      </w:r>
      <w:r>
        <w:rPr>
          <w:rFonts w:hint="default" w:ascii="Times New Roman" w:hAnsi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e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xplicația, demonstrația, exercițiul, jocul, învățarea prin cooperare</w:t>
      </w:r>
    </w:p>
    <w:p w14:paraId="00000016">
      <w:pPr>
        <w:shd w:val="clear" w:fill="FFFFFF"/>
        <w:tabs>
          <w:tab w:val="left" w:pos="851"/>
        </w:tabs>
        <w:spacing w:before="0" w:after="0" w:line="240" w:lineRule="auto"/>
        <w:ind w:left="480" w:hanging="480"/>
        <w:jc w:val="left"/>
        <w:rPr>
          <w:rFonts w:hint="default" w:ascii="Times New Roman" w:hAnsi="Times New Roman" w:eastAsia="Times New Roman" w:cs="Times New Roman"/>
          <w:sz w:val="24"/>
          <w:szCs w:val="24"/>
          <w:lang/>
        </w:rPr>
      </w:pP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 xml:space="preserve">     c. Mijloace  didactice: 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TIC, mingi, </w:t>
      </w:r>
      <w:r>
        <w:rPr>
          <w:rFonts w:hint="default" w:ascii="Times New Roman" w:hAnsi="Times New Roman" w:cs="Times New Roman"/>
          <w:sz w:val="24"/>
          <w:szCs w:val="24"/>
          <w:rtl w:val="0"/>
          <w:lang/>
        </w:rPr>
        <w:t>cercuri</w:t>
      </w:r>
      <w:r>
        <w:rPr>
          <w:rFonts w:hint="default" w:ascii="Times New Roman" w:hAnsi="Times New Roman" w:cs="Times New Roman"/>
          <w:sz w:val="24"/>
          <w:szCs w:val="24"/>
          <w:rtl w:val="0"/>
        </w:rPr>
        <w:t xml:space="preserve">, jaloane, </w:t>
      </w:r>
      <w:r>
        <w:rPr>
          <w:rFonts w:hint="default" w:ascii="Times New Roman" w:hAnsi="Times New Roman" w:cs="Times New Roman"/>
          <w:sz w:val="24"/>
          <w:szCs w:val="24"/>
          <w:rtl w:val="0"/>
          <w:lang/>
        </w:rPr>
        <w:t>bănci,obstacole,scară.</w:t>
      </w:r>
    </w:p>
    <w:p w14:paraId="00000017">
      <w:pPr>
        <w:shd w:val="clear" w:fill="FFFFFF"/>
        <w:tabs>
          <w:tab w:val="left" w:pos="851"/>
        </w:tabs>
        <w:spacing w:before="0" w:after="0" w:line="240" w:lineRule="auto"/>
        <w:jc w:val="left"/>
        <w:rPr>
          <w:rFonts w:hint="default" w:ascii="Times New Roman" w:hAnsi="Times New Roman" w:eastAsia="Times New Roman" w:cs="Times New Roman"/>
          <w:b/>
          <w:i/>
          <w:sz w:val="24"/>
          <w:szCs w:val="24"/>
          <w:u w:val="single"/>
        </w:rPr>
      </w:pPr>
    </w:p>
    <w:p w14:paraId="00000018">
      <w:pPr>
        <w:shd w:val="clear" w:fill="FFFFFF"/>
        <w:tabs>
          <w:tab w:val="left" w:pos="851"/>
        </w:tabs>
        <w:spacing w:before="0" w:after="0" w:line="240" w:lineRule="auto"/>
        <w:ind w:firstLine="240"/>
        <w:jc w:val="left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/>
          <w:i/>
          <w:sz w:val="24"/>
          <w:szCs w:val="24"/>
          <w:u w:val="single"/>
          <w:rtl w:val="0"/>
        </w:rPr>
        <w:t>Strategii de evaluare</w:t>
      </w:r>
      <w:r>
        <w:rPr>
          <w:rFonts w:hint="default" w:ascii="Times New Roman" w:hAnsi="Times New Roman" w:eastAsia="Times New Roman" w:cs="Times New Roman"/>
          <w:b/>
          <w:i/>
          <w:sz w:val="24"/>
          <w:szCs w:val="24"/>
          <w:rtl w:val="0"/>
        </w:rPr>
        <w:t xml:space="preserve">: </w:t>
      </w:r>
      <w:r>
        <w:rPr>
          <w:rFonts w:hint="default" w:ascii="Times New Roman" w:hAnsi="Times New Roman" w:eastAsia="Times New Roman" w:cs="Times New Roman"/>
          <w:sz w:val="24"/>
          <w:szCs w:val="24"/>
          <w:rtl w:val="0"/>
        </w:rPr>
        <w:t>curentă.</w:t>
      </w:r>
    </w:p>
    <w:p w14:paraId="00000019">
      <w:pPr>
        <w:shd w:val="clear" w:fill="FFFFFF"/>
        <w:spacing w:before="0" w:after="0" w:line="240" w:lineRule="auto"/>
        <w:ind w:firstLine="240"/>
        <w:jc w:val="left"/>
        <w:rPr>
          <w:rFonts w:hint="default" w:ascii="Times New Roman" w:hAnsi="Times New Roman" w:eastAsia="Times New Roman" w:cs="Times New Roman"/>
          <w:b/>
          <w:i/>
          <w:sz w:val="24"/>
          <w:szCs w:val="24"/>
          <w:u w:val="single"/>
        </w:rPr>
      </w:pPr>
      <w:r>
        <w:rPr>
          <w:rFonts w:hint="default" w:ascii="Times New Roman" w:hAnsi="Times New Roman" w:eastAsia="Times New Roman" w:cs="Times New Roman"/>
          <w:b/>
          <w:i/>
          <w:sz w:val="24"/>
          <w:szCs w:val="24"/>
          <w:u w:val="single"/>
          <w:rtl w:val="0"/>
        </w:rPr>
        <w:t>Bibliografie:</w:t>
      </w:r>
    </w:p>
    <w:p w14:paraId="0000001A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284" w:right="0" w:firstLine="0"/>
        <w:jc w:val="left"/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Curriculum la disciplina Educație fizică, clasele </w:t>
      </w:r>
      <w:r>
        <w:rPr>
          <w:rFonts w:hint="default" w:ascii="Times New Roman" w:hAnsi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I-I</w:t>
      </w: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V - Chișinău: MECC, 201</w:t>
      </w:r>
      <w:r>
        <w:rPr>
          <w:rFonts w:hint="default" w:ascii="Times New Roman" w:hAnsi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>8</w:t>
      </w:r>
    </w:p>
    <w:p w14:paraId="0782CFED">
      <w:pPr>
        <w:shd w:val="clear" w:fill="FFFFFF"/>
        <w:tabs>
          <w:tab w:val="left" w:pos="10632"/>
        </w:tabs>
        <w:spacing w:before="0" w:after="0" w:line="240" w:lineRule="auto"/>
        <w:ind w:left="284" w:firstLine="0"/>
        <w:rPr>
          <w:rFonts w:hint="default" w:ascii="Times New Roman" w:hAnsi="Times New Roman" w:eastAsia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</w:t>
      </w:r>
      <w:r>
        <w:rPr>
          <w:rFonts w:hint="default" w:ascii="Times New Roman" w:hAnsi="Times New Roman" w:eastAsia="SimSun" w:cs="Times New Roman"/>
          <w:sz w:val="24"/>
          <w:szCs w:val="24"/>
        </w:rPr>
        <w:t>Repere metodologice privind organizarea procesului educațional în învățământul primar</w:t>
      </w:r>
    </w:p>
    <w:p w14:paraId="00000022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284" w:right="0" w:firstLine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Times New Roman" w:cs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  <w:rtl w:val="0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Educația fizică și metodica predării ei,clasele a I-IV,Editura Spiru Haret,Iași.</w:t>
      </w:r>
    </w:p>
    <w:p w14:paraId="50D102F0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284" w:right="0" w:firstLine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64FAC4C3">
      <w:pPr>
        <w:keepNext w:val="0"/>
        <w:keepLines w:val="0"/>
        <w:pageBreakBefore w:val="0"/>
        <w:widowControl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auto"/>
        <w:spacing w:before="0" w:after="0" w:line="240" w:lineRule="auto"/>
        <w:ind w:left="284" w:right="0" w:firstLine="0"/>
        <w:jc w:val="left"/>
        <w:rPr>
          <w:rFonts w:hint="default" w:ascii="Times New Roman" w:hAnsi="Times New Roman" w:cs="Times New Roman"/>
          <w:sz w:val="24"/>
          <w:szCs w:val="24"/>
        </w:rPr>
      </w:pPr>
    </w:p>
    <w:p w14:paraId="0000014F">
      <w:pPr>
        <w:shd w:val="clear" w:fill="FFFFFF"/>
        <w:tabs>
          <w:tab w:val="left" w:pos="10632"/>
        </w:tabs>
        <w:spacing w:before="0" w:after="0" w:line="240" w:lineRule="auto"/>
        <w:ind w:left="284" w:firstLine="0"/>
        <w:rPr>
          <w:rFonts w:hint="default" w:ascii="Times New Roman" w:hAnsi="Times New Roman" w:eastAsia="Times New Roman" w:cs="Times New Roman"/>
          <w:sz w:val="24"/>
          <w:szCs w:val="24"/>
        </w:rPr>
      </w:pPr>
    </w:p>
    <w:p w14:paraId="3EEEB9C0">
      <w:pPr>
        <w:shd w:val="clear" w:fill="FFFFFF"/>
        <w:tabs>
          <w:tab w:val="left" w:pos="10632"/>
        </w:tabs>
        <w:spacing w:before="0" w:after="0" w:line="240" w:lineRule="auto"/>
        <w:ind w:left="284" w:firstLine="0"/>
        <w:rPr>
          <w:rFonts w:hint="default" w:ascii="Times New Roman" w:hAnsi="Times New Roman" w:eastAsia="Times New Roman" w:cs="Times New Roman"/>
          <w:sz w:val="24"/>
          <w:szCs w:val="24"/>
        </w:rPr>
      </w:pPr>
    </w:p>
    <w:p w14:paraId="62642549">
      <w:pPr>
        <w:shd w:val="clear" w:fill="FFFFFF"/>
        <w:tabs>
          <w:tab w:val="left" w:pos="10632"/>
        </w:tabs>
        <w:spacing w:before="0" w:after="0" w:line="240" w:lineRule="auto"/>
        <w:ind w:left="284" w:firstLine="0"/>
        <w:rPr>
          <w:rFonts w:hint="default" w:ascii="Times New Roman" w:hAnsi="Times New Roman" w:eastAsia="Times New Roman" w:cs="Times New Roman"/>
          <w:sz w:val="24"/>
          <w:szCs w:val="24"/>
        </w:rPr>
      </w:pPr>
    </w:p>
    <w:p w14:paraId="5CE89171">
      <w:pPr>
        <w:shd w:val="clear" w:fill="FFFFFF"/>
        <w:tabs>
          <w:tab w:val="left" w:pos="10632"/>
        </w:tabs>
        <w:spacing w:before="0" w:after="0" w:line="240" w:lineRule="auto"/>
        <w:rPr>
          <w:rFonts w:hint="default" w:ascii="Times New Roman" w:hAnsi="Times New Roman" w:eastAsia="Times New Roman" w:cs="Times New Roman"/>
          <w:sz w:val="24"/>
          <w:szCs w:val="24"/>
        </w:rPr>
      </w:pPr>
    </w:p>
    <w:tbl>
      <w:tblPr>
        <w:tblStyle w:val="22"/>
        <w:tblW w:w="16160" w:type="dxa"/>
        <w:tblInd w:w="-836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70"/>
        <w:gridCol w:w="5349"/>
        <w:gridCol w:w="1348"/>
        <w:gridCol w:w="2515"/>
        <w:gridCol w:w="1984"/>
        <w:gridCol w:w="1697"/>
        <w:gridCol w:w="2697"/>
      </w:tblGrid>
      <w:tr w14:paraId="0FB6D8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3ED960CB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</w:rPr>
              <w:t>Ob.</w:t>
            </w:r>
          </w:p>
          <w:p w14:paraId="1BD59542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</w:rPr>
              <w:t>Op.</w:t>
            </w:r>
          </w:p>
        </w:tc>
        <w:tc>
          <w:tcPr>
            <w:tcW w:w="5349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658C0962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</w:pPr>
          </w:p>
          <w:p w14:paraId="0685787D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  <w:t xml:space="preserve">     Conținuturi  didactice</w:t>
            </w:r>
          </w:p>
        </w:tc>
        <w:tc>
          <w:tcPr>
            <w:tcW w:w="134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4012EAE5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  <w:t xml:space="preserve">Dozarea efortului </w:t>
            </w:r>
          </w:p>
          <w:p w14:paraId="7FA18A11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  <w:t>fizic</w:t>
            </w:r>
          </w:p>
        </w:tc>
        <w:tc>
          <w:tcPr>
            <w:tcW w:w="619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25BBC16D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  <w:t xml:space="preserve">                  Strategii didactice</w:t>
            </w:r>
          </w:p>
        </w:tc>
        <w:tc>
          <w:tcPr>
            <w:tcW w:w="269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59E1FA41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</w:pPr>
          </w:p>
          <w:p w14:paraId="5DFBCE2D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  <w:t>Recomandări/ indicații metodice</w:t>
            </w:r>
          </w:p>
        </w:tc>
      </w:tr>
      <w:tr w14:paraId="41094D1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1A382E12">
            <w:pP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5349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761A6544">
            <w:pP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DB79724">
            <w:pP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778201BD">
            <w:pPr>
              <w:pStyle w:val="17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  <w:t>Forme de organizare</w:t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62628F4B">
            <w:pPr>
              <w:pStyle w:val="17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  <w:t xml:space="preserve">Metode,       procedee    </w:t>
            </w:r>
          </w:p>
        </w:tc>
        <w:tc>
          <w:tcPr>
            <w:tcW w:w="1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358C228A">
            <w:pPr>
              <w:pStyle w:val="17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  <w:lang w:val="zh-CN"/>
              </w:rPr>
              <w:t>M</w:t>
            </w: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  <w:t>ijloace</w:t>
            </w:r>
          </w:p>
        </w:tc>
        <w:tc>
          <w:tcPr>
            <w:tcW w:w="269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42F17253">
            <w:pPr>
              <w:pStyle w:val="17"/>
              <w:spacing w:after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</w:tc>
      </w:tr>
      <w:tr w14:paraId="0D074DD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7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5CB9D8C5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65EB1B02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4C589492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097E8668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3E89EBE3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6CB8970E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3A10FC5F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6E8A68D7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683C9949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  <w:t>O1</w:t>
            </w:r>
          </w:p>
        </w:tc>
        <w:tc>
          <w:tcPr>
            <w:tcW w:w="1119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41B5E4D2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  <w:t xml:space="preserve">                                                                                              Partea pregătitoare (10-12minute)</w:t>
            </w:r>
          </w:p>
        </w:tc>
        <w:tc>
          <w:tcPr>
            <w:tcW w:w="439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295BA20A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</w:tc>
      </w:tr>
      <w:tr w14:paraId="4DAC4F0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78" w:hRule="atLeast"/>
        </w:trPr>
        <w:tc>
          <w:tcPr>
            <w:tcW w:w="57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center"/>
          </w:tcPr>
          <w:p w14:paraId="231028D7">
            <w:pP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53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4982FD40">
            <w:pPr>
              <w:pStyle w:val="23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 xml:space="preserve">Aliniera, verificarea ţinutei şi a stării de sănătate,prezenţa.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 xml:space="preserve">                                             </w:t>
            </w: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/>
              </w:rPr>
              <w:t>Anuntarea temei și a obiectivelor operaționale</w:t>
            </w: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  <w:t>.</w:t>
            </w:r>
          </w:p>
          <w:p w14:paraId="5B7B2579">
            <w:pPr>
              <w:pStyle w:val="23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Exerciții la atenție: întoarceri pe loc, un pas înainte/înapoi.</w:t>
            </w:r>
          </w:p>
          <w:p w14:paraId="1F8CCA4D">
            <w:pPr>
              <w:pStyle w:val="23"/>
              <w:numPr>
                <w:ilvl w:val="0"/>
                <w:numId w:val="0"/>
              </w:numPr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bCs/>
                <w:color w:val="000000"/>
                <w:sz w:val="24"/>
                <w:szCs w:val="24"/>
                <w:u w:val="none"/>
              </w:rPr>
              <w:t>Scurtă întroducere:</w:t>
            </w: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4"/>
                <w:szCs w:val="24"/>
                <w:u w:val="none"/>
              </w:rPr>
              <w:t>Astăzi vom lucra prin joc și mișcare, parcurgând un traseu cu mai multe obstacole. Acest tip de activitate se numește</w:t>
            </w:r>
            <w:r>
              <w:rPr>
                <w:rFonts w:hint="default" w:ascii="Times New Roman" w:hAnsi="Times New Roman" w:eastAsia="Calibri" w:cs="Times New Roman"/>
                <w:b/>
                <w:bCs/>
                <w:i/>
                <w:iCs/>
                <w:color w:val="000000"/>
                <w:sz w:val="24"/>
                <w:szCs w:val="24"/>
                <w:u w:val="none"/>
              </w:rPr>
              <w:t xml:space="preserve"> parcurs aplicativ.</w:t>
            </w:r>
          </w:p>
          <w:p w14:paraId="5AC2E13E">
            <w:pPr>
              <w:pStyle w:val="23"/>
              <w:numPr>
                <w:ilvl w:val="0"/>
                <w:numId w:val="0"/>
              </w:numPr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color w:val="000000"/>
                <w:sz w:val="24"/>
                <w:szCs w:val="24"/>
                <w:u w:val="none"/>
              </w:rPr>
              <w:t>În el, vom combina exerciții de mers, sărituri, echilibru, transport și orientare. Scopul este să ne mișcăm corect, să fim atenți, să colaborăm cu colegii și să ne distrăm în același timp.</w:t>
            </w:r>
          </w:p>
        </w:tc>
        <w:tc>
          <w:tcPr>
            <w:tcW w:w="13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06AD5432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0906B1B4">
            <w:pPr>
              <w:pStyle w:val="23"/>
              <w:spacing w:before="0" w:beforeAutospacing="0" w:after="0" w:afterAutospacing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67F19F50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6E3854FB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3DA008F8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372FA61B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  <w:t>3 min.</w:t>
            </w:r>
          </w:p>
        </w:tc>
        <w:tc>
          <w:tcPr>
            <w:tcW w:w="25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5024FD6C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>- în linie pe un singur rând ☺☺☺☺☺☺                                                                            ☻</w:t>
            </w:r>
          </w:p>
          <w:p w14:paraId="14DD0AFC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drawing>
                <wp:inline distT="0" distB="0" distL="114300" distR="114300">
                  <wp:extent cx="1089660" cy="1635125"/>
                  <wp:effectExtent l="0" t="0" r="7620" b="10795"/>
                  <wp:docPr id="4" name="Picture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660" cy="1635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52AED942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57C8BE04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  <w:t>Comunicarea</w:t>
            </w:r>
          </w:p>
          <w:p w14:paraId="2F51F76A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31422FB3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10AA5C3D">
            <w:pPr>
              <w:pStyle w:val="21"/>
              <w:spacing w:before="0" w:beforeAutospacing="0" w:after="0" w:afterAutospacing="0"/>
              <w:ind w:firstLine="240" w:firstLineChars="100"/>
              <w:jc w:val="both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  <w:t>De descoperire</w:t>
            </w:r>
          </w:p>
          <w:p w14:paraId="29A5005D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21327615">
            <w:pPr>
              <w:pStyle w:val="24"/>
              <w:spacing w:before="0" w:beforeAutospacing="0" w:after="0" w:afterAutospacing="0"/>
              <w:ind w:firstLine="360" w:firstLineChars="15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>Brainstorming</w:t>
            </w:r>
          </w:p>
          <w:p w14:paraId="7E2264DD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518AEDD3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47186FEE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4B5D0E73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1178D8BB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</w:pPr>
          </w:p>
          <w:p w14:paraId="2618109A">
            <w:pPr>
              <w:pStyle w:val="21"/>
              <w:spacing w:before="0" w:beforeAutospacing="0" w:after="0" w:afterAutospacing="0"/>
              <w:ind w:firstLine="600" w:firstLineChars="250"/>
              <w:jc w:val="both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  <w:t>Fișe</w:t>
            </w:r>
          </w:p>
          <w:p w14:paraId="49D55E01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</w:pPr>
          </w:p>
          <w:p w14:paraId="5472312E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  <w:t>Proiector</w:t>
            </w:r>
          </w:p>
          <w:p w14:paraId="5676DD37">
            <w:pPr>
              <w:pStyle w:val="24"/>
              <w:spacing w:before="0" w:beforeAutospacing="0" w:after="0" w:afterAutospacing="0"/>
              <w:ind w:firstLine="360" w:firstLineChars="150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  <w:t>Computer</w:t>
            </w:r>
          </w:p>
          <w:p w14:paraId="537C6C2B">
            <w:pPr>
              <w:pStyle w:val="24"/>
              <w:spacing w:before="0" w:beforeAutospacing="0" w:after="0" w:afterAutospacing="0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</w:pPr>
          </w:p>
          <w:p w14:paraId="6361A80A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197CE13F">
            <w:pPr>
              <w:pStyle w:val="21"/>
              <w:spacing w:before="0" w:beforeAutospacing="0" w:after="0" w:afterAutospacing="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751DDABD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 xml:space="preserve">Să raspundă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 xml:space="preserve">promt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>la comenzi</w:t>
            </w:r>
          </w:p>
          <w:p w14:paraId="1E9729E5">
            <w:pPr>
              <w:pStyle w:val="24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22DAEFA9">
            <w:pPr>
              <w:keepNext w:val="0"/>
              <w:keepLines w:val="0"/>
              <w:widowControl/>
              <w:suppressLineNumbers w:val="0"/>
              <w:ind w:firstLine="360" w:firstLineChars="150"/>
              <w:jc w:val="center"/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/>
                <w:color w:val="000000"/>
                <w:sz w:val="24"/>
                <w:szCs w:val="24"/>
              </w:rPr>
            </w:pPr>
          </w:p>
          <w:p w14:paraId="7DB1C880">
            <w:pPr>
              <w:keepNext w:val="0"/>
              <w:keepLines w:val="0"/>
              <w:widowControl/>
              <w:suppressLineNumbers w:val="0"/>
              <w:ind w:firstLine="360" w:firstLineChars="15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 w:val="0"/>
                <w:bCs w:val="0"/>
                <w:i w:val="0"/>
                <w:iCs/>
                <w:color w:val="000000"/>
                <w:sz w:val="24"/>
                <w:szCs w:val="24"/>
              </w:rPr>
              <w:t xml:space="preserve">Elevii 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ascult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eastAsia="zh-CN" w:bidi="ar"/>
              </w:rPr>
              <w:t>ă</w:t>
            </w:r>
            <w:r>
              <w:rPr>
                <w:rFonts w:hint="default" w:ascii="Times New Roman" w:hAnsi="Times New Roman" w:eastAsia="SimSun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 xml:space="preserve"> atent,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subiectele lecției și obiectivele operaționale.</w:t>
            </w:r>
          </w:p>
          <w:p w14:paraId="56250874">
            <w:pPr>
              <w:pStyle w:val="24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</w:tc>
      </w:tr>
      <w:tr w14:paraId="5D27CF8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6" w:hRule="atLeast"/>
        </w:trPr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29018C04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/>
              </w:rPr>
            </w:pPr>
          </w:p>
          <w:p w14:paraId="3BBBC20A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/>
              </w:rPr>
            </w:pPr>
          </w:p>
          <w:p w14:paraId="07FDE122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/>
              </w:rPr>
            </w:pPr>
          </w:p>
          <w:p w14:paraId="481ABD9B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/>
              </w:rPr>
            </w:pPr>
          </w:p>
          <w:p w14:paraId="2559E8B8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  <w:t>O2</w:t>
            </w:r>
          </w:p>
        </w:tc>
        <w:tc>
          <w:tcPr>
            <w:tcW w:w="53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27F47921">
            <w:pPr>
              <w:pStyle w:val="21"/>
              <w:spacing w:before="0" w:beforeAutospacing="0" w:after="0" w:afterAutospacing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u w:val="none"/>
                <w:lang w:val="en-US"/>
              </w:rPr>
              <w:t xml:space="preserve">Variante de mers :                                                                      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>- mers pe vârfuri cu braţele sus                                                       - mers pe călcâie cu braţele la spate                                               - mers pe latura externă a labei piciorului                                                                  - mers pe latura internă a labei piciorului</w:t>
            </w:r>
          </w:p>
          <w:p w14:paraId="75FDAF3F">
            <w:pPr>
              <w:pStyle w:val="21"/>
              <w:spacing w:before="0" w:beforeAutospacing="0" w:after="0" w:afterAutospacing="0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u w:val="none"/>
                <w:lang w:val="en-US"/>
              </w:rPr>
              <w:t>Variante de alergare :</w:t>
            </w:r>
          </w:p>
          <w:p w14:paraId="24CE4EF0">
            <w:pPr>
              <w:pStyle w:val="21"/>
              <w:spacing w:before="0" w:beforeAutospacing="0" w:after="0" w:afterAutospacing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>- alergare cu joc de glezne</w:t>
            </w:r>
          </w:p>
          <w:p w14:paraId="5E878480">
            <w:pPr>
              <w:pStyle w:val="21"/>
              <w:spacing w:before="0" w:beforeAutospacing="0" w:after="0" w:afterAutospacing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 xml:space="preserve">- alergare cu ridicarea coapsei </w:t>
            </w:r>
          </w:p>
          <w:p w14:paraId="5CB62394">
            <w:pPr>
              <w:pStyle w:val="21"/>
              <w:spacing w:before="0" w:beforeAutospacing="0" w:after="0" w:afterAutospacing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>- alergare cu pendularea gambe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i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 xml:space="preserve"> </w:t>
            </w:r>
          </w:p>
          <w:p w14:paraId="0137B043">
            <w:pPr>
              <w:pStyle w:val="21"/>
              <w:spacing w:before="0" w:beforeAutospacing="0" w:after="0" w:afterAutospacing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>- alergare cu pas săltat</w:t>
            </w:r>
          </w:p>
          <w:p w14:paraId="31B36379">
            <w:pPr>
              <w:pStyle w:val="21"/>
              <w:spacing w:before="0" w:beforeAutospacing="0" w:after="0" w:afterAutospacing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>- alergare cu pas sărit                                                 Mers cu mişcări de respiraţie</w:t>
            </w:r>
          </w:p>
        </w:tc>
        <w:tc>
          <w:tcPr>
            <w:tcW w:w="13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1C5E18A7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561F2873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47D878F8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5264EF1A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16FACD9F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2CC3E416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19841D48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  <w:t>3 min.</w:t>
            </w:r>
          </w:p>
          <w:p w14:paraId="725F93C8">
            <w:pPr>
              <w:pStyle w:val="23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1F3963F1">
            <w:pPr>
              <w:pStyle w:val="23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6A022E2A">
            <w:pPr>
              <w:pStyle w:val="23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1056898D">
            <w:pPr>
              <w:pStyle w:val="23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7B5749CF">
            <w:pPr>
              <w:pStyle w:val="23"/>
              <w:spacing w:before="0" w:beforeAutospacing="0" w:after="0" w:afterAutospacing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2F5F130D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2EADFCB1">
            <w:pP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- în coloană câte unul</w:t>
            </w:r>
          </w:p>
          <w:p w14:paraId="35278789">
            <w:pPr>
              <w:ind w:firstLine="600" w:firstLineChars="250"/>
              <w:rPr>
                <w:rFonts w:hint="default" w:ascii="Times New Roman" w:hAnsi="Times New Roman" w:cs="Times New Roman"/>
                <w:sz w:val="24"/>
                <w:szCs w:val="24"/>
                <w:lang w:val="fr-F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fr-FR"/>
              </w:rPr>
              <w:t>De   cerc</w:t>
            </w:r>
          </w:p>
          <w:p w14:paraId="4AAA0647">
            <w:pPr>
              <w:rPr>
                <w:rFonts w:hint="default" w:ascii="Times New Roman" w:hAnsi="Times New Roman" w:cs="Times New Roman"/>
                <w:color w:val="auto"/>
                <w:sz w:val="24"/>
                <w:szCs w:val="24"/>
                <w:lang w:val="fr-FR"/>
              </w:rPr>
            </w:pPr>
          </w:p>
          <w:p w14:paraId="11EC7B2F">
            <w:pPr>
              <w:rPr>
                <w:rFonts w:hint="default" w:ascii="Times New Roman" w:hAnsi="Times New Roman" w:cs="Times New Roman"/>
                <w:b/>
                <w:i/>
                <w:color w:val="auto"/>
                <w:sz w:val="24"/>
                <w:szCs w:val="24"/>
                <w:lang w:val="fr-FR"/>
              </w:rPr>
            </w:pPr>
            <w:r>
              <w:rPr>
                <w:rFonts w:hint="default" w:ascii="Times New Roman" w:hAnsi="Times New Roman" w:cs="Times New Roman"/>
                <w:b/>
                <w:i/>
                <w:color w:val="auto"/>
                <w:sz w:val="24"/>
                <w:szCs w:val="24"/>
                <w:lang w:val="fr-FR"/>
              </w:rPr>
              <w:t xml:space="preserve">        O O O O O O O</w:t>
            </w:r>
          </w:p>
          <w:p w14:paraId="452CD7B4">
            <w:pPr>
              <w:rPr>
                <w:rFonts w:hint="default" w:ascii="Times New Roman" w:hAnsi="Times New Roman" w:cs="Times New Roman"/>
                <w:b/>
                <w:i/>
                <w:color w:val="auto"/>
                <w:sz w:val="24"/>
                <w:szCs w:val="24"/>
                <w:lang w:val="fr-FR"/>
              </w:rPr>
            </w:pPr>
            <w:r>
              <w:rPr>
                <w:rFonts w:hint="default" w:ascii="Times New Roman" w:hAnsi="Times New Roman" w:cs="Times New Roman"/>
                <w:b/>
                <w:i/>
                <w:color w:val="auto"/>
                <w:sz w:val="24"/>
                <w:szCs w:val="24"/>
                <w:lang w:val="fr-FR"/>
              </w:rPr>
              <w:t xml:space="preserve">     O             ←</w:t>
            </w:r>
          </w:p>
          <w:p w14:paraId="4982F16A">
            <w:pPr>
              <w:rPr>
                <w:rFonts w:hint="default" w:ascii="Times New Roman" w:hAnsi="Times New Roman" w:cs="Times New Roman"/>
                <w:b/>
                <w:i/>
                <w:color w:val="auto"/>
                <w:sz w:val="24"/>
                <w:szCs w:val="24"/>
                <w:lang w:val="fr-FR"/>
              </w:rPr>
            </w:pPr>
            <w:r>
              <w:rPr>
                <w:rFonts w:hint="default" w:ascii="Times New Roman" w:hAnsi="Times New Roman" w:cs="Times New Roman"/>
                <w:b/>
                <w:i/>
                <w:color w:val="auto"/>
                <w:sz w:val="24"/>
                <w:szCs w:val="24"/>
                <w:lang w:val="fr-FR"/>
              </w:rPr>
              <w:t xml:space="preserve">     O       →</w:t>
            </w:r>
          </w:p>
          <w:p w14:paraId="05F87A4A">
            <w:pPr>
              <w:pStyle w:val="21"/>
              <w:spacing w:before="0" w:beforeAutospacing="0" w:after="0" w:afterAutospacing="0"/>
              <w:ind w:firstLine="360" w:firstLineChars="150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i/>
                <w:color w:val="auto"/>
                <w:sz w:val="24"/>
                <w:szCs w:val="24"/>
                <w:lang w:val="fr-FR"/>
              </w:rPr>
              <w:t xml:space="preserve">        O O O O</w:t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06635887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5477CF5A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  <w:t>Explicația</w:t>
            </w:r>
          </w:p>
          <w:p w14:paraId="4CF902F3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3F7660CA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38A5BA72">
            <w:pPr>
              <w:pStyle w:val="21"/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  <w:t>Demonstrația</w:t>
            </w:r>
          </w:p>
          <w:p w14:paraId="5044F448">
            <w:pPr>
              <w:pStyle w:val="21"/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>Exersarea;</w:t>
            </w:r>
          </w:p>
          <w:p w14:paraId="18D1DBA3">
            <w:pPr>
              <w:pStyle w:val="23"/>
              <w:spacing w:before="0" w:beforeAutospacing="0" w:after="0" w:afterAutospacing="0"/>
              <w:ind w:firstLine="360" w:firstLineChars="150"/>
              <w:jc w:val="both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20842A4D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4AEE2236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15662A61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006B7385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Observarea</w:t>
            </w:r>
          </w:p>
        </w:tc>
        <w:tc>
          <w:tcPr>
            <w:tcW w:w="1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564E947A">
            <w:pPr>
              <w:spacing w:after="200" w:line="276" w:lineRule="auto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68A3948D">
            <w:pPr>
              <w:spacing w:after="200" w:line="276" w:lineRule="auto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7E5719BE">
            <w:pPr>
              <w:spacing w:after="200" w:line="276" w:lineRule="auto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2FD60A2E">
            <w:pPr>
              <w:spacing w:after="200" w:line="276" w:lineRule="auto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  <w:t xml:space="preserve">     Conuri</w:t>
            </w:r>
          </w:p>
          <w:p w14:paraId="7ACD0EA5">
            <w:pPr>
              <w:spacing w:after="200" w:line="276" w:lineRule="auto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13C2994A">
            <w:pPr>
              <w:spacing w:after="200" w:line="276" w:lineRule="auto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5C9EE571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471CDED4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7B50BFAC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>Să păstreze ritmul de execuţie</w:t>
            </w:r>
          </w:p>
          <w:p w14:paraId="3FAF2140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0A8BE40B">
            <w:pPr>
              <w:pStyle w:val="21"/>
              <w:spacing w:before="0" w:beforeAutospacing="0" w:after="0" w:afterAutospacing="0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>Să păstreze locul și distanța în coloană</w:t>
            </w:r>
          </w:p>
          <w:p w14:paraId="0FB84AE2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250E8A75">
            <w:pPr>
              <w:spacing w:line="240" w:lineRule="auto"/>
              <w:ind w:left="120" w:hanging="120" w:hanging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Elevii vor î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>mbunătăți forț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și rezistenț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a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muscular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în timpul încă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lzirii.</w:t>
            </w:r>
          </w:p>
        </w:tc>
      </w:tr>
      <w:tr w14:paraId="0F58327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2CCEDE9A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/>
              </w:rPr>
            </w:pPr>
          </w:p>
          <w:p w14:paraId="4DFAEE64">
            <w:pPr>
              <w:pStyle w:val="23"/>
              <w:spacing w:before="0" w:beforeAutospacing="0" w:after="0" w:afterAutospacing="0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</w:p>
          <w:p w14:paraId="2BCC1CCA">
            <w:pPr>
              <w:pStyle w:val="23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3AA94B2E">
            <w:pPr>
              <w:pStyle w:val="23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4199F5AC">
            <w:pPr>
              <w:pStyle w:val="23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5174E34D">
            <w:pPr>
              <w:pStyle w:val="23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1CE7BB64">
            <w:pPr>
              <w:pStyle w:val="23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2FBB132F">
            <w:pPr>
              <w:pStyle w:val="23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0038ED11">
            <w:pPr>
              <w:pStyle w:val="23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16ABBF17">
            <w:pPr>
              <w:pStyle w:val="23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2C7BE85C">
            <w:pPr>
              <w:pStyle w:val="23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  <w:t>O2</w:t>
            </w:r>
          </w:p>
        </w:tc>
        <w:tc>
          <w:tcPr>
            <w:tcW w:w="53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5C364DB6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  <w:t>Exerciții de mobilizare articulară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                   Poziția de start: în picioare                                                      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Cap                                                           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Mișcări lente: sus/jos, stânga-dreapta</w:t>
            </w:r>
          </w:p>
          <w:p w14:paraId="3F9E5E16">
            <w:pPr>
              <w:spacing w:line="240" w:lineRule="auto"/>
              <w:ind w:left="120" w:hanging="120" w:hanging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Umeri și brațe                                             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Rotiri ale umerilor: față/spate                                  Rotiri ale brațelor:  față/spate                          Scuturarea brațelor</w:t>
            </w:r>
          </w:p>
          <w:p w14:paraId="1A0AFE33">
            <w:pPr>
              <w:spacing w:line="240" w:lineRule="auto"/>
              <w:ind w:left="240" w:hanging="240" w:hangingChars="10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Trunchi                                                   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Aplecări laterale și înainte                                   Rotiri ale trunchiului cu brațele întinse</w:t>
            </w:r>
          </w:p>
          <w:p w14:paraId="2C8917A7">
            <w:pPr>
              <w:spacing w:line="240" w:lineRule="auto"/>
              <w:ind w:left="120" w:hanging="120" w:hanging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Șolduri                                                         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Rotiri ale bazinului – 5 spre dreapta, 5 spre stânga</w:t>
            </w:r>
          </w:p>
          <w:p w14:paraId="0CBE5A84">
            <w:pPr>
              <w:spacing w:line="240" w:lineRule="auto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Genunchi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                                                            Flexii-extensii ușoare, cu mâinile sprijinite pe genunchi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/>
              </w:rPr>
              <w:t xml:space="preserve">                                                                 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Glezne                                                          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Rotiri pe fiecare picior </w:t>
            </w:r>
          </w:p>
        </w:tc>
        <w:tc>
          <w:tcPr>
            <w:tcW w:w="13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46DDD6AE">
            <w:pPr>
              <w:spacing w:line="240" w:lineRule="auto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 min.</w:t>
            </w:r>
          </w:p>
          <w:p w14:paraId="44D5DD4D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069B570">
            <w:pPr>
              <w:spacing w:line="240" w:lineRule="auto"/>
              <w:ind w:firstLine="240" w:firstLineChars="10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4-6 repetări</w:t>
            </w:r>
          </w:p>
          <w:p w14:paraId="77ECDD16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79195EF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6 în față/  6 în spate</w:t>
            </w:r>
          </w:p>
          <w:p w14:paraId="455826C3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3727C2E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 lateral / 4 înainte</w:t>
            </w:r>
          </w:p>
          <w:p w14:paraId="3C1FF091">
            <w:pPr>
              <w:spacing w:line="240" w:lineRule="auto"/>
              <w:ind w:firstLine="240" w:firstLineChars="10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5+5</w:t>
            </w:r>
          </w:p>
          <w:p w14:paraId="19C699B4">
            <w:pPr>
              <w:spacing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8 repetări</w:t>
            </w:r>
          </w:p>
          <w:p w14:paraId="3FEE40A5">
            <w:pPr>
              <w:spacing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de 8 ori în fiecare sens</w:t>
            </w:r>
          </w:p>
        </w:tc>
        <w:tc>
          <w:tcPr>
            <w:tcW w:w="25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0EEB04ED">
            <w:pPr>
              <w:ind w:firstLine="720" w:firstLineChars="30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Pe cerc/șir</w:t>
            </w:r>
          </w:p>
          <w:p w14:paraId="5AD7E350">
            <w:pPr>
              <w:ind w:firstLine="720" w:firstLineChars="30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C455B94">
            <w:pPr>
              <w:ind w:firstLine="720" w:firstLineChars="30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9B94A1C">
            <w:pPr>
              <w:pStyle w:val="23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drawing>
                <wp:inline distT="0" distB="0" distL="114300" distR="114300">
                  <wp:extent cx="1775460" cy="1775460"/>
                  <wp:effectExtent l="0" t="0" r="7620" b="7620"/>
                  <wp:docPr id="6" name="Picture 6" descr="ChatGPT Image 11 mai 2025, 16_48_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 descr="ChatGPT Image 11 mai 2025, 16_48_4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5460" cy="1775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75F4A282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  <w:t>Explicația</w:t>
            </w:r>
          </w:p>
          <w:p w14:paraId="5041EA97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6CA12E5F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2E21B053">
            <w:pPr>
              <w:pStyle w:val="21"/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  <w:t>Demonstrația</w:t>
            </w:r>
          </w:p>
          <w:p w14:paraId="0CF83B05">
            <w:pPr>
              <w:pStyle w:val="21"/>
              <w:spacing w:before="0" w:beforeAutospacing="0" w:after="0" w:afterAutospacing="0" w:line="360" w:lineRule="auto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>Exersarea;</w:t>
            </w:r>
          </w:p>
          <w:p w14:paraId="0611C153">
            <w:pPr>
              <w:pStyle w:val="23"/>
              <w:spacing w:before="0" w:beforeAutospacing="0" w:after="0" w:afterAutospacing="0"/>
              <w:ind w:firstLine="360" w:firstLineChars="150"/>
              <w:jc w:val="both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090EADFE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  <w:p w14:paraId="43295904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Brainstorming</w:t>
            </w:r>
          </w:p>
          <w:p w14:paraId="1BE61D7C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07178C15">
            <w:pPr>
              <w:pStyle w:val="21"/>
              <w:spacing w:before="0" w:beforeAutospacing="0" w:after="0" w:afterAutospacing="0"/>
              <w:ind w:firstLine="480" w:firstLineChars="200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Observarea</w:t>
            </w:r>
          </w:p>
          <w:p w14:paraId="5C7C1233">
            <w:pPr>
              <w:pStyle w:val="21"/>
              <w:spacing w:before="0" w:beforeAutospacing="0" w:after="0" w:afterAutospacing="0"/>
              <w:ind w:firstLine="480" w:firstLineChars="200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28998195">
            <w:pPr>
              <w:pStyle w:val="21"/>
              <w:spacing w:before="0" w:beforeAutospacing="0" w:after="0" w:afterAutospacing="0"/>
              <w:ind w:firstLine="480" w:firstLineChars="200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6FF36A0D">
            <w:pPr>
              <w:pStyle w:val="21"/>
              <w:spacing w:before="0" w:beforeAutospacing="0" w:after="0" w:afterAutospacing="0"/>
              <w:ind w:firstLine="720" w:firstLineChars="30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Indicația</w:t>
            </w:r>
          </w:p>
        </w:tc>
        <w:tc>
          <w:tcPr>
            <w:tcW w:w="1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57D2D655">
            <w:pPr>
              <w:pStyle w:val="21"/>
              <w:spacing w:before="0" w:beforeAutospacing="0" w:after="0" w:afterAutospacing="0"/>
              <w:ind w:left="264" w:leftChars="12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F265B85">
            <w:pPr>
              <w:pStyle w:val="21"/>
              <w:spacing w:before="0" w:beforeAutospacing="0" w:after="0" w:afterAutospacing="0"/>
              <w:ind w:left="264" w:leftChars="12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F8105C7">
            <w:pPr>
              <w:pStyle w:val="21"/>
              <w:spacing w:before="0" w:beforeAutospacing="0" w:after="0" w:afterAutospacing="0"/>
              <w:ind w:left="264" w:leftChars="12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27B9988">
            <w:pPr>
              <w:pStyle w:val="21"/>
              <w:spacing w:before="0" w:beforeAutospacing="0" w:after="0" w:afterAutospacing="0"/>
              <w:ind w:left="264" w:leftChars="12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C90CDFF">
            <w:pPr>
              <w:pStyle w:val="21"/>
              <w:spacing w:before="0" w:beforeAutospacing="0" w:after="0" w:afterAutospacing="0"/>
              <w:ind w:left="264" w:leftChars="12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C940E02">
            <w:pPr>
              <w:pStyle w:val="21"/>
              <w:spacing w:before="0" w:beforeAutospacing="0" w:after="0" w:afterAutospacing="0"/>
              <w:ind w:left="264" w:leftChars="12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62318FE">
            <w:pPr>
              <w:pStyle w:val="21"/>
              <w:spacing w:before="0" w:beforeAutospacing="0" w:after="0" w:afterAutospacing="0"/>
              <w:ind w:left="264" w:leftChars="12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1FD83FA">
            <w:pPr>
              <w:pStyle w:val="21"/>
              <w:spacing w:before="0" w:beforeAutospacing="0" w:after="0" w:afterAutospacing="0"/>
              <w:ind w:left="264" w:leftChars="120" w:firstLine="0" w:firstLineChars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C7989DD">
            <w:pPr>
              <w:pStyle w:val="21"/>
              <w:spacing w:before="0" w:beforeAutospacing="0" w:after="0" w:afterAutospacing="0"/>
              <w:ind w:left="264" w:leftChars="120" w:firstLine="0" w:firstLineChars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Spațiu delimitat</w:t>
            </w:r>
          </w:p>
        </w:tc>
        <w:tc>
          <w:tcPr>
            <w:tcW w:w="2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5F6CD5F1">
            <w:pPr>
              <w:spacing w:line="240" w:lineRule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</w:rPr>
              <w:t xml:space="preserve">Se execută </w:t>
            </w:r>
            <w:r>
              <w:rPr>
                <w:rStyle w:val="12"/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</w:rPr>
              <w:t>cu atenție</w:t>
            </w:r>
            <w:r>
              <w:rPr>
                <w:rFonts w:hint="default" w:ascii="Times New Roman" w:hAnsi="Times New Roman" w:eastAsia="SimSun" w:cs="Times New Roman"/>
                <w:b w:val="0"/>
                <w:bCs w:val="0"/>
                <w:sz w:val="24"/>
                <w:szCs w:val="24"/>
              </w:rPr>
              <w:t>, lent. Spatele se menține drept. Privirea urmează mișcarea.</w:t>
            </w:r>
          </w:p>
          <w:p w14:paraId="526EF649">
            <w:pPr>
              <w:pStyle w:val="1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2640" w:firstLineChars="110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Se fac rotiri ample, umerii se ridică și se rotesc ușor. Brațele se țin întinse.</w:t>
            </w:r>
          </w:p>
          <w:p w14:paraId="7AE66686">
            <w:pPr>
              <w:pStyle w:val="1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Trunchiul coboară cu spatele drept, fără a forța.</w:t>
            </w:r>
          </w:p>
          <w:p w14:paraId="3D0D52FA">
            <w:pPr>
              <w:pStyle w:val="1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Picioarele ușor depărtate, mâinile pe șolduri. Mișcări circulare mari și controlate.</w:t>
            </w:r>
          </w:p>
          <w:p w14:paraId="47EE20BE">
            <w:pPr>
              <w:pStyle w:val="1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Se îndoaie ușor genunchii, fără a coborî prea jos. Spatele rămâne drept.       </w:t>
            </w:r>
          </w:p>
          <w:p w14:paraId="6F8AE426">
            <w:pPr>
              <w:pStyle w:val="1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  <w:lang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  <w:lang w:val="en-US"/>
              </w:rPr>
              <w:t>Se sprijină pe un picior, celălalt ridicat ușor.</w:t>
            </w:r>
          </w:p>
        </w:tc>
      </w:tr>
      <w:tr w14:paraId="725F1E8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1766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325E526B">
            <w:pPr>
              <w:pStyle w:val="21"/>
              <w:spacing w:before="0" w:beforeAutospacing="0" w:after="0" w:afterAutospacing="0"/>
              <w:contextualSpacing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  <w:lang w:val="en-US"/>
              </w:rPr>
              <w:t xml:space="preserve">                                                                                           </w:t>
            </w: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  <w:t xml:space="preserve">                     </w:t>
            </w: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  <w:u w:val="none"/>
              </w:rPr>
              <w:t>Partea de bază (28-30 min)</w:t>
            </w:r>
          </w:p>
        </w:tc>
        <w:tc>
          <w:tcPr>
            <w:tcW w:w="4394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12781576">
            <w:pPr>
              <w:pStyle w:val="21"/>
              <w:spacing w:before="0" w:beforeAutospacing="0" w:after="0" w:afterAutospacing="0"/>
              <w:contextualSpacing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u w:val="none"/>
              </w:rPr>
            </w:pPr>
          </w:p>
        </w:tc>
      </w:tr>
      <w:tr w14:paraId="59CF0D8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409DE47F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18DBA789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554B7852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  <w:t xml:space="preserve"> </w:t>
            </w:r>
          </w:p>
          <w:p w14:paraId="24B2768D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2FD78ADE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3277A450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5CB6BF1F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  <w:t>O3</w:t>
            </w:r>
          </w:p>
          <w:p w14:paraId="48B626A1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4571A6AB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42C9941C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4E83B79F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7C1F07A4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64849AEA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01C78366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24EDA5C3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14EDEA11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2865679F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35316AFF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0396E875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  <w:t>O4</w:t>
            </w:r>
          </w:p>
          <w:p w14:paraId="542CEFBE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728CFE0F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1C8FD12C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41A761B4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589F5D63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534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53CE8BE9">
            <w:pPr>
              <w:keepNext w:val="0"/>
              <w:keepLines w:val="0"/>
              <w:pageBreakBefore w:val="0"/>
              <w:widowControl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fill="auto"/>
              <w:tabs>
                <w:tab w:val="left" w:pos="-960"/>
              </w:tabs>
              <w:spacing w:before="0" w:after="0" w:line="240" w:lineRule="auto"/>
              <w:ind w:left="284" w:right="0" w:firstLine="0"/>
              <w:jc w:val="left"/>
              <w:rPr>
                <w:rFonts w:hint="default" w:ascii="Times New Roman" w:hAnsi="Times New Roman" w:eastAsia="Times New Roman" w:cs="Times New Roman"/>
                <w:b/>
                <w:bCs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val="clear" w:fill="auto"/>
                <w:vertAlign w:val="baseline"/>
              </w:rPr>
            </w:pP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C00000"/>
                <w:sz w:val="24"/>
                <w:szCs w:val="24"/>
              </w:rPr>
              <w:t>Tema: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C00000"/>
                <w:sz w:val="24"/>
                <w:szCs w:val="24"/>
                <w:lang/>
              </w:rPr>
              <w:t xml:space="preserve">   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  <w:szCs w:val="24"/>
                <w:lang w:val="zh-CN"/>
              </w:rPr>
              <w:t>Parcursuri aplicative</w:t>
            </w:r>
          </w:p>
          <w:p w14:paraId="1190E661">
            <w:pPr>
              <w:pStyle w:val="11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right="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>Parcurs aplicativ cu 4-5 obstacole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/>
              </w:rPr>
              <w:t xml:space="preserve">                    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  <w:t xml:space="preserve">Elevii parcurg un traseu cu: mers printre jaloane, săritură în cercuri, transport minge, echilibru pe bancă, trecere pe sub obstacol 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/>
              </w:rPr>
              <w:t xml:space="preserve">                                      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>Descriere: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/>
              </w:rPr>
              <w:t xml:space="preserve">                                                             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  <w:lang/>
              </w:rPr>
              <w:t>1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/>
              </w:rPr>
              <w:t>.E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  <w:t>levul pornește din linia de start și merge în zig-zag printre 4-5 jaloane dispuse la distanțe de 1 metru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/>
              </w:rPr>
              <w:t xml:space="preserve">.        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  <w:lang/>
              </w:rPr>
              <w:t>2.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/>
              </w:rPr>
              <w:t xml:space="preserve"> 5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  <w:t xml:space="preserve">  cercuri sunt așezate în linie. Elevul sare dintr-un cerc în altul cu ambele picioare sau alternativ.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/>
              </w:rPr>
              <w:t xml:space="preserve">              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  <w:lang/>
              </w:rPr>
              <w:t xml:space="preserve">3.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/>
              </w:rPr>
              <w:t>E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  <w:t>levul transportă o minge mică (sau un sac moale) într-o anumită manieră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/>
              </w:rPr>
              <w:t xml:space="preserve">.                                                        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  <w:lang/>
              </w:rPr>
              <w:t xml:space="preserve">4.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/>
              </w:rPr>
              <w:t xml:space="preserve">Elevul urcă pe o bancă de gimnastică (poate fi dreaptă sau ușor înclinată) și merge până la capăt, menținând echilibrul.                                                        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  <w:lang/>
              </w:rPr>
              <w:t xml:space="preserve">5.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/>
              </w:rPr>
              <w:t xml:space="preserve">Elevul trece în patrupedie sau târâre sub un obstacol (o bancă fixată pe suporturi, un cadru de cercuri sau o bară joasă).                                                                          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</w:rPr>
              <w:t xml:space="preserve">2: Traseu aplicativ: „Provocările motrice” (5 obstacole diferite)  </w:t>
            </w:r>
            <w:r>
              <w:rPr>
                <w:rFonts w:hint="default" w:ascii="Times New Roman" w:hAnsi="Times New Roman" w:cs="Times New Roman"/>
                <w:b/>
                <w:bCs/>
                <w:i/>
                <w:iCs/>
                <w:color w:val="auto"/>
                <w:sz w:val="24"/>
                <w:szCs w:val="24"/>
                <w:lang/>
              </w:rPr>
              <w:t xml:space="preserve">                                              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color w:val="auto"/>
                <w:sz w:val="24"/>
                <w:szCs w:val="24"/>
              </w:rPr>
              <w:t>Descriere: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color w:val="auto"/>
                <w:sz w:val="24"/>
                <w:szCs w:val="24"/>
                <w:lang/>
              </w:rPr>
              <w:t xml:space="preserve">                                                            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/>
              </w:rPr>
              <w:t xml:space="preserve"> 1</w:t>
            </w:r>
            <w:r>
              <w:rPr>
                <w:rFonts w:hint="default" w:ascii="Times New Roman" w:hAnsi="Times New Roman" w:cs="Times New Roman"/>
                <w:b w:val="0"/>
                <w:bCs w:val="0"/>
                <w:i/>
                <w:iCs/>
                <w:color w:val="auto"/>
                <w:sz w:val="24"/>
                <w:szCs w:val="24"/>
                <w:lang/>
              </w:rPr>
              <w:t>.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  <w:t>Elev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/>
              </w:rPr>
              <w:t>ul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  <w:t xml:space="preserve"> sar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/>
              </w:rPr>
              <w:t>e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  <w:t xml:space="preserve"> succesiv peste 3–4 bare joase dispuse paralel, fără să le atingă.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/>
              </w:rPr>
              <w:t xml:space="preserve">                                                    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  <w:lang/>
              </w:rPr>
              <w:t xml:space="preserve">2.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/>
              </w:rPr>
              <w:t xml:space="preserve">Elevul aleargă rapid în zig-zag printre 5 jaloane, păstrând ritmul.                                                             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  <w:lang/>
              </w:rPr>
              <w:t xml:space="preserve">3.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/>
              </w:rPr>
              <w:t xml:space="preserve">Elevul poartă o minge cu ambele mâini de la un punct la altul .                                                                     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  <w:lang/>
              </w:rPr>
              <w:t xml:space="preserve">4. 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/>
              </w:rPr>
              <w:t xml:space="preserve">Elevul trece târâș sau în patrupedie pe sub un obstacol .                                                               </w:t>
            </w:r>
            <w:r>
              <w:rPr>
                <w:rFonts w:hint="default" w:ascii="Times New Roman" w:hAnsi="Times New Roman" w:cs="Times New Roman"/>
                <w:b/>
                <w:bCs/>
                <w:i w:val="0"/>
                <w:iCs w:val="0"/>
                <w:color w:val="auto"/>
                <w:sz w:val="24"/>
                <w:szCs w:val="24"/>
                <w:lang/>
              </w:rPr>
              <w:t>5.</w:t>
            </w: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lang/>
              </w:rPr>
              <w:t>Elevul aruncă 2 mingi mici spre un cerc sau într-o cutie aflată la 2–3 metri distanță</w:t>
            </w:r>
          </w:p>
        </w:tc>
        <w:tc>
          <w:tcPr>
            <w:tcW w:w="134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557AEC61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cs="Times New Roman"/>
                <w:sz w:val="24"/>
                <w:szCs w:val="24"/>
                <w:u w:val="none"/>
              </w:rPr>
            </w:pPr>
          </w:p>
          <w:p w14:paraId="2DC07E72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right="0" w:firstLine="480" w:firstLineChars="20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u w:val="none"/>
                <w:lang/>
              </w:rPr>
            </w:pPr>
          </w:p>
          <w:p w14:paraId="5F12AD3F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right="0" w:firstLine="480" w:firstLineChars="20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u w:val="none"/>
                <w:lang/>
              </w:rPr>
            </w:pPr>
          </w:p>
          <w:p w14:paraId="319FC277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right="0" w:firstLine="480" w:firstLineChars="20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u w:val="none"/>
                <w:lang/>
              </w:rPr>
            </w:pPr>
          </w:p>
          <w:p w14:paraId="6E0919B5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right="0" w:firstLine="360" w:firstLineChars="150"/>
              <w:jc w:val="left"/>
              <w:textAlignment w:val="baseline"/>
              <w:rPr>
                <w:rFonts w:hint="default" w:ascii="Times New Roman" w:hAnsi="Times New Roman" w:cs="Times New Roman"/>
                <w:sz w:val="24"/>
                <w:szCs w:val="24"/>
                <w:u w:val="none"/>
                <w:lang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u w:val="none"/>
                <w:lang/>
              </w:rPr>
              <w:t>14min</w:t>
            </w:r>
          </w:p>
          <w:p w14:paraId="62DFF25F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</w:pPr>
          </w:p>
          <w:p w14:paraId="1DBD2B30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</w:rPr>
              <w:t xml:space="preserve">   </w:t>
            </w:r>
          </w:p>
          <w:p w14:paraId="46A52380">
            <w:pPr>
              <w:pStyle w:val="21"/>
              <w:spacing w:before="0" w:beforeAutospacing="0" w:after="0" w:afterAutospacing="0"/>
              <w:jc w:val="both"/>
              <w:rPr>
                <w:rFonts w:hint="default" w:ascii="Times New Roman" w:hAnsi="Times New Roman" w:cs="Times New Roman"/>
                <w:sz w:val="24"/>
                <w:szCs w:val="24"/>
                <w:u w:val="none"/>
              </w:rPr>
            </w:pPr>
          </w:p>
          <w:p w14:paraId="0C774719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sz w:val="24"/>
                <w:szCs w:val="24"/>
                <w:u w:val="none"/>
              </w:rPr>
            </w:pPr>
          </w:p>
          <w:p w14:paraId="520A39E6">
            <w:pPr>
              <w:pStyle w:val="21"/>
              <w:spacing w:before="0" w:beforeAutospacing="0" w:after="0" w:afterAutospacing="0"/>
              <w:jc w:val="both"/>
              <w:rPr>
                <w:rFonts w:hint="default" w:ascii="Times New Roman" w:hAnsi="Times New Roman" w:cs="Times New Roman"/>
                <w:sz w:val="24"/>
                <w:szCs w:val="24"/>
                <w:u w:val="none"/>
              </w:rPr>
            </w:pPr>
          </w:p>
          <w:p w14:paraId="0148FA03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sz w:val="24"/>
                <w:szCs w:val="24"/>
                <w:u w:val="none"/>
              </w:rPr>
            </w:pPr>
          </w:p>
          <w:p w14:paraId="5E71A5B9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sz w:val="24"/>
                <w:szCs w:val="24"/>
                <w:u w:val="none"/>
              </w:rPr>
            </w:pPr>
          </w:p>
          <w:p w14:paraId="3BDFA9E4">
            <w:pPr>
              <w:pStyle w:val="21"/>
              <w:spacing w:before="0" w:beforeAutospacing="0" w:after="0" w:afterAutospacing="0"/>
              <w:jc w:val="both"/>
              <w:rPr>
                <w:rFonts w:hint="default" w:ascii="Times New Roman" w:hAnsi="Times New Roman" w:cs="Times New Roman"/>
                <w:sz w:val="24"/>
                <w:szCs w:val="24"/>
                <w:u w:val="none"/>
              </w:rPr>
            </w:pPr>
          </w:p>
          <w:p w14:paraId="137ACE23">
            <w:pPr>
              <w:pStyle w:val="21"/>
              <w:spacing w:before="0" w:beforeAutospacing="0" w:after="0" w:afterAutospacing="0"/>
              <w:jc w:val="both"/>
              <w:rPr>
                <w:rFonts w:hint="default" w:ascii="Times New Roman" w:hAnsi="Times New Roman" w:cs="Times New Roman"/>
                <w:sz w:val="24"/>
                <w:szCs w:val="24"/>
                <w:u w:val="none"/>
              </w:rPr>
            </w:pPr>
          </w:p>
          <w:p w14:paraId="74D8E6A3">
            <w:pPr>
              <w:pStyle w:val="21"/>
              <w:spacing w:before="0" w:beforeAutospacing="0" w:after="0" w:afterAutospacing="0"/>
              <w:ind w:firstLine="120" w:firstLineChars="50"/>
              <w:jc w:val="both"/>
              <w:rPr>
                <w:rFonts w:hint="default" w:ascii="Times New Roman" w:hAnsi="Times New Roman" w:cs="Times New Roman"/>
                <w:sz w:val="24"/>
                <w:szCs w:val="24"/>
                <w:u w:val="none"/>
                <w:lang/>
              </w:rPr>
            </w:pPr>
          </w:p>
          <w:p w14:paraId="37AF6EF6">
            <w:pPr>
              <w:pStyle w:val="21"/>
              <w:spacing w:before="0" w:beforeAutospacing="0" w:after="0" w:afterAutospacing="0"/>
              <w:ind w:firstLine="120" w:firstLineChars="50"/>
              <w:jc w:val="both"/>
              <w:rPr>
                <w:rFonts w:hint="default" w:ascii="Times New Roman" w:hAnsi="Times New Roman" w:cs="Times New Roman"/>
                <w:sz w:val="24"/>
                <w:szCs w:val="24"/>
                <w:u w:val="none"/>
                <w:lang/>
              </w:rPr>
            </w:pPr>
          </w:p>
          <w:p w14:paraId="099A6661">
            <w:pPr>
              <w:pStyle w:val="21"/>
              <w:spacing w:before="0" w:beforeAutospacing="0" w:after="0" w:afterAutospacing="0"/>
              <w:ind w:firstLine="120" w:firstLineChars="50"/>
              <w:jc w:val="both"/>
              <w:rPr>
                <w:rFonts w:hint="default" w:ascii="Times New Roman" w:hAnsi="Times New Roman" w:cs="Times New Roman"/>
                <w:sz w:val="24"/>
                <w:szCs w:val="24"/>
                <w:u w:val="none"/>
                <w:lang/>
              </w:rPr>
            </w:pPr>
          </w:p>
          <w:p w14:paraId="5F584CC5">
            <w:pPr>
              <w:pStyle w:val="21"/>
              <w:spacing w:before="0" w:beforeAutospacing="0" w:after="0" w:afterAutospacing="0"/>
              <w:ind w:firstLine="120" w:firstLineChars="50"/>
              <w:jc w:val="both"/>
              <w:rPr>
                <w:rFonts w:hint="default" w:ascii="Times New Roman" w:hAnsi="Times New Roman" w:cs="Times New Roman"/>
                <w:sz w:val="24"/>
                <w:szCs w:val="24"/>
                <w:u w:val="none"/>
                <w:lang/>
              </w:rPr>
            </w:pPr>
          </w:p>
          <w:p w14:paraId="70EE289B">
            <w:pPr>
              <w:pStyle w:val="21"/>
              <w:spacing w:before="0" w:beforeAutospacing="0" w:after="0" w:afterAutospacing="0"/>
              <w:ind w:firstLine="120" w:firstLineChars="50"/>
              <w:jc w:val="both"/>
              <w:rPr>
                <w:rFonts w:hint="default" w:ascii="Times New Roman" w:hAnsi="Times New Roman" w:cs="Times New Roman"/>
                <w:sz w:val="24"/>
                <w:szCs w:val="24"/>
                <w:u w:val="none"/>
                <w:lang/>
              </w:rPr>
            </w:pPr>
          </w:p>
          <w:p w14:paraId="6EA381D2">
            <w:pPr>
              <w:pStyle w:val="21"/>
              <w:spacing w:before="0" w:beforeAutospacing="0" w:after="0" w:afterAutospacing="0"/>
              <w:ind w:firstLine="240" w:firstLineChars="100"/>
              <w:jc w:val="both"/>
              <w:rPr>
                <w:rFonts w:hint="default" w:ascii="Times New Roman" w:hAnsi="Times New Roman" w:cs="Times New Roman"/>
                <w:sz w:val="24"/>
                <w:szCs w:val="24"/>
                <w:u w:val="none"/>
                <w:lang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u w:val="none"/>
                <w:lang/>
              </w:rPr>
              <w:t>14 min</w:t>
            </w:r>
          </w:p>
        </w:tc>
        <w:tc>
          <w:tcPr>
            <w:tcW w:w="251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07066FF5">
            <w:pPr>
              <w:pStyle w:val="21"/>
              <w:spacing w:before="0" w:beforeAutospacing="0" w:after="0" w:afterAutospacing="0"/>
              <w:jc w:val="both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/>
              </w:rPr>
              <w:t xml:space="preserve">  </w:t>
            </w:r>
          </w:p>
          <w:p w14:paraId="1F42D08D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  <w:lang/>
              </w:rPr>
              <w:t>I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  <w:t>ndividual, în echipe sau pe grupe mici</w:t>
            </w:r>
          </w:p>
          <w:p w14:paraId="25147C5F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</w:pPr>
          </w:p>
          <w:p w14:paraId="5463B876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  <w:lang/>
              </w:rPr>
            </w:pPr>
          </w:p>
          <w:p w14:paraId="7CDC0C53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</w:pPr>
          </w:p>
          <w:p w14:paraId="1C038DA9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</w:pPr>
          </w:p>
          <w:p w14:paraId="6648520F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drawing>
                <wp:inline distT="0" distB="0" distL="114300" distR="114300">
                  <wp:extent cx="1555750" cy="1038225"/>
                  <wp:effectExtent l="0" t="0" r="13970" b="13335"/>
                  <wp:docPr id="2" name="Picture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750" cy="1038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48E3DC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</w:p>
          <w:p w14:paraId="5B7A59A7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</w:p>
          <w:p w14:paraId="42294F38">
            <w:pPr>
              <w:pStyle w:val="21"/>
              <w:spacing w:before="0" w:beforeAutospacing="0" w:after="0" w:afterAutospacing="0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</w:p>
          <w:p w14:paraId="4DE45812">
            <w:pPr>
              <w:pStyle w:val="21"/>
              <w:spacing w:before="0" w:beforeAutospacing="0" w:after="0" w:afterAutospacing="0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</w:p>
          <w:p w14:paraId="0BA5A8C5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/>
              </w:rPr>
              <w:t>I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ndividual sau în echipe</w:t>
            </w:r>
          </w:p>
          <w:p w14:paraId="33B62AA3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drawing>
                <wp:inline distT="0" distB="0" distL="114300" distR="114300">
                  <wp:extent cx="1492250" cy="1492250"/>
                  <wp:effectExtent l="0" t="0" r="1270" b="1270"/>
                  <wp:docPr id="3" name="Picture 2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2250" cy="1492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33C50BA1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  <w:t>E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xercițiul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  <w:t xml:space="preserve"> </w:t>
            </w:r>
          </w:p>
          <w:p w14:paraId="7D70EB7E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</w:pPr>
          </w:p>
          <w:p w14:paraId="49368749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 xml:space="preserve"> </w:t>
            </w:r>
          </w:p>
          <w:p w14:paraId="53E546F5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  <w:t>J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 xml:space="preserve">ocul aplicativ </w:t>
            </w:r>
          </w:p>
          <w:p w14:paraId="3393CDB9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2448CBDC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088AB86F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3264BD87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7588DAA2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  <w:t>Î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nvățarea prin cooperare</w:t>
            </w:r>
          </w:p>
          <w:p w14:paraId="4B8F0B7C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194928E6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57E69066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7B33D7C7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5FED83D7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20E7AE9D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5445CAE7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3A56960C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2C432E60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  <w:t>J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oc aplicativ</w:t>
            </w:r>
          </w:p>
          <w:p w14:paraId="06E3BD38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6D66A771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  <w:t>E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xercițiu individual</w:t>
            </w:r>
          </w:p>
          <w:p w14:paraId="2B7EB52C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</w:pPr>
          </w:p>
          <w:p w14:paraId="5C951562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  <w:t>C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ompetiție</w:t>
            </w:r>
          </w:p>
          <w:p w14:paraId="28F04A27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 xml:space="preserve"> recreativă</w:t>
            </w:r>
          </w:p>
        </w:tc>
        <w:tc>
          <w:tcPr>
            <w:tcW w:w="1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64159382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  <w:t>J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aloane</w:t>
            </w:r>
          </w:p>
          <w:p w14:paraId="01694103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  <w:t>C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 xml:space="preserve">ercuri </w:t>
            </w:r>
          </w:p>
          <w:p w14:paraId="4002E529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  <w:t>M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 xml:space="preserve">ingi </w:t>
            </w:r>
          </w:p>
          <w:p w14:paraId="43787916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  <w:t>B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ancă gimnastică</w:t>
            </w:r>
          </w:p>
          <w:p w14:paraId="7822F174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  <w:t>O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 xml:space="preserve">bstacol jos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  <w:t>S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altele de protecție</w:t>
            </w:r>
          </w:p>
          <w:p w14:paraId="541B8694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  <w:t>C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 xml:space="preserve">onuri pentru delimitare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  <w:t>C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ronometru</w:t>
            </w:r>
          </w:p>
          <w:p w14:paraId="36DE32D6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77156914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22DC954A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0D469170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1DDAF23A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</w:p>
          <w:p w14:paraId="7C7F7D2F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</w:pPr>
          </w:p>
          <w:p w14:paraId="7104E0B4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  <w:t>B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are joase</w:t>
            </w:r>
          </w:p>
          <w:p w14:paraId="4BBCAB71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  <w:t>J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aloane</w:t>
            </w:r>
          </w:p>
          <w:p w14:paraId="3F943F54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  <w:t>M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ingi</w:t>
            </w:r>
          </w:p>
          <w:p w14:paraId="0524407E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  <w:t>O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 xml:space="preserve">bstacole joase,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  <w:t>C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 xml:space="preserve">ercuri </w:t>
            </w:r>
          </w:p>
          <w:p w14:paraId="2B70F14D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  <w:t>C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utii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  <w:t xml:space="preserve"> </w:t>
            </w:r>
          </w:p>
          <w:p w14:paraId="0D1DF314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  <w:t>M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arcaje pe sol</w:t>
            </w:r>
          </w:p>
          <w:p w14:paraId="1219FAFF">
            <w:pPr>
              <w:pStyle w:val="23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/>
              </w:rPr>
              <w:t>C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ronometru</w:t>
            </w:r>
          </w:p>
        </w:tc>
        <w:tc>
          <w:tcPr>
            <w:tcW w:w="2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342A1E1B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left="600" w:leftChars="109" w:right="0" w:hanging="360" w:hangingChars="150"/>
              <w:jc w:val="left"/>
              <w:textAlignment w:val="baseline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/>
              </w:rPr>
              <w:t>Explicarea traseului clar înainte de începere</w:t>
            </w:r>
          </w:p>
          <w:p w14:paraId="468FB835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left="600" w:leftChars="109" w:right="0" w:hanging="360" w:hangingChars="150"/>
              <w:jc w:val="left"/>
              <w:textAlignment w:val="baseline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/>
              </w:rPr>
              <w:t>Supraveghere atentă în zona obstacolelor înălțate (bancă, echilibru)</w:t>
            </w:r>
          </w:p>
          <w:p w14:paraId="39626F9D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left="600" w:leftChars="109" w:right="0" w:hanging="360" w:hangingChars="150"/>
              <w:jc w:val="left"/>
              <w:textAlignment w:val="baseline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/>
              </w:rPr>
              <w:t>Încurajarea cooperării și a respectării regulilor</w:t>
            </w:r>
          </w:p>
          <w:p w14:paraId="1E19E40C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left="600" w:leftChars="109" w:right="0" w:hanging="360" w:hangingChars="150"/>
              <w:jc w:val="left"/>
              <w:textAlignment w:val="baseline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/>
              </w:rPr>
              <w:t>Repetarea traseului poate include variații (inversare direcție, dificultate crescută)</w:t>
            </w:r>
          </w:p>
          <w:p w14:paraId="4780F42E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left="600" w:leftChars="109" w:right="0" w:hanging="360" w:hangingChars="150"/>
              <w:jc w:val="left"/>
              <w:textAlignment w:val="baseline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/>
              </w:rPr>
            </w:pPr>
          </w:p>
          <w:p w14:paraId="68DF41AB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left="600" w:leftChars="109" w:right="0" w:hanging="360" w:hangingChars="150"/>
              <w:jc w:val="left"/>
              <w:textAlignment w:val="baseline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/>
              </w:rPr>
            </w:pPr>
          </w:p>
          <w:p w14:paraId="027BAAEA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right="0" w:firstLine="120" w:firstLineChars="50"/>
              <w:jc w:val="center"/>
              <w:textAlignment w:val="baseline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/>
              </w:rPr>
              <w:t>Asigurarea clarității traseului prin demonstrație</w:t>
            </w:r>
          </w:p>
          <w:p w14:paraId="6AACD0D5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left="600" w:leftChars="109" w:right="0" w:hanging="360" w:hangingChars="150"/>
              <w:jc w:val="left"/>
              <w:textAlignment w:val="baseline"/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/>
              </w:rPr>
              <w:t>Supraveghere în zona de aruncare și la obstacolele joase</w:t>
            </w:r>
          </w:p>
          <w:p w14:paraId="554049A3">
            <w:pPr>
              <w:pStyle w:val="11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spacing w:before="0" w:beforeAutospacing="0" w:after="210" w:afterAutospacing="0" w:line="210" w:lineRule="atLeast"/>
              <w:ind w:left="600" w:leftChars="109" w:right="0" w:hanging="360" w:hangingChars="150"/>
              <w:jc w:val="left"/>
              <w:textAlignment w:val="baseline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4"/>
                <w:szCs w:val="24"/>
                <w:u w:val="none"/>
                <w:lang/>
              </w:rPr>
              <w:t>Corectarea pozițiilor greșite cu indicații pozitiv</w:t>
            </w:r>
          </w:p>
        </w:tc>
      </w:tr>
      <w:tr w14:paraId="4BE38E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3463" w:type="dxa"/>
            <w:gridSpan w:val="6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4714FD2C">
            <w:pPr>
              <w:pStyle w:val="21"/>
              <w:spacing w:before="0" w:beforeAutospacing="0" w:after="0" w:afterAutospacing="0"/>
              <w:ind w:firstLine="7444" w:firstLineChars="310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4"/>
                <w:szCs w:val="24"/>
              </w:rPr>
              <w:t>Partea de încheere  ( 5-7 min.)</w:t>
            </w:r>
          </w:p>
        </w:tc>
        <w:tc>
          <w:tcPr>
            <w:tcW w:w="269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5773B82B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 w:val="en-US"/>
              </w:rPr>
            </w:pPr>
          </w:p>
        </w:tc>
      </w:tr>
      <w:tr w14:paraId="0FF26A8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2B6134B9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38103319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37307176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7E402428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357D60ED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11B4C053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57B56C98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  <w:t>O1</w:t>
            </w:r>
          </w:p>
          <w:p w14:paraId="4267282D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76521698">
            <w:pPr>
              <w:pStyle w:val="21"/>
              <w:spacing w:before="0" w:beforeAutospacing="0" w:after="0" w:afterAutospacing="0"/>
              <w:ind w:firstLine="120" w:firstLineChars="5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  <w:t>O</w:t>
            </w: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  <w:lang/>
              </w:rPr>
              <w:t>4</w:t>
            </w:r>
          </w:p>
        </w:tc>
        <w:tc>
          <w:tcPr>
            <w:tcW w:w="5349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21951325">
            <w:pPr>
              <w:pStyle w:val="11"/>
              <w:keepNext w:val="0"/>
              <w:keepLines w:val="0"/>
              <w:widowControl/>
              <w:suppressLineNumbers w:val="0"/>
              <w:spacing w:before="0" w:beforeAutospacing="1" w:after="0" w:afterAutospacing="1"/>
              <w:ind w:left="0" w:right="0" w:firstLine="360" w:firstLineChars="150"/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rFonts w:hint="default" w:ascii="Times New Roman" w:hAnsi="Times New Roman" w:eastAsia="Open Sans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rFonts w:hint="default" w:ascii="Times New Roman" w:hAnsi="Times New Roman" w:eastAsia="Open Sans" w:cs="Times New Roman"/>
                <w:b/>
                <w:bCs/>
                <w:i/>
                <w:iCs/>
                <w:color w:val="auto"/>
                <w:sz w:val="24"/>
                <w:szCs w:val="24"/>
                <w:shd w:val="clear" w:color="auto" w:fill="FFFFFF"/>
              </w:rPr>
              <w:t>R</w:t>
            </w:r>
            <w:r>
              <w:rPr>
                <w:rFonts w:hint="default" w:ascii="Times New Roman" w:hAnsi="Times New Roman" w:eastAsia="Open Sans" w:cs="Times New Roman"/>
                <w:b/>
                <w:bCs/>
                <w:i/>
                <w:iCs/>
                <w:color w:val="auto"/>
                <w:sz w:val="24"/>
                <w:szCs w:val="24"/>
                <w:shd w:val="clear" w:color="auto" w:fill="FFFFFF"/>
                <w:lang w:val="en-US"/>
              </w:rPr>
              <w:t>eaducerea organismului la starea de repaus</w:t>
            </w:r>
            <w:r>
              <w:rPr>
                <w:rFonts w:hint="default" w:ascii="Times New Roman" w:hAnsi="Times New Roman" w:eastAsia="Open Sans" w:cs="Times New Roman"/>
                <w:b/>
                <w:bCs/>
                <w:i/>
                <w:iCs/>
                <w:color w:val="auto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Mers lent în cerc 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 xml:space="preserve">                                                       I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nspir adânc – brațele sus / Expir 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 xml:space="preserve">                            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>Scuturarea brațelor și picioarelor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 xml:space="preserve">                                   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>Aplecări ușoare în față, cu genunchii ușor îndoiți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 xml:space="preserve">      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>Rotații lente ale gâtului și umerilor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 xml:space="preserve">                                 </w:t>
            </w:r>
            <w:r>
              <w:rPr>
                <w:rFonts w:hint="default" w:ascii="Times New Roman" w:hAnsi="Times New Roman" w:eastAsia="Open Sans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Discuție scurtă: 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 Ce ți-a plăcut cel mai mult din parcurs?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/>
              </w:rPr>
              <w:t xml:space="preserve">                                                                 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Care obstacol ți s-a părut cel mai dificil?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/>
              </w:rPr>
              <w:t xml:space="preserve">                                      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Ai reușit să colaborezi cu colegii tăi?                                                      Elevii răspund oral, pe rând sau prin ridicarea mâinii.          </w:t>
            </w:r>
            <w:r>
              <w:rPr>
                <w:rFonts w:hint="default" w:ascii="Times New Roman" w:hAnsi="Times New Roman" w:eastAsia="Open Sans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Evaluare </w:t>
            </w:r>
            <w:r>
              <w:rPr>
                <w:rFonts w:hint="default" w:ascii="Times New Roman" w:hAnsi="Times New Roman" w:eastAsia="Open Sans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verbală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 xml:space="preserve"> :  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>Felicitări tuturor pentru efort și atenție!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  <w:lang/>
              </w:rPr>
              <w:t xml:space="preserve">           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 xml:space="preserve">                                                          </w:t>
            </w:r>
            <w:r>
              <w:rPr>
                <w:rFonts w:hint="default" w:ascii="Times New Roman" w:hAnsi="Times New Roman" w:eastAsia="Open Sans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Temă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hint="default" w:ascii="Times New Roman" w:hAnsi="Times New Roman" w:eastAsia="Open Sans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  <w:t>pentru acasă: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 xml:space="preserve">  Încearcă să creezi un mini-parcurs acasă din scaune, perne sau obiecte sigure și joacă-te împreună cu familia!                                                           </w:t>
            </w:r>
            <w:r>
              <w:rPr>
                <w:rFonts w:hint="default" w:ascii="Times New Roman" w:hAnsi="Times New Roman" w:eastAsia="Open Sans" w:cs="Times New Roman"/>
                <w:b/>
                <w:bCs/>
                <w:i/>
                <w:iCs/>
                <w:color w:val="000000"/>
                <w:sz w:val="24"/>
                <w:szCs w:val="24"/>
                <w:shd w:val="clear" w:color="auto" w:fill="FFFFFF"/>
                <w:lang w:val="en-US"/>
              </w:rPr>
              <w:t>Salutul :</w:t>
            </w:r>
            <w:r>
              <w:rPr>
                <w:rFonts w:hint="default" w:ascii="Times New Roman" w:hAnsi="Times New Roman" w:eastAsia="Open Sans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shd w:val="clear" w:color="auto" w:fill="FFFFFF"/>
                <w:lang w:val="en-US"/>
              </w:rPr>
              <w:t xml:space="preserve">  Ne revedem cu energie la următoarea lecție!”</w:t>
            </w:r>
          </w:p>
        </w:tc>
        <w:tc>
          <w:tcPr>
            <w:tcW w:w="1348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0B750281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74A7F2AD">
            <w:pPr>
              <w:pStyle w:val="21"/>
              <w:spacing w:before="0" w:beforeAutospacing="0" w:after="0" w:afterAutospacing="0"/>
              <w:ind w:firstLine="240" w:firstLineChars="10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720E6DC2">
            <w:pPr>
              <w:pStyle w:val="21"/>
              <w:spacing w:before="0" w:beforeAutospacing="0" w:after="0" w:afterAutospacing="0"/>
              <w:ind w:firstLine="240" w:firstLineChars="10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  <w:t>3 min.</w:t>
            </w:r>
          </w:p>
          <w:p w14:paraId="54BD6A8A">
            <w:pPr>
              <w:pStyle w:val="21"/>
              <w:spacing w:before="0" w:beforeAutospacing="0" w:after="0" w:afterAutospacing="0"/>
              <w:ind w:firstLine="240" w:firstLineChars="10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572214F3">
            <w:pPr>
              <w:pStyle w:val="21"/>
              <w:spacing w:before="0" w:beforeAutospacing="0" w:after="0" w:afterAutospacing="0"/>
              <w:ind w:firstLine="240" w:firstLineChars="10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0B24FE12">
            <w:pPr>
              <w:pStyle w:val="21"/>
              <w:spacing w:before="0" w:beforeAutospacing="0" w:after="0" w:afterAutospacing="0"/>
              <w:ind w:firstLine="240" w:firstLineChars="10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038331ED">
            <w:pPr>
              <w:pStyle w:val="21"/>
              <w:spacing w:before="0" w:beforeAutospacing="0" w:after="0" w:afterAutospacing="0"/>
              <w:ind w:firstLine="240" w:firstLineChars="10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0A020C21">
            <w:pPr>
              <w:pStyle w:val="21"/>
              <w:spacing w:before="0" w:beforeAutospacing="0" w:after="0" w:afterAutospacing="0"/>
              <w:ind w:firstLine="240" w:firstLineChars="10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69FC5CE7">
            <w:pPr>
              <w:pStyle w:val="21"/>
              <w:spacing w:before="0" w:beforeAutospacing="0" w:after="0" w:afterAutospacing="0"/>
              <w:ind w:firstLine="240" w:firstLineChars="10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7F3FEB8A">
            <w:pPr>
              <w:pStyle w:val="21"/>
              <w:spacing w:before="0" w:beforeAutospacing="0" w:after="0" w:afterAutospacing="0"/>
              <w:ind w:firstLine="240" w:firstLineChars="10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  <w:p w14:paraId="75057CA0">
            <w:pPr>
              <w:pStyle w:val="21"/>
              <w:spacing w:before="0" w:beforeAutospacing="0" w:after="0" w:afterAutospacing="0"/>
              <w:ind w:firstLine="240" w:firstLineChars="10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  <w:t>4 min.</w:t>
            </w:r>
          </w:p>
        </w:tc>
        <w:tc>
          <w:tcPr>
            <w:tcW w:w="2515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51D8F4D9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2C79C614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>în linie pe un singur rând ☺☺☺☺☺☺                                                                            ☻</w:t>
            </w:r>
          </w:p>
          <w:p w14:paraId="62AF2B64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7C73B484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3A2A286E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20649C4F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57609F22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45D17F74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6B467C58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 xml:space="preserve">Frontală </w:t>
            </w:r>
          </w:p>
          <w:p w14:paraId="7685D1A7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5BB6FF50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</w:rPr>
              <w:t>I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  <w:t>ndividuală</w:t>
            </w:r>
          </w:p>
          <w:p w14:paraId="3EBEB255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u w:val="none"/>
                <w:lang w:val="en-US"/>
              </w:rPr>
            </w:pPr>
          </w:p>
          <w:p w14:paraId="6E076E33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Calibri" w:cs="Times New Roman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6DB0F513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lang w:val="en-US"/>
              </w:rPr>
            </w:pPr>
          </w:p>
          <w:p w14:paraId="3EB2B4E8">
            <w:pPr>
              <w:pStyle w:val="21"/>
              <w:spacing w:before="0" w:beforeAutospacing="0" w:after="0" w:afterAutospacing="0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  <w:lang/>
              </w:rPr>
              <w:t xml:space="preserve">    </w:t>
            </w: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  <w:t>Conversația</w:t>
            </w:r>
          </w:p>
          <w:p w14:paraId="74C0129B">
            <w:pPr>
              <w:pStyle w:val="21"/>
              <w:spacing w:before="0" w:beforeAutospacing="0" w:after="0" w:afterAutospacing="0"/>
              <w:ind w:left="528" w:leftChars="240" w:firstLine="240" w:firstLineChars="10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</w:p>
          <w:p w14:paraId="501482DB">
            <w:pPr>
              <w:pStyle w:val="21"/>
              <w:spacing w:before="0" w:beforeAutospacing="0" w:after="0" w:afterAutospacing="0"/>
              <w:ind w:firstLine="600" w:firstLineChars="250"/>
              <w:jc w:val="both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  <w:t>Analiza</w:t>
            </w:r>
          </w:p>
          <w:p w14:paraId="166384FF">
            <w:pPr>
              <w:pStyle w:val="21"/>
              <w:spacing w:before="0" w:beforeAutospacing="0" w:after="0" w:afterAutospacing="0"/>
              <w:ind w:left="528" w:leftChars="240" w:firstLine="240" w:firstLineChars="10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</w:p>
          <w:p w14:paraId="3F47FBD0">
            <w:pPr>
              <w:pStyle w:val="21"/>
              <w:spacing w:before="0" w:beforeAutospacing="0" w:after="0" w:afterAutospacing="0"/>
              <w:ind w:firstLine="480" w:firstLineChars="200"/>
              <w:jc w:val="both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  <w:t>Observația</w:t>
            </w:r>
          </w:p>
          <w:p w14:paraId="7D066CA6">
            <w:pPr>
              <w:pStyle w:val="21"/>
              <w:spacing w:before="0" w:beforeAutospacing="0" w:after="0" w:afterAutospacing="0"/>
              <w:ind w:left="528" w:leftChars="240" w:firstLine="240" w:firstLineChars="10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</w:p>
          <w:p w14:paraId="7365D1CB">
            <w:pPr>
              <w:pStyle w:val="21"/>
              <w:spacing w:before="0" w:beforeAutospacing="0" w:after="0" w:afterAutospacing="0"/>
              <w:ind w:firstLine="480" w:firstLineChars="200"/>
              <w:jc w:val="both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  <w:t>Aprecierea</w:t>
            </w:r>
          </w:p>
          <w:p w14:paraId="2943EA06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</w:p>
          <w:p w14:paraId="6D82E919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  <w:t>Autoevaluarea</w:t>
            </w:r>
          </w:p>
          <w:p w14:paraId="3FBBF2BF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</w:p>
          <w:p w14:paraId="6C4757F1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  <w:t>Exercițiul individual</w:t>
            </w:r>
          </w:p>
        </w:tc>
        <w:tc>
          <w:tcPr>
            <w:tcW w:w="1697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2F645B13">
            <w:pPr>
              <w:spacing w:after="200" w:line="276" w:lineRule="auto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</w:p>
          <w:p w14:paraId="23A5C42D">
            <w:pPr>
              <w:spacing w:after="200" w:line="276" w:lineRule="auto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</w:p>
          <w:p w14:paraId="5349E4F6">
            <w:pPr>
              <w:spacing w:after="200" w:line="276" w:lineRule="auto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</w:p>
          <w:p w14:paraId="487950CB">
            <w:pPr>
              <w:spacing w:after="200" w:line="276" w:lineRule="auto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  <w:t>Spațiul delimitat</w:t>
            </w:r>
          </w:p>
          <w:p w14:paraId="1A9A8C4F">
            <w:pPr>
              <w:spacing w:after="200" w:line="276" w:lineRule="auto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</w:p>
          <w:p w14:paraId="76A428D9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7" w:type="dxa"/>
            <w:tcBorders>
              <w:top w:val="single" w:color="000000" w:sz="8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shd w:val="clear" w:color="auto" w:fill="FFFFFF"/>
            <w:noWrap w:val="0"/>
            <w:vAlign w:val="top"/>
          </w:tcPr>
          <w:p w14:paraId="5FFB0136">
            <w:pPr>
              <w:pStyle w:val="21"/>
              <w:spacing w:before="0" w:beforeAutospacing="0" w:after="0" w:afterAutospacing="0"/>
              <w:jc w:val="both"/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A83B85D">
            <w:pPr>
              <w:pStyle w:val="21"/>
              <w:spacing w:before="0" w:beforeAutospacing="0" w:after="0" w:afterAutospacing="0"/>
              <w:jc w:val="center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</w:p>
          <w:p w14:paraId="0C8C0FF2">
            <w:pPr>
              <w:pStyle w:val="21"/>
              <w:spacing w:before="0" w:beforeAutospacing="0" w:after="0" w:afterAutospacing="0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Lucrați împreună, fiți răbdători cu colegii voștri.</w:t>
            </w:r>
          </w:p>
          <w:p w14:paraId="59069C2E">
            <w:pPr>
              <w:pStyle w:val="21"/>
              <w:spacing w:before="0" w:beforeAutospacing="0" w:after="0" w:afterAutospacing="0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</w:p>
          <w:p w14:paraId="4D274D00">
            <w:pPr>
              <w:pStyle w:val="21"/>
              <w:spacing w:before="0" w:beforeAutospacing="0" w:after="0" w:afterAutospacing="0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Nu contează să fii cel mai bun, ci să încerci din nou și din nou.</w:t>
            </w:r>
          </w:p>
          <w:p w14:paraId="4747EBC8">
            <w:pPr>
              <w:pStyle w:val="21"/>
              <w:spacing w:before="0" w:beforeAutospacing="0" w:after="0" w:afterAutospacing="0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</w:p>
          <w:p w14:paraId="21DF199F">
            <w:pPr>
              <w:pStyle w:val="21"/>
              <w:spacing w:before="0" w:beforeAutospacing="0" w:after="0" w:afterAutospacing="0"/>
              <w:jc w:val="both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Ce nu a reușit azi, putem exersa data viitoare sau acasă.</w:t>
            </w:r>
          </w:p>
        </w:tc>
      </w:tr>
    </w:tbl>
    <w:p w14:paraId="4A25ACBE">
      <w:pPr>
        <w:rPr>
          <w:rFonts w:hint="default" w:ascii="Times New Roman" w:hAnsi="Times New Roman" w:eastAsia="Times New Roman" w:cs="Times New Roman"/>
          <w:sz w:val="24"/>
          <w:szCs w:val="24"/>
        </w:rPr>
      </w:pPr>
    </w:p>
    <w:sectPr>
      <w:pgSz w:w="16838" w:h="11906" w:orient="landscape"/>
      <w:pgMar w:top="850" w:right="567" w:bottom="850" w:left="1134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Open Sans">
    <w:panose1 w:val="020B0606030504020204"/>
    <w:charset w:val="CC"/>
    <w:family w:val="swiss"/>
    <w:pitch w:val="default"/>
    <w:sig w:usb0="E00002EF" w:usb1="4000205B" w:usb2="00000028" w:usb3="00000000" w:csb0="2000019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F64954"/>
    <w:multiLevelType w:val="singleLevel"/>
    <w:tmpl w:val="91F6495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7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01896189"/>
    <w:rsid w:val="08713F82"/>
    <w:rsid w:val="16EA5511"/>
    <w:rsid w:val="294C7CB9"/>
    <w:rsid w:val="42471C04"/>
    <w:rsid w:val="438C6C56"/>
    <w:rsid w:val="57EC6113"/>
    <w:rsid w:val="5B31477D"/>
    <w:rsid w:val="635F533C"/>
    <w:rsid w:val="684D728F"/>
    <w:rsid w:val="767B4A1F"/>
    <w:rsid w:val="7F2E0D8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spacing w:beforeLines="0" w:after="200" w:afterLines="0" w:line="276" w:lineRule="auto"/>
    </w:pPr>
    <w:rPr>
      <w:rFonts w:hint="eastAsia" w:ascii="Calibri" w:hAnsi="Calibri" w:eastAsia="Times New Roman" w:cs="Times New Roman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48"/>
      <w:szCs w:val="48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80"/>
    </w:pPr>
    <w:rPr>
      <w:b/>
      <w:sz w:val="36"/>
      <w:szCs w:val="36"/>
    </w:rPr>
  </w:style>
  <w:style w:type="paragraph" w:styleId="4">
    <w:name w:val="heading 3"/>
    <w:basedOn w:val="1"/>
    <w:next w:val="1"/>
    <w:qFormat/>
    <w:uiPriority w:val="0"/>
    <w:pPr>
      <w:keepNext/>
      <w:keepLines/>
      <w:pageBreakBefore w:val="0"/>
      <w:spacing w:before="280" w:after="80"/>
    </w:pPr>
    <w:rPr>
      <w:b/>
      <w:sz w:val="28"/>
      <w:szCs w:val="28"/>
    </w:rPr>
  </w:style>
  <w:style w:type="paragraph" w:styleId="5">
    <w:name w:val="heading 4"/>
    <w:basedOn w:val="1"/>
    <w:next w:val="1"/>
    <w:qFormat/>
    <w:uiPriority w:val="0"/>
    <w:pPr>
      <w:keepNext/>
      <w:keepLines/>
      <w:pageBreakBefore w:val="0"/>
      <w:spacing w:before="240" w:after="40"/>
    </w:pPr>
    <w:rPr>
      <w:b/>
      <w:sz w:val="24"/>
      <w:szCs w:val="24"/>
    </w:rPr>
  </w:style>
  <w:style w:type="paragraph" w:styleId="6">
    <w:name w:val="heading 5"/>
    <w:basedOn w:val="1"/>
    <w:next w:val="1"/>
    <w:qFormat/>
    <w:uiPriority w:val="0"/>
    <w:pPr>
      <w:keepNext/>
      <w:keepLines/>
      <w:pageBreakBefore w:val="0"/>
      <w:spacing w:before="220" w:after="40"/>
    </w:pPr>
    <w:rPr>
      <w:b/>
      <w:sz w:val="22"/>
      <w:szCs w:val="22"/>
    </w:rPr>
  </w:style>
  <w:style w:type="paragraph" w:styleId="7">
    <w:name w:val="heading 6"/>
    <w:basedOn w:val="1"/>
    <w:next w:val="1"/>
    <w:qFormat/>
    <w:uiPriority w:val="0"/>
    <w:pPr>
      <w:keepNext/>
      <w:keepLines/>
      <w:pageBreakBefore w:val="0"/>
      <w:spacing w:before="200" w:after="40"/>
    </w:pPr>
    <w:rPr>
      <w:b/>
      <w:sz w:val="20"/>
      <w:szCs w:val="20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Hyperlink"/>
    <w:basedOn w:val="8"/>
    <w:unhideWhenUsed/>
    <w:qFormat/>
    <w:uiPriority w:val="99"/>
    <w:rPr>
      <w:color w:val="0000FF"/>
      <w:u w:val="single"/>
    </w:rPr>
  </w:style>
  <w:style w:type="paragraph" w:styleId="11">
    <w:name w:val="Normal (Web)"/>
    <w:basedOn w:val="1"/>
    <w:unhideWhenUsed/>
    <w:qFormat/>
    <w:uiPriority w:val="99"/>
    <w:pPr>
      <w:spacing w:before="100" w:beforeLines="0" w:beforeAutospacing="1" w:after="100" w:afterLines="0" w:afterAutospacing="1" w:line="240" w:lineRule="auto"/>
    </w:pPr>
    <w:rPr>
      <w:rFonts w:hint="eastAsia"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styleId="12">
    <w:name w:val="Strong"/>
    <w:basedOn w:val="8"/>
    <w:qFormat/>
    <w:uiPriority w:val="22"/>
    <w:rPr>
      <w:b/>
      <w:bCs/>
    </w:rPr>
  </w:style>
  <w:style w:type="paragraph" w:styleId="13">
    <w:name w:val="Subtitle"/>
    <w:basedOn w:val="1"/>
    <w:next w:val="1"/>
    <w:qFormat/>
    <w:uiPriority w:val="0"/>
    <w:pPr>
      <w:keepNext/>
      <w:keepLines/>
      <w:pageBreakBefore w:val="0"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14">
    <w:name w:val="Table Grid"/>
    <w:basedOn w:val="9"/>
    <w:qFormat/>
    <w:uiPriority w:val="59"/>
    <w:pPr>
      <w:spacing w:after="0" w:line="240" w:lineRule="auto"/>
    </w:pPr>
    <w:rPr>
      <w:lang w:eastAsia="ru-R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itle"/>
    <w:basedOn w:val="1"/>
    <w:next w:val="1"/>
    <w:qFormat/>
    <w:uiPriority w:val="0"/>
    <w:pPr>
      <w:keepNext/>
      <w:keepLines/>
      <w:pageBreakBefore w:val="0"/>
      <w:spacing w:before="480" w:after="120"/>
    </w:pPr>
    <w:rPr>
      <w:b/>
      <w:sz w:val="72"/>
      <w:szCs w:val="72"/>
    </w:rPr>
  </w:style>
  <w:style w:type="table" w:customStyle="1" w:styleId="16">
    <w:name w:val="Table Normal1"/>
    <w:qFormat/>
    <w:uiPriority w:val="0"/>
  </w:style>
  <w:style w:type="paragraph" w:styleId="17">
    <w:name w:val="No Spacing"/>
    <w:unhideWhenUsed/>
    <w:qFormat/>
    <w:uiPriority w:val="1"/>
    <w:pPr>
      <w:spacing w:beforeLines="0" w:afterLines="0" w:line="276" w:lineRule="auto"/>
    </w:pPr>
    <w:rPr>
      <w:rFonts w:hint="eastAsia" w:ascii="Calibri" w:hAnsi="Calibri" w:eastAsia="Times New Roman" w:cs="Times New Roman"/>
      <w:sz w:val="22"/>
      <w:szCs w:val="22"/>
      <w:lang w:val="ru-RU" w:eastAsia="en-US" w:bidi="ar-SA"/>
    </w:rPr>
  </w:style>
  <w:style w:type="paragraph" w:customStyle="1" w:styleId="18">
    <w:name w:val="Default"/>
    <w:unhideWhenUsed/>
    <w:qFormat/>
    <w:uiPriority w:val="0"/>
    <w:pPr>
      <w:autoSpaceDE w:val="0"/>
      <w:autoSpaceDN w:val="0"/>
      <w:adjustRightInd w:val="0"/>
      <w:spacing w:beforeLines="0" w:afterLines="0" w:line="276" w:lineRule="auto"/>
    </w:pPr>
    <w:rPr>
      <w:rFonts w:hint="eastAsia" w:ascii="Times New Roman" w:hAnsi="Times New Roman" w:eastAsia="Times New Roman" w:cs="Times New Roman"/>
      <w:color w:val="000000"/>
      <w:sz w:val="24"/>
      <w:szCs w:val="24"/>
      <w:lang w:val="ru-RU" w:eastAsia="ru-RU" w:bidi="ar-SA"/>
    </w:rPr>
  </w:style>
  <w:style w:type="paragraph" w:customStyle="1" w:styleId="19">
    <w:name w:val="List Paragraph"/>
    <w:unhideWhenUsed/>
    <w:qFormat/>
    <w:uiPriority w:val="34"/>
    <w:pPr>
      <w:spacing w:beforeLines="0" w:after="160" w:afterLines="0" w:line="276" w:lineRule="auto"/>
      <w:ind w:left="720"/>
    </w:pPr>
    <w:rPr>
      <w:rFonts w:hint="eastAsia" w:ascii="Calibri" w:hAnsi="Calibri" w:eastAsia="Times New Roman" w:cs="Times New Roman"/>
      <w:color w:val="000000"/>
      <w:sz w:val="22"/>
      <w:szCs w:val="20"/>
      <w:lang w:val="nb-NO" w:eastAsia="nb-NO" w:bidi="ar-SA"/>
    </w:rPr>
  </w:style>
  <w:style w:type="table" w:customStyle="1" w:styleId="20">
    <w:name w:val="_Style 17"/>
    <w:basedOn w:val="16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Normal1"/>
    <w:basedOn w:val="1"/>
    <w:qFormat/>
    <w:uiPriority w:val="0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table" w:customStyle="1" w:styleId="22">
    <w:name w:val="Table Grid1"/>
    <w:basedOn w:val="9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3">
    <w:name w:val="Normal11"/>
    <w:qFormat/>
    <w:uiPriority w:val="0"/>
    <w:pPr>
      <w:spacing w:before="100" w:beforeAutospacing="1" w:after="100" w:afterAutospacing="1" w:line="273" w:lineRule="auto"/>
    </w:pPr>
    <w:rPr>
      <w:rFonts w:ascii="Calibri" w:hAnsi="Calibri" w:eastAsia="Times New Roman" w:cs="Times New Roman"/>
      <w:sz w:val="24"/>
      <w:szCs w:val="24"/>
      <w:lang w:val="ru-RU" w:eastAsia="ru-RU" w:bidi="ar-SA"/>
    </w:rPr>
  </w:style>
  <w:style w:type="paragraph" w:customStyle="1" w:styleId="24">
    <w:name w:val="Normal (Web)2"/>
    <w:basedOn w:val="1"/>
    <w:semiHidden/>
    <w:qFormat/>
    <w:uiPriority w:val="0"/>
    <w:pPr>
      <w:spacing w:before="100" w:beforeAutospacing="1" w:after="100" w:afterAutospacing="1"/>
    </w:pPr>
    <w:rPr>
      <w:rFonts w:eastAsia="SimSu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K0P0ViAYGgIKaPg8le3FXDLtxQ==">CgMxLjAyCGguZ2pkZ3hzOAByITFhaHNSNzNhS2lQbEJ2RkpDVGJkUUdTTEIzVGl2WUk0eQ==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112</TotalTime>
  <ScaleCrop>false</ScaleCrop>
  <LinksUpToDate>false</LinksUpToDate>
  <Application>WPS Office_12.2.0.20795_F1E327BC-269C-435d-A152-05C5408002CA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2024-08-14T16:30:00Z</dcterms:created>
  <dc:creator>Natalia  Onofrei</dc:creator>
  <cp:lastModifiedBy>Natalia  Onofrei</cp:lastModifiedBy>
  <dcterms:modified xsi:type="dcterms:W3CDTF">2025-05-17T07:55:12Z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1033-12.2.0.20795</vt:lpwstr>
  </property>
  <property fmtid="{D5CDD505-2E9C-101B-9397-08002B2CF9AE}" pid="3" name="ICV">
    <vt:lpwstr>C30981E165DE4BA69EEC5D69CF11AA71_13</vt:lpwstr>
  </property>
</Properties>
</file>