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Дидактический проект урока</w: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Класс: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7-ой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340"/>
        </w:tabs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Учитель: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Модуль:7   «О России»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Быть в соседях - быть в беседах.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Сложноподчинённые предложения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Дата: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Вид урока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комбинированный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Единицы компетенций: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Чтение текстов про себя, вычленение основной информации, формулирование темы, основной мысли читаемого самостоятельно произведения/текста.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Деление читаемого текста на смысловые части, озаглавливание их, составление плана.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Определение и формулирование темы, основной мысли текста; деление его на смысловые части, озаглавливание их  вопросительными или повествовательными предложениями, оформление плана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Участие в диалоге на основе темы, речевой ситуации с использованием изученных языковых единиц, их словоформ, речевых моделей.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Определение темы и основной мысли диалогов, высказываний/текстов-повествование, текстов повествование с элементами рассуждения, связанных с фоновыми знаниями.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Операциональные цели: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концу урока ученик 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знать: 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-слова и речевые конструкции по теме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«Быть в соседях – быть в беседах» и употреблять их в речи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способен: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-прочитать в темпе естественной речи текст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-ответить на вопросы по тексту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правильно употреблять в речи сложноподчинённые  предложения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составить  и разыграть диалоги  по теме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Дидактические стратегии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репродуктивный, работа со словарём, беседа, кластер, словесный портрет  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Формы организации учебной деятельности: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фронтальная, индивидуальная, парами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Учебный и дидактический материал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учебник «Русский язык», Мария Волковская, Нина Горбачёва, Prut Internațional, 2023 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  </w:t>
      </w:r>
      <w:r w:rsidDel="00000000" w:rsidR="00000000" w:rsidRPr="00000000">
        <w:rPr>
          <w:rtl w:val="0"/>
        </w:rPr>
      </w:r>
    </w:p>
    <w:tbl>
      <w:tblPr>
        <w:tblStyle w:val="Table1"/>
        <w:tblW w:w="1478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13"/>
        <w:gridCol w:w="3273"/>
        <w:gridCol w:w="2266"/>
        <w:gridCol w:w="5706"/>
        <w:gridCol w:w="2028"/>
        <w:tblGridChange w:id="0">
          <w:tblGrid>
            <w:gridCol w:w="1513"/>
            <w:gridCol w:w="3273"/>
            <w:gridCol w:w="2266"/>
            <w:gridCol w:w="5706"/>
            <w:gridCol w:w="20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Этапы урока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Деятельность ученика: виды работ и формы организации учебной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Виды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Оценивание</w:t>
            </w:r>
          </w:p>
        </w:tc>
      </w:tr>
      <w:tr>
        <w:trPr>
          <w:cantSplit w:val="0"/>
          <w:trHeight w:val="8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Вызов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-проверяет ДР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написанные рассказы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Актуализация изученной лексики. Составление текста на базе узученной лексики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-диалог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Осмысление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— Как вы понимаете смысл пословицы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Быть в соседях – быть в беседах?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Кого мы называем соседями? Как правило, люди хотят знать своих соседей. Как вы думаете, почему? 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Как, по вашему мнению, должны жить соседи друг с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другом? Соседи бывают не только у отдельных людей, но и у целых народов. Назовите соседей современной Молдовы.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-объявляет тему и цели урока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предлагаю з.2 – стр.131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Дружбу во все времена ценили разные народы. В первую очередь это было выражено в пословицах. Прочитайте пословицы о дружбе.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▶ Как вы понимаете смысл выделенной пословицы? Какие сокровища создает дружба людей?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▶ Выберите одну из пословиц и прокомментируйте её содержание. Объясните, почему вы выбрали именно эту пословицу.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-участвуют в беседе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отвечают вопрос</w:t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показывают на карте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-записывают,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читают пословицы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объясняют смысл пословицы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комментируют её содержание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аргументируют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-вступительная беседа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3431213" cy="2194860"/>
                  <wp:effectExtent b="0" l="0" r="0" t="0"/>
                  <wp:docPr descr="d:\Users\Office\Desktop\Captură de ecran 2024-05-22 124955.png" id="4" name="image2.png"/>
                  <a:graphic>
                    <a:graphicData uri="http://schemas.openxmlformats.org/drawingml/2006/picture">
                      <pic:pic>
                        <pic:nvPicPr>
                          <pic:cNvPr descr="d:\Users\Office\Desktop\Captură de ecran 2024-05-22 124955.png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213" cy="21948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аргумент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Умение составить-задавать /ответить на вопросы по тексту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Рефлексия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-читает текст упр.4 (стр.132)</w:t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-проводит словарную работу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ученикам прочитать текст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составить-задавать/ответить на вопросы по тексту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Предлагаю упр.5 (стр.132)</w:t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выскажите своё мнение о роли искусства в межкультурном диалоге.</w:t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▶ Понравился ли вам этот перевод стихотворения М. Эминеску? Как называется это стихотворение на румынском языке?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▶ Какие произведения, которые вы читали на родном, русском и других языках,убеждают вас в важности межкультурного диалога и толерантности?</w:t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▶ Озаглавьте этот текст.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-слушают,отмечают незнакомые слова</w:t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-записывают новые слова</w:t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по цепочке</w:t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в технике «Передай слова другому»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-отвечают на вопрос</w:t>
            </w:r>
          </w:p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перевод</w:t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приводят примеры</w:t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-чтение по цепочке</w:t>
            </w:r>
          </w:p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-выполнение упражнений</w:t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имитация. Запись </w:t>
            </w:r>
          </w:p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3479292" cy="1845630"/>
                  <wp:effectExtent b="0" l="0" r="0" t="0"/>
                  <wp:docPr descr="d:\Users\Office\Desktop\Captură de ecran 2024-05-22 130756.png" id="5" name="image1.png"/>
                  <a:graphic>
                    <a:graphicData uri="http://schemas.openxmlformats.org/drawingml/2006/picture">
                      <pic:pic>
                        <pic:nvPicPr>
                          <pic:cNvPr descr="d:\Users\Office\Desktop\Captură de ecran 2024-05-22 130756.png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292" cy="1845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Проверка упражнения</w:t>
            </w:r>
          </w:p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Монологическое высказывание</w:t>
            </w:r>
          </w:p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предлагаю упр.9. стр.134</w:t>
            </w:r>
          </w:p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Прочитайте притчу. Какая пословица из упражнения 2 подойдёт к ней в качестве</w:t>
            </w:r>
          </w:p>
          <w:p w:rsidR="00000000" w:rsidDel="00000000" w:rsidP="00000000" w:rsidRDefault="00000000" w:rsidRPr="00000000" w14:paraId="000000B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названия?</w:t>
            </w:r>
          </w:p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 вы работали на уроке? Заполните лист самооценки</w:t>
            </w:r>
          </w:p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 : письменно-з.3-стр.131</w:t>
            </w:r>
          </w:p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Прочитайте русские и молдавские пословицы. Что вы заметили? О чём эти пословицы говорят нам? Сделайте вывод и запишите его в тетради. Используйте сложное предложение.</w:t>
            </w:r>
          </w:p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Читают притчу</w:t>
            </w:r>
          </w:p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индивидуально</w:t>
            </w:r>
          </w:p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Применений знаний, умений и навыков</w:t>
            </w:r>
          </w:p>
          <w:p w:rsidR="00000000" w:rsidDel="00000000" w:rsidP="00000000" w:rsidRDefault="00000000" w:rsidRPr="00000000" w14:paraId="000000C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Заполнение листа самооценки</w:t>
            </w:r>
          </w:p>
          <w:p w:rsidR="00000000" w:rsidDel="00000000" w:rsidP="00000000" w:rsidRDefault="00000000" w:rsidRPr="00000000" w14:paraId="000000D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8505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Умение анализировать и выражать свои мысли.</w:t>
            </w:r>
          </w:p>
          <w:p w:rsidR="00000000" w:rsidDel="00000000" w:rsidP="00000000" w:rsidRDefault="00000000" w:rsidRPr="00000000" w14:paraId="000000D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70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69603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696031"/>
    <w:pPr>
      <w:spacing w:after="0" w:line="240" w:lineRule="auto"/>
    </w:pPr>
    <w:rPr>
      <w:lang w:val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6960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 w:val="1"/>
    <w:unhideWhenUsed w:val="1"/>
    <w:rsid w:val="0069603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69603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jp5G+VLYbyDb9T6v+FCAI2Uh/w==">CgMxLjAyCGguZ2pkZ3hzOAByITFFSWVkeUhqY3A1MU9IWDgtZXNvSzYzQVBJMHpNcUNPOA==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2024-05-20T16:18:00Z</dcterms:created>
  <dc:creator>Office</dc:creator>
</cp:coreProperties>
</file>