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VIII</w:t>
      </w:r>
    </w:p>
    <w:p w:rsidR="00000000" w:rsidDel="00000000" w:rsidP="00000000" w:rsidRDefault="00000000" w:rsidRPr="00000000" w14:paraId="00000003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2.4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Natural Environment.</w:t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VI (Lesson 7)</w:t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Mixed</w:t>
      </w:r>
    </w:p>
    <w:p w:rsidR="00000000" w:rsidDel="00000000" w:rsidP="00000000" w:rsidRDefault="00000000" w:rsidRPr="00000000" w14:paraId="00000007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SC1, SC2, SC3</w:t>
      </w:r>
    </w:p>
    <w:p w:rsidR="00000000" w:rsidDel="00000000" w:rsidP="00000000" w:rsidRDefault="00000000" w:rsidRPr="00000000" w14:paraId="00000008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Competence Units:</w:t>
      </w:r>
    </w:p>
    <w:p w:rsidR="00000000" w:rsidDel="00000000" w:rsidP="00000000" w:rsidRDefault="00000000" w:rsidRPr="00000000" w14:paraId="00000009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Application of the syntactic and the grammatical norms under study in common contexts.</w:t>
      </w:r>
    </w:p>
    <w:p w:rsidR="00000000" w:rsidDel="00000000" w:rsidP="00000000" w:rsidRDefault="00000000" w:rsidRPr="00000000" w14:paraId="0000000A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Understanding the meaning of unknown words and expressions in common contexts.</w:t>
      </w:r>
    </w:p>
    <w:p w:rsidR="00000000" w:rsidDel="00000000" w:rsidP="00000000" w:rsidRDefault="00000000" w:rsidRPr="00000000" w14:paraId="0000000B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The correct use of the grammatical norms specific to the foreign language in writing short, clear messages.</w:t>
      </w:r>
    </w:p>
    <w:p w:rsidR="00000000" w:rsidDel="00000000" w:rsidP="00000000" w:rsidRDefault="00000000" w:rsidRPr="00000000" w14:paraId="0000000C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Observance of the norms for written communication in formal and informal letters. </w:t>
      </w:r>
    </w:p>
    <w:p w:rsidR="00000000" w:rsidDel="00000000" w:rsidP="00000000" w:rsidRDefault="00000000" w:rsidRPr="00000000" w14:paraId="0000000D">
      <w:pPr>
        <w:shd w:fill="ffffff" w:val="clear"/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Application of the norms of verbal and nonverbal behavior in oral and written interactions.</w:t>
      </w:r>
    </w:p>
    <w:p w:rsidR="00000000" w:rsidDel="00000000" w:rsidP="00000000" w:rsidRDefault="00000000" w:rsidRPr="00000000" w14:paraId="0000000E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Locating specific information in certain simple commonplace documents.</w:t>
      </w:r>
    </w:p>
    <w:p w:rsidR="00000000" w:rsidDel="00000000" w:rsidP="00000000" w:rsidRDefault="00000000" w:rsidRPr="00000000" w14:paraId="0000000F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Comparative use of grammatical structures and fixed expressions to produce oral / written / online messages.</w:t>
      </w:r>
    </w:p>
    <w:p w:rsidR="00000000" w:rsidDel="00000000" w:rsidP="00000000" w:rsidRDefault="00000000" w:rsidRPr="00000000" w14:paraId="00000010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Use of nonverbal language in order to express positive / negative emotions in a direct exchange of information.</w:t>
      </w:r>
    </w:p>
    <w:p w:rsidR="00000000" w:rsidDel="00000000" w:rsidP="00000000" w:rsidRDefault="00000000" w:rsidRPr="00000000" w14:paraId="00000011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12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O1: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what ecotourism is and why it is important.</w:t>
      </w:r>
    </w:p>
    <w:p w:rsidR="00000000" w:rsidDel="00000000" w:rsidP="00000000" w:rsidRDefault="00000000" w:rsidRPr="00000000" w14:paraId="00000013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illustrate the impact of ecotourism on the environment.</w:t>
      </w:r>
    </w:p>
    <w:p w:rsidR="00000000" w:rsidDel="00000000" w:rsidP="00000000" w:rsidRDefault="00000000" w:rsidRPr="00000000" w14:paraId="00000014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O3: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design an infographic showing advantages and disadvantages of ecotourism. </w:t>
      </w:r>
    </w:p>
    <w:tbl>
      <w:tblPr>
        <w:tblStyle w:val="Table1"/>
        <w:tblW w:w="146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00"/>
        <w:gridCol w:w="1455"/>
        <w:gridCol w:w="7095"/>
        <w:gridCol w:w="1200"/>
        <w:gridCol w:w="2805"/>
        <w:tblGridChange w:id="0">
          <w:tblGrid>
            <w:gridCol w:w="2100"/>
            <w:gridCol w:w="1455"/>
            <w:gridCol w:w="7095"/>
            <w:gridCol w:w="1200"/>
            <w:gridCol w:w="28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Warm up/ Opening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will be asked to comment on the quote of the lesson: “Earth provides enough to satisfy every man’s need, but not every man’s greed.” 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They will work individually and write in 30 words and then they will share with their classmates.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Introduction to New Material</w:t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Students will be asked to discuss as a whole group about what green tourism or ecotourism is and how it can be developed. </w:t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green"/>
                <w:rtl w:val="0"/>
              </w:rPr>
              <w:t xml:space="preserve">Green tourism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 is defined 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40c28"/>
                <w:sz w:val="24"/>
                <w:szCs w:val="24"/>
                <w:highlight w:val="white"/>
                <w:rtl w:val="0"/>
              </w:rPr>
              <w:t xml:space="preserve">environmentally friendly tourism activities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 with various focuses and meanings. In a broad term, green tourism is about being an environmentally friendly tourist or providing environmentally friendly tourist services.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green"/>
                <w:rtl w:val="0"/>
              </w:rPr>
              <w:t xml:space="preserve">Ecotourism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 is the business of organizing holidays to places of natural beauty in a way that helps local people and does not damage the environment.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After that they will be asked to work in pairs and take the quiz and learn about sustainability in the tourism sector. (ex.2 p. 107)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u w:val="single"/>
                <w:rtl w:val="0"/>
              </w:rPr>
              <w:t xml:space="preserve">Possible answers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: 1d, 2c, 3a, 4e, 5a, 6c.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02124"/>
                <w:sz w:val="24"/>
                <w:szCs w:val="24"/>
                <w:highlight w:val="white"/>
                <w:rtl w:val="0"/>
              </w:rPr>
              <w:t xml:space="preserve">Students will be asked to read the text “The Time Has Come to Travel More Responsibly” and identify 3 mentioned destinations  and explain the term “ecotourism” based on them.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will be asked to work in pairs to answer the questions based on the text. (ex.4, p.108) 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Answers: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a.Tourism is the largest industry in the world.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b.Ecotourism or Green Tourism is a nature-based tourism in which the tourists observe and appreciate the natural environment and its traditional cultures.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The Corcovado National Park is one of the most biodiverse places on the planet.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d.This tiny teardrop island in the Indian Ocean is a marine wildlife heaven.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e.Ocean giants such as blue whales can be seen along the south coast all the time.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f.Palau has introduced an app-based rewards system where you earn points every time you help to preserve its fragile ecosystem.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After working in pairs, students could be asked to close their books and check their answers doing the next activity: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https://wordwall.net/resource/75547954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After that, students will have to work in pairs and match the words with their definitions (ex.5 p.108). 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  <w:rtl w:val="0"/>
              </w:rPr>
              <w:t xml:space="preserve">Answers: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1c, 2f, 3d, 4e, 5a, 6b.</w:t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Then they will work individually and make up sentences with the given words.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5min</w:t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are asked to watch the following short video about pros and cons of ecotourism and they could create an infographic (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https://piktochart.com/templates/infographics/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)about ecotourism and its impact on the environment.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https://www.youtube.com/watch?v=dYoTTkK4Acc&amp;ab_channel=Mongabay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min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Watching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</w:tc>
      </w:tr>
    </w:tbl>
    <w:p w:rsidR="00000000" w:rsidDel="00000000" w:rsidP="00000000" w:rsidRDefault="00000000" w:rsidRPr="00000000" w14:paraId="00000073">
      <w:pPr>
        <w:spacing w:after="160" w:line="36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ordwall.net/resource/75547954" TargetMode="External"/><Relationship Id="rId7" Type="http://schemas.openxmlformats.org/officeDocument/2006/relationships/hyperlink" Target="https://piktochart.com/templates/infographics/" TargetMode="External"/><Relationship Id="rId8" Type="http://schemas.openxmlformats.org/officeDocument/2006/relationships/hyperlink" Target="https://www.youtube.com/watch?v=dYoTTkK4Acc&amp;ab_channel=Mongab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