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AC" w:rsidRPr="00BA01A2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BA0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Disciplina: Educație plastică</w:t>
      </w:r>
    </w:p>
    <w:p w:rsidR="003B0EAC" w:rsidRPr="00BA01A2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0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Clasa:</w:t>
      </w:r>
      <w:r w:rsidRPr="00BA01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BA01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BA01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V-a</w:t>
      </w:r>
    </w:p>
    <w:p w:rsidR="00CD3467" w:rsidRDefault="00AF417C" w:rsidP="00CD346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A0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Unitatea de învățare </w:t>
      </w:r>
      <w:r w:rsidR="00CD34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III.Cum realizăm o lucrare plastică.</w:t>
      </w:r>
    </w:p>
    <w:p w:rsidR="00BA01A2" w:rsidRPr="00CD3467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val="en-US"/>
        </w:rPr>
      </w:pPr>
      <w:r w:rsidRPr="00BA0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Subiectul:</w:t>
      </w:r>
      <w:r w:rsidRPr="00BA01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D3467" w:rsidRPr="00CD3467">
        <w:rPr>
          <w:lang w:val="en-US"/>
        </w:rPr>
        <w:t>Motive naturale. Tehnica grataj.</w:t>
      </w:r>
    </w:p>
    <w:p w:rsidR="003B0EAC" w:rsidRPr="00BA01A2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0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Tipul lecției:</w:t>
      </w:r>
      <w:r w:rsidRPr="00BA01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Lecție de formare a capacităților de aplicare a cunoștințelor</w:t>
      </w:r>
    </w:p>
    <w:p w:rsidR="003B0EAC" w:rsidRPr="00BA01A2" w:rsidRDefault="00AF417C">
      <w:pPr>
        <w:tabs>
          <w:tab w:val="left" w:pos="8184"/>
        </w:tabs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A01A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Unitatea de competență:</w:t>
      </w:r>
      <w:r w:rsidRPr="00BA01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D3467">
        <w:rPr>
          <w:rFonts w:ascii="Times New Roman" w:eastAsia="Times New Roman" w:hAnsi="Times New Roman" w:cs="Times New Roman"/>
          <w:sz w:val="24"/>
          <w:szCs w:val="24"/>
          <w:lang w:val="en-US"/>
        </w:rPr>
        <w:t>3.1.Identificarea motivelor naturale în compoziții decorative.</w:t>
      </w:r>
    </w:p>
    <w:p w:rsidR="003B0EAC" w:rsidRPr="00BA01A2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01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Obiective operaționale.</w:t>
      </w:r>
      <w:r w:rsidRPr="00BA01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La sfârșitul activității elevul va fi capabil/va putea:</w:t>
      </w:r>
    </w:p>
    <w:p w:rsidR="00CD3467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01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O1 – </w:t>
      </w:r>
      <w:r w:rsidR="00CD34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Să definească noțiunea de grataj</w:t>
      </w:r>
      <w:r w:rsidRPr="00BA01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;                                                                                                                                                               </w:t>
      </w:r>
    </w:p>
    <w:p w:rsidR="003B0EAC" w:rsidRPr="00BA01A2" w:rsidRDefault="00CD34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O2 – Să cunoască materialele și tehnicile specific gratajului </w:t>
      </w:r>
      <w:r w:rsidR="00AF417C" w:rsidRPr="00BA01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;                                 </w:t>
      </w:r>
    </w:p>
    <w:p w:rsidR="003B0EAC" w:rsidRPr="00BA01A2" w:rsidRDefault="00CD34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O3 – Să  realizeze o lucrare plastică în tehnica grataj „Maci”</w:t>
      </w:r>
      <w:r w:rsidR="00AF417C" w:rsidRPr="00BA01A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3B0EAC" w:rsidRPr="00CD3467" w:rsidRDefault="00CD34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O4 - </w:t>
      </w:r>
      <w:r w:rsidRPr="007664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Să manifeste atitudine față de frumosul din 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ur și creațiile vizual-plastice;</w:t>
      </w:r>
    </w:p>
    <w:p w:rsidR="00CD3467" w:rsidRDefault="00CD3467" w:rsidP="00FB019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B0EAC" w:rsidRPr="00BA01A2" w:rsidRDefault="00FB0196" w:rsidP="00FB019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A01A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Tehnologie didactică/strategii didactice:</w:t>
      </w:r>
    </w:p>
    <w:p w:rsidR="00CD3467" w:rsidRDefault="00AF41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" w:name="_heading=h.30j0zll" w:colFirst="0" w:colLast="0"/>
      <w:bookmarkEnd w:id="1"/>
      <w:r w:rsidRPr="00BA01A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Metode/tehnici:</w:t>
      </w:r>
      <w:r w:rsidRPr="00BA01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Expunerea, explicația, demonstrația, observația, d</w:t>
      </w:r>
      <w:r w:rsidR="00CD3467">
        <w:rPr>
          <w:rFonts w:ascii="Times New Roman" w:eastAsia="Times New Roman" w:hAnsi="Times New Roman" w:cs="Times New Roman"/>
          <w:sz w:val="24"/>
          <w:szCs w:val="24"/>
          <w:lang w:val="en-US"/>
        </w:rPr>
        <w:t>iscuția, prezentări video.</w:t>
      </w:r>
    </w:p>
    <w:p w:rsidR="003B0EAC" w:rsidRPr="00BA01A2" w:rsidRDefault="00AF417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A01A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Forme de organizare a activității: </w:t>
      </w:r>
      <w:r w:rsidRPr="00BA01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frontal, individual, în grup.                                                                                                                                                    </w:t>
      </w:r>
      <w:r w:rsidRPr="00BA01A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Resurse didactice: </w:t>
      </w:r>
      <w:r w:rsidRPr="00BA01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Manual, caiet, imagini, planșe, ecran, mijloace materiale ( hârtie, </w:t>
      </w:r>
      <w:r w:rsidR="00CD3467">
        <w:rPr>
          <w:rFonts w:ascii="Times New Roman" w:eastAsia="Times New Roman" w:hAnsi="Times New Roman" w:cs="Times New Roman"/>
          <w:sz w:val="24"/>
          <w:szCs w:val="24"/>
          <w:lang w:val="en-US"/>
        </w:rPr>
        <w:t>creioane cerate.bețișoare ascuțite,guașă,pensulă</w:t>
      </w:r>
      <w:r w:rsidRPr="00BA01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etc.)                             </w:t>
      </w:r>
    </w:p>
    <w:p w:rsidR="003B0EAC" w:rsidRPr="00BA01A2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B0EAC" w:rsidRPr="00BA01A2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B0EAC" w:rsidRPr="00BA01A2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B0EAC" w:rsidRPr="00BA01A2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B0EAC" w:rsidRPr="00BA01A2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B0EAC" w:rsidRPr="00BA01A2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B0EAC" w:rsidRPr="00BA01A2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D3467" w:rsidRDefault="00CD3467" w:rsidP="00CD34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B0EAC" w:rsidRPr="00CD3467" w:rsidRDefault="00CD3467" w:rsidP="00CD346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      </w:t>
      </w:r>
      <w:r w:rsidR="00AF417C">
        <w:rPr>
          <w:rFonts w:ascii="Times New Roman" w:eastAsia="Times New Roman" w:hAnsi="Times New Roman" w:cs="Times New Roman"/>
          <w:color w:val="000000"/>
          <w:sz w:val="24"/>
          <w:szCs w:val="24"/>
        </w:rPr>
        <w:t>DESFĂȘURAREA/SCENARIUL LECȚIEI</w:t>
      </w:r>
    </w:p>
    <w:p w:rsidR="003B0EAC" w:rsidRDefault="003B0E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c"/>
        <w:tblW w:w="149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18"/>
        <w:gridCol w:w="1559"/>
        <w:gridCol w:w="7767"/>
        <w:gridCol w:w="1134"/>
        <w:gridCol w:w="3119"/>
      </w:tblGrid>
      <w:tr w:rsidR="003B0EAC" w:rsidRPr="00993E2A">
        <w:trPr>
          <w:trHeight w:val="709"/>
        </w:trPr>
        <w:tc>
          <w:tcPr>
            <w:tcW w:w="1418" w:type="dxa"/>
          </w:tcPr>
          <w:p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Etape ale  activității didactice</w:t>
            </w:r>
          </w:p>
        </w:tc>
        <w:tc>
          <w:tcPr>
            <w:tcW w:w="1559" w:type="dxa"/>
          </w:tcPr>
          <w:p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Obiective </w:t>
            </w:r>
          </w:p>
        </w:tc>
        <w:tc>
          <w:tcPr>
            <w:tcW w:w="7767" w:type="dxa"/>
          </w:tcPr>
          <w:p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Demers acțional</w:t>
            </w:r>
          </w:p>
        </w:tc>
        <w:tc>
          <w:tcPr>
            <w:tcW w:w="1134" w:type="dxa"/>
          </w:tcPr>
          <w:p w:rsidR="003B0EAC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Timp</w:t>
            </w:r>
          </w:p>
        </w:tc>
        <w:tc>
          <w:tcPr>
            <w:tcW w:w="3119" w:type="dxa"/>
          </w:tcPr>
          <w:p w:rsidR="003B0EAC" w:rsidRPr="00BA01A2" w:rsidRDefault="00AF4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01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Tehnologia realizării</w:t>
            </w:r>
            <w:r w:rsidRPr="00BA0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               (Forme de activitate/resurse)</w:t>
            </w:r>
          </w:p>
        </w:tc>
      </w:tr>
      <w:tr w:rsidR="003B0EAC" w:rsidRPr="00D431C2">
        <w:trPr>
          <w:trHeight w:val="2023"/>
        </w:trPr>
        <w:tc>
          <w:tcPr>
            <w:tcW w:w="1418" w:type="dxa"/>
          </w:tcPr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Evocare</w:t>
            </w:r>
          </w:p>
        </w:tc>
        <w:tc>
          <w:tcPr>
            <w:tcW w:w="1559" w:type="dxa"/>
          </w:tcPr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</w:tc>
        <w:tc>
          <w:tcPr>
            <w:tcW w:w="7767" w:type="dxa"/>
          </w:tcPr>
          <w:p w:rsidR="00D431C2" w:rsidRDefault="00AF417C" w:rsidP="00D43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A0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Se asigură condiții optime pentru buna desfășurare a lecției.    </w:t>
            </w:r>
          </w:p>
          <w:p w:rsidR="00D431C2" w:rsidRDefault="00D431C2" w:rsidP="00D43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Învățătorul propune </w:t>
            </w:r>
            <w:r w:rsidR="00AB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elevilor să admire un video despre maci.</w:t>
            </w:r>
          </w:p>
          <w:p w:rsidR="00AB2774" w:rsidRDefault="00AB2774" w:rsidP="00D43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După care elevii își amintesc ce sunt motivele natural și unde sunt utilizate.</w:t>
            </w:r>
          </w:p>
          <w:p w:rsidR="00AB2774" w:rsidRPr="00AB2774" w:rsidRDefault="00993E2A" w:rsidP="00AB2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Cadrul didactic</w:t>
            </w:r>
            <w:r w:rsidR="00AB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anunță elevii că la lecția de azi vor desena maci folosind tehnica grataj,iar pentru aceasta vor avea nevoie de următoarele materiale</w:t>
            </w:r>
            <w:r w:rsidR="00AB2774" w:rsidRPr="00AB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:rsidR="00AB2774" w:rsidRPr="00AB2774" w:rsidRDefault="00AB2774" w:rsidP="00AB2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B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Suport: Hârtie, c</w:t>
            </w:r>
            <w:r w:rsidR="000C7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arton și o imagine cu maci alb-negru</w:t>
            </w:r>
          </w:p>
          <w:p w:rsidR="00AB2774" w:rsidRPr="00AB2774" w:rsidRDefault="00AB2774" w:rsidP="00AB2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B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Materiale de acoperire</w:t>
            </w:r>
            <w:r w:rsidR="000C7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:creioane cerate</w:t>
            </w:r>
            <w:r w:rsidRPr="00AB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</w:p>
          <w:p w:rsidR="00AB2774" w:rsidRPr="00AB2774" w:rsidRDefault="00AB2774" w:rsidP="00AB2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B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Instrumente de zgâriere: Bețișoare ascuțit</w:t>
            </w:r>
            <w:r w:rsidR="000C7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AB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cu care se poate răzui. </w:t>
            </w:r>
          </w:p>
          <w:p w:rsidR="00AB2774" w:rsidRPr="00AB2774" w:rsidRDefault="00AB2774" w:rsidP="00AB2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B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Culori</w:t>
            </w:r>
            <w:r w:rsidR="000C7B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guașă  </w:t>
            </w:r>
          </w:p>
          <w:p w:rsidR="00AB2774" w:rsidRDefault="00AB2774" w:rsidP="00AB27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B27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Pensule (opțional): Pentru aplicarea culorilor sau pentru a curăța resturile de material de pe suprafața de lucru.</w:t>
            </w:r>
          </w:p>
          <w:p w:rsidR="003B0EAC" w:rsidRPr="00BA01A2" w:rsidRDefault="00AF417C" w:rsidP="00D431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A01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BA01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Anunțarea subiectului lecției și prezentarea obiectivelor.                               </w:t>
            </w:r>
          </w:p>
        </w:tc>
        <w:tc>
          <w:tcPr>
            <w:tcW w:w="1134" w:type="dxa"/>
          </w:tcPr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min</w:t>
            </w: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min.</w:t>
            </w:r>
          </w:p>
        </w:tc>
        <w:tc>
          <w:tcPr>
            <w:tcW w:w="3119" w:type="dxa"/>
          </w:tcPr>
          <w:p w:rsidR="003B0EAC" w:rsidRPr="00D431C2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0C7B47" w:rsidRDefault="000C7B47" w:rsidP="00AB277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0C7B47" w:rsidRDefault="00AB2774" w:rsidP="00AB277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AB277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https://www.nicepps.ro/prezentare-powerpoint-maci-26313.html</w:t>
            </w:r>
          </w:p>
          <w:p w:rsidR="000C7B47" w:rsidRDefault="000C7B47" w:rsidP="000C7B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3B0EAC" w:rsidRPr="000C7B47" w:rsidRDefault="000C7B47" w:rsidP="000C7B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Demonstrația</w:t>
            </w:r>
          </w:p>
        </w:tc>
      </w:tr>
      <w:tr w:rsidR="003B0EAC" w:rsidRPr="00BA01A2">
        <w:trPr>
          <w:trHeight w:val="170"/>
        </w:trPr>
        <w:tc>
          <w:tcPr>
            <w:tcW w:w="1418" w:type="dxa"/>
          </w:tcPr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Realizarea sensului</w:t>
            </w:r>
          </w:p>
        </w:tc>
        <w:tc>
          <w:tcPr>
            <w:tcW w:w="1559" w:type="dxa"/>
          </w:tcPr>
          <w:p w:rsidR="003B0EAC" w:rsidRP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</w:tcPr>
          <w:p w:rsidR="003B0EAC" w:rsidRDefault="00AB277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Se definește noțiunea de grataj.</w:t>
            </w:r>
          </w:p>
          <w:p w:rsidR="000C7B47" w:rsidRPr="000C7B47" w:rsidRDefault="000C7B47" w:rsidP="000C7B4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C7B4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Tipuri de grataj:</w:t>
            </w:r>
          </w:p>
          <w:p w:rsidR="000C7B47" w:rsidRPr="000C7B47" w:rsidRDefault="000C7B47" w:rsidP="000C7B4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C7B4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Policrom: Utilizează mai multe culori pentru stratul de dedesubt.</w:t>
            </w:r>
          </w:p>
          <w:p w:rsidR="00AB2774" w:rsidRDefault="000C7B47" w:rsidP="000C7B4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C7B4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Monocrom: Utilizează o singură culoare pentru stratul de dedesubt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D4394" w:rsidRDefault="002D4394" w:rsidP="000C7B4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Înaine de a începe lucrarea plastică ,învățătorul explică elevilor pașii pe care trebuie </w:t>
            </w:r>
          </w:p>
          <w:p w:rsidR="000C7B47" w:rsidRDefault="002D4394" w:rsidP="000C7B4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să-i respecte folosind această tehnică.</w:t>
            </w:r>
          </w:p>
          <w:p w:rsidR="002D4394" w:rsidRPr="002D4394" w:rsidRDefault="002D4394" w:rsidP="002D43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43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Etapele tehnicii grataj</w:t>
            </w: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2D4394" w:rsidRPr="002D4394" w:rsidRDefault="002D4394" w:rsidP="002D43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 Pregătirea suportului:</w:t>
            </w:r>
          </w:p>
          <w:p w:rsidR="002D4394" w:rsidRPr="002D4394" w:rsidRDefault="002D4394" w:rsidP="002D43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 foaie de hârtie este acoperită cu un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strat gros de ceară folosind creioanele cerate</w:t>
            </w: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apoi cu un 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trat subțire de guașă neagră</w:t>
            </w: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D4394" w:rsidRPr="002D4394" w:rsidRDefault="002D4394" w:rsidP="002D43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 Schițarea desenului:</w:t>
            </w:r>
          </w:p>
          <w:p w:rsidR="002D4394" w:rsidRPr="002D4394" w:rsidRDefault="002D4394" w:rsidP="002D43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Desenul dorit este schițat pe stratul superior de culoare.</w:t>
            </w:r>
          </w:p>
          <w:p w:rsidR="002D4394" w:rsidRPr="002D4394" w:rsidRDefault="002D4394" w:rsidP="002D43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 Răzuierea:</w:t>
            </w:r>
          </w:p>
          <w:p w:rsidR="002D4394" w:rsidRPr="002D4394" w:rsidRDefault="002D4394" w:rsidP="002D43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 folosește un obiect ascuțit (un bețișor, un cuțit, o lamă etc.) pentru a răzuia stratul superior de tuș sau ceară, urmând conturul schiței.</w:t>
            </w:r>
          </w:p>
          <w:p w:rsidR="002D4394" w:rsidRPr="002D4394" w:rsidRDefault="002D4394" w:rsidP="002D43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 Dezvelirea culorilor:</w:t>
            </w:r>
          </w:p>
          <w:p w:rsidR="002D4394" w:rsidRPr="000C7B47" w:rsidRDefault="002D4394" w:rsidP="000C7B4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Răzuirea expune stratul de dedesubt, dezvăluind culorile și creând imaginea dorită.</w:t>
            </w:r>
          </w:p>
        </w:tc>
        <w:tc>
          <w:tcPr>
            <w:tcW w:w="1134" w:type="dxa"/>
          </w:tcPr>
          <w:p w:rsidR="00CD3467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B27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</w:t>
            </w: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min.</w:t>
            </w: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Pr="00CD3467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:rsidR="003B0EAC" w:rsidRPr="00BA01A2" w:rsidRDefault="00AF417C">
            <w:pPr>
              <w:spacing w:line="360" w:lineRule="auto"/>
              <w:rPr>
                <w:color w:val="0000FF"/>
                <w:u w:val="single"/>
                <w:lang w:val="en-US"/>
              </w:rPr>
            </w:pPr>
            <w:r w:rsidRPr="00BA01A2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lastRenderedPageBreak/>
              <w:t xml:space="preserve"> </w:t>
            </w: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color w:val="1F497D"/>
                <w:sz w:val="24"/>
                <w:szCs w:val="24"/>
                <w:lang w:val="en-US"/>
              </w:rPr>
            </w:pPr>
          </w:p>
          <w:p w:rsidR="00CD3467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color w:val="1F497D"/>
                <w:sz w:val="24"/>
                <w:szCs w:val="24"/>
                <w:lang w:val="en-US"/>
              </w:rPr>
            </w:pPr>
          </w:p>
          <w:p w:rsidR="003B0EAC" w:rsidRPr="000C7B47" w:rsidRDefault="000C7B4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C7B47">
              <w:rPr>
                <w:rFonts w:ascii="Times New Roman" w:eastAsia="Times New Roman" w:hAnsi="Times New Roman" w:cs="Times New Roman"/>
                <w:color w:val="1F497D"/>
                <w:sz w:val="24"/>
                <w:szCs w:val="24"/>
                <w:lang w:val="en-US"/>
              </w:rPr>
              <w:t>Explicația</w:t>
            </w:r>
          </w:p>
        </w:tc>
      </w:tr>
      <w:tr w:rsidR="003B0EAC" w:rsidRPr="002D4394">
        <w:trPr>
          <w:trHeight w:val="841"/>
        </w:trPr>
        <w:tc>
          <w:tcPr>
            <w:tcW w:w="1418" w:type="dxa"/>
          </w:tcPr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Reflecția</w:t>
            </w:r>
          </w:p>
        </w:tc>
        <w:tc>
          <w:tcPr>
            <w:tcW w:w="1559" w:type="dxa"/>
          </w:tcPr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7767" w:type="dxa"/>
          </w:tcPr>
          <w:p w:rsidR="002D4394" w:rsidRDefault="00FB0196" w:rsidP="0020550A">
            <w:pPr>
              <w:spacing w:line="276" w:lineRule="auto"/>
              <w:rPr>
                <w:lang w:val="en-US"/>
              </w:rPr>
            </w:pPr>
            <w:r w:rsidRPr="00BA01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Atelier:</w:t>
            </w:r>
            <w:r w:rsidRPr="00BA01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F417C" w:rsidRPr="00BA01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Elevii realizează </w:t>
            </w:r>
            <w:r w:rsidR="002D4394">
              <w:rPr>
                <w:lang w:val="en-US"/>
              </w:rPr>
              <w:t xml:space="preserve"> lucrarea plastică urmărind videoul</w:t>
            </w:r>
            <w:r w:rsidR="00AF417C" w:rsidRPr="00BA01A2">
              <w:rPr>
                <w:lang w:val="en-US"/>
              </w:rPr>
              <w:t xml:space="preserve">  </w:t>
            </w:r>
            <w:r w:rsidR="002D4394">
              <w:rPr>
                <w:lang w:val="en-US"/>
              </w:rPr>
              <w:t>.</w:t>
            </w:r>
            <w:r w:rsidR="00AF417C" w:rsidRPr="00BA01A2">
              <w:rPr>
                <w:lang w:val="en-US"/>
              </w:rPr>
              <w:t xml:space="preserve">                                                        </w:t>
            </w:r>
          </w:p>
          <w:p w:rsidR="00CD3467" w:rsidRPr="00CD3467" w:rsidRDefault="00AF417C" w:rsidP="00CD3467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01A2">
              <w:rPr>
                <w:lang w:val="en-US"/>
              </w:rPr>
              <w:t xml:space="preserve"> </w:t>
            </w:r>
            <w:r w:rsidRPr="00BA01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Criterii de succes:</w:t>
            </w:r>
            <w:r w:rsidRPr="00BA0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CD3467" w:rsidRPr="003427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CD3467" w:rsidRPr="003427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D34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P5.</w:t>
            </w:r>
          </w:p>
          <w:p w:rsidR="00CD3467" w:rsidRPr="007664B6" w:rsidRDefault="00CD3467" w:rsidP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-Respect tema plastică și subiectul.</w:t>
            </w:r>
          </w:p>
          <w:p w:rsidR="00CD3467" w:rsidRPr="007664B6" w:rsidRDefault="00CD3467" w:rsidP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-Utilizez elementele de limbaj plastic ca elemente decorative.</w:t>
            </w:r>
          </w:p>
          <w:p w:rsidR="00CD3467" w:rsidRPr="007664B6" w:rsidRDefault="00CD3467" w:rsidP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-Decorez un obiect /o formă.</w:t>
            </w:r>
          </w:p>
          <w:p w:rsidR="00CD3467" w:rsidRPr="007664B6" w:rsidRDefault="00CD3467" w:rsidP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-Execut lucrarea cu acuratețe</w:t>
            </w:r>
          </w:p>
          <w:p w:rsidR="002D4394" w:rsidRPr="00CD3467" w:rsidRDefault="00CD3467" w:rsidP="00CD3467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-Realizez subiectul într-un mod individual și creative.</w:t>
            </w:r>
            <w:r w:rsidRPr="00AB54E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</w:t>
            </w:r>
            <w:r w:rsidRPr="009D61F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1134" w:type="dxa"/>
          </w:tcPr>
          <w:p w:rsidR="003B0EAC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15</w:t>
            </w:r>
            <w:r w:rsidR="00AF41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</w:t>
            </w: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min.</w:t>
            </w:r>
          </w:p>
        </w:tc>
        <w:tc>
          <w:tcPr>
            <w:tcW w:w="3119" w:type="dxa"/>
          </w:tcPr>
          <w:p w:rsidR="003B0EAC" w:rsidRPr="00993E2A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Pr="00993E2A" w:rsidRDefault="002D439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993E2A">
              <w:rPr>
                <w:rFonts w:ascii="Times New Roman" w:eastAsia="Times New Roman" w:hAnsi="Times New Roman" w:cs="Times New Roman"/>
                <w:sz w:val="24"/>
                <w:szCs w:val="24"/>
              </w:rPr>
              <w:t>://</w:t>
            </w: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993E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youtube</w:t>
            </w:r>
            <w:r w:rsidRPr="00993E2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</w:t>
            </w:r>
            <w:r w:rsidRPr="00993E2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watch</w:t>
            </w:r>
            <w:r w:rsidRPr="00993E2A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93E2A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Pr="002D43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IhusXQBiQJ</w:t>
            </w:r>
            <w:r w:rsidRPr="00993E2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:rsidR="003B0EAC" w:rsidRPr="00993E2A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Pr="00BA01A2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3B0EAC" w:rsidRPr="002D4394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Explicația</w:t>
            </w:r>
          </w:p>
          <w:p w:rsidR="003B0EAC" w:rsidRPr="002D4394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B0EAC">
        <w:tc>
          <w:tcPr>
            <w:tcW w:w="1418" w:type="dxa"/>
          </w:tcPr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Extindere</w:t>
            </w:r>
          </w:p>
        </w:tc>
        <w:tc>
          <w:tcPr>
            <w:tcW w:w="1559" w:type="dxa"/>
          </w:tcPr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7" w:type="dxa"/>
          </w:tcPr>
          <w:p w:rsidR="003B0EAC" w:rsidRPr="00BA01A2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A0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Analiza lecției. </w:t>
            </w:r>
            <w:r w:rsidRPr="00BA01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Care a fost subiectul lecției? / Cum v</w:t>
            </w:r>
            <w:r w:rsidR="00CD34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 s-a părut tehnica utilizată la lecția de  azi? Prin ce se deosebește de celelalte tehnici învățate?</w:t>
            </w:r>
          </w:p>
          <w:p w:rsidR="003B0EAC" w:rsidRPr="00BA01A2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A0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Anunțarea temei pentru acasă</w:t>
            </w:r>
          </w:p>
          <w:p w:rsidR="003B0EAC" w:rsidRPr="00BA01A2" w:rsidRDefault="00CD346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4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 realizat o lucrare folosind tehnica grata</w:t>
            </w:r>
            <w:r w:rsidR="00993E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j.</w:t>
            </w:r>
          </w:p>
        </w:tc>
        <w:tc>
          <w:tcPr>
            <w:tcW w:w="1134" w:type="dxa"/>
          </w:tcPr>
          <w:p w:rsidR="003B0EAC" w:rsidRPr="00BA01A2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B0EAC" w:rsidRPr="00BA01A2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B0EAC" w:rsidRPr="00BA01A2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min.</w:t>
            </w:r>
          </w:p>
        </w:tc>
        <w:tc>
          <w:tcPr>
            <w:tcW w:w="3119" w:type="dxa"/>
          </w:tcPr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3B0EA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0EAC" w:rsidRDefault="00AF417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B0EAC" w:rsidRDefault="00AF417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</w:p>
    <w:sectPr w:rsidR="003B0EAC" w:rsidSect="0020550A">
      <w:pgSz w:w="16838" w:h="11906" w:orient="landscape" w:code="9"/>
      <w:pgMar w:top="851" w:right="567" w:bottom="851" w:left="1134" w:header="709" w:footer="709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3B0EAC"/>
    <w:rsid w:val="000C7B47"/>
    <w:rsid w:val="0020550A"/>
    <w:rsid w:val="002D4394"/>
    <w:rsid w:val="003B0EAC"/>
    <w:rsid w:val="004E7978"/>
    <w:rsid w:val="00902BD3"/>
    <w:rsid w:val="00993E2A"/>
    <w:rsid w:val="00AB2774"/>
    <w:rsid w:val="00AF417C"/>
    <w:rsid w:val="00BA01A2"/>
    <w:rsid w:val="00CD032C"/>
    <w:rsid w:val="00CD3467"/>
    <w:rsid w:val="00D431C2"/>
    <w:rsid w:val="00DA5BAE"/>
    <w:rsid w:val="00FB0196"/>
    <w:rsid w:val="00FD5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906"/>
  </w:style>
  <w:style w:type="paragraph" w:styleId="1">
    <w:name w:val="heading 1"/>
    <w:basedOn w:val="a"/>
    <w:next w:val="a"/>
    <w:uiPriority w:val="9"/>
    <w:qFormat/>
    <w:rsid w:val="00CD032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CD032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CD032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CD032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CD032C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CD032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D032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CD032C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7F69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F6906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7F6906"/>
    <w:pPr>
      <w:widowControl w:val="0"/>
      <w:autoSpaceDE w:val="0"/>
      <w:autoSpaceDN w:val="0"/>
      <w:spacing w:after="0" w:line="240" w:lineRule="auto"/>
      <w:ind w:left="279"/>
    </w:pPr>
    <w:rPr>
      <w:lang w:val="ro-RO"/>
    </w:rPr>
  </w:style>
  <w:style w:type="paragraph" w:styleId="a6">
    <w:name w:val="Normal (Web)"/>
    <w:basedOn w:val="a"/>
    <w:uiPriority w:val="99"/>
    <w:unhideWhenUsed/>
    <w:rsid w:val="007F6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4440FE"/>
    <w:rPr>
      <w:b/>
      <w:bCs/>
    </w:rPr>
  </w:style>
  <w:style w:type="character" w:styleId="a8">
    <w:name w:val="Hyperlink"/>
    <w:basedOn w:val="a0"/>
    <w:uiPriority w:val="99"/>
    <w:unhideWhenUsed/>
    <w:rsid w:val="00E806A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3B3A01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363648"/>
    <w:pPr>
      <w:ind w:left="720"/>
      <w:contextualSpacing/>
    </w:pPr>
  </w:style>
  <w:style w:type="character" w:customStyle="1" w:styleId="MeniuneNerezolvat1">
    <w:name w:val="Mențiune Nerezolvat1"/>
    <w:basedOn w:val="a0"/>
    <w:uiPriority w:val="99"/>
    <w:semiHidden/>
    <w:unhideWhenUsed/>
    <w:rsid w:val="000B1054"/>
    <w:rPr>
      <w:color w:val="605E5C"/>
      <w:shd w:val="clear" w:color="auto" w:fill="E1DFDD"/>
    </w:rPr>
  </w:style>
  <w:style w:type="paragraph" w:styleId="ab">
    <w:name w:val="Subtitle"/>
    <w:basedOn w:val="a"/>
    <w:next w:val="a"/>
    <w:uiPriority w:val="11"/>
    <w:qFormat/>
    <w:rsid w:val="00CD032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CD032C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9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068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3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6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9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7553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97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0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0567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1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1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63089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8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213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03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1566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631888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90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25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87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06765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99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94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75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728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97339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9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785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76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t3TGwfJCJPRIXw7aflJvm4Momw==">CgMxLjAyCGguZ2pkZ3hzMgloLjMwajB6bGw4AHIhMVNMYzRHMTVJQ2JQbUZJLXRJR0NDeU5KWC1vNUd3d0hI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</cp:revision>
  <dcterms:created xsi:type="dcterms:W3CDTF">2024-06-25T08:53:00Z</dcterms:created>
  <dcterms:modified xsi:type="dcterms:W3CDTF">2025-07-28T16:36:00Z</dcterms:modified>
</cp:coreProperties>
</file>