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7F60" w14:textId="3A88A401" w:rsidR="00A87F4F" w:rsidRPr="008B2E79" w:rsidRDefault="00A87F4F" w:rsidP="00A87F4F">
      <w:pPr>
        <w:pStyle w:val="Style1"/>
        <w:widowControl/>
        <w:spacing w:line="240" w:lineRule="auto"/>
      </w:pPr>
    </w:p>
    <w:p w14:paraId="47CB4F4E" w14:textId="77777777" w:rsidR="00A87F4F" w:rsidRPr="00AF7EB2" w:rsidRDefault="00A87F4F" w:rsidP="00A87F4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AF7EB2">
        <w:rPr>
          <w:rFonts w:ascii="Times New Roman" w:hAnsi="Times New Roman" w:cs="Times New Roman"/>
          <w:b/>
          <w:bCs/>
          <w:sz w:val="32"/>
          <w:szCs w:val="32"/>
          <w:lang w:val="ro-RO"/>
        </w:rPr>
        <w:t>MINISTERUL EDUCAȚIEI ȘI CERCETĂRII AL REPUBLICII MOLDOVA</w:t>
      </w:r>
    </w:p>
    <w:p w14:paraId="5DAE3D79" w14:textId="77777777" w:rsidR="00A87F4F" w:rsidRPr="00AF7EB2" w:rsidRDefault="00A87F4F" w:rsidP="00A87F4F">
      <w:pPr>
        <w:spacing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00793882" w14:textId="60F4CCAA" w:rsidR="00A87F4F" w:rsidRPr="00AF7EB2" w:rsidRDefault="00A87F4F" w:rsidP="00A87F4F">
      <w:pPr>
        <w:tabs>
          <w:tab w:val="left" w:pos="3960"/>
        </w:tabs>
        <w:spacing w:line="360" w:lineRule="auto"/>
        <w:rPr>
          <w:rFonts w:ascii="Times New Roman" w:hAnsi="Times New Roman" w:cs="Times New Roman"/>
          <w:lang w:val="ro-RO"/>
        </w:rPr>
      </w:pPr>
      <w:r w:rsidRPr="00AF7EB2">
        <w:rPr>
          <w:rFonts w:ascii="Times New Roman" w:hAnsi="Times New Roman" w:cs="Times New Roman"/>
          <w:sz w:val="28"/>
          <w:szCs w:val="28"/>
          <w:lang w:val="ro-RO"/>
        </w:rPr>
        <w:t xml:space="preserve">      Discutat la Ședința Comisiei Metodice __________________</w:t>
      </w:r>
      <w:r w:rsidR="007369F5">
        <w:rPr>
          <w:rFonts w:ascii="Times New Roman" w:hAnsi="Times New Roman" w:cs="Times New Roman"/>
          <w:lang w:val="ro-RO"/>
        </w:rPr>
        <w:t xml:space="preserve">              </w:t>
      </w:r>
      <w:r w:rsidRPr="00AF7EB2">
        <w:rPr>
          <w:rFonts w:ascii="Times New Roman" w:hAnsi="Times New Roman" w:cs="Times New Roman"/>
          <w:lang w:val="en-US"/>
        </w:rPr>
        <w:t xml:space="preserve">        </w:t>
      </w:r>
      <w:r w:rsidRPr="00AF7EB2">
        <w:rPr>
          <w:rFonts w:ascii="Times New Roman" w:hAnsi="Times New Roman" w:cs="Times New Roman"/>
          <w:sz w:val="28"/>
          <w:szCs w:val="28"/>
          <w:lang w:val="ro-RO"/>
        </w:rPr>
        <w:t xml:space="preserve">APROBAT </w:t>
      </w:r>
      <w:r w:rsidRPr="00AF7EB2">
        <w:rPr>
          <w:rFonts w:ascii="Times New Roman" w:hAnsi="Times New Roman" w:cs="Times New Roman"/>
          <w:lang w:val="ro-RO"/>
        </w:rPr>
        <w:t>____________________________________</w:t>
      </w:r>
    </w:p>
    <w:p w14:paraId="457975C5" w14:textId="54B22033" w:rsidR="00A87F4F" w:rsidRPr="00AF7EB2" w:rsidRDefault="00A87F4F" w:rsidP="00A87F4F">
      <w:pPr>
        <w:tabs>
          <w:tab w:val="left" w:pos="39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F7EB2">
        <w:rPr>
          <w:rFonts w:ascii="Times New Roman" w:hAnsi="Times New Roman" w:cs="Times New Roman"/>
          <w:lang w:val="ro-RO"/>
        </w:rPr>
        <w:t xml:space="preserve">                                                                  </w:t>
      </w:r>
      <w:r w:rsidRPr="00AF7EB2">
        <w:rPr>
          <w:rFonts w:ascii="Times New Roman" w:hAnsi="Times New Roman" w:cs="Times New Roman"/>
          <w:lang w:val="en-US"/>
        </w:rPr>
        <w:t xml:space="preserve">           </w:t>
      </w:r>
      <w:r w:rsidRPr="00AF7EB2">
        <w:rPr>
          <w:rFonts w:ascii="Times New Roman" w:hAnsi="Times New Roman" w:cs="Times New Roman"/>
          <w:lang w:val="ro-RO"/>
        </w:rPr>
        <w:t xml:space="preserve">        </w:t>
      </w:r>
      <w:r w:rsidR="007369F5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</w:t>
      </w:r>
      <w:r w:rsidRPr="00AF7EB2">
        <w:rPr>
          <w:rFonts w:ascii="Times New Roman" w:hAnsi="Times New Roman" w:cs="Times New Roman"/>
          <w:sz w:val="24"/>
          <w:szCs w:val="24"/>
          <w:lang w:val="ro-RO"/>
        </w:rPr>
        <w:t xml:space="preserve">Șeful Comisiei </w:t>
      </w:r>
      <w:r w:rsidR="007E35CB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AF7EB2">
        <w:rPr>
          <w:rFonts w:ascii="Times New Roman" w:hAnsi="Times New Roman" w:cs="Times New Roman"/>
          <w:sz w:val="24"/>
          <w:szCs w:val="24"/>
          <w:lang w:val="ro-RO"/>
        </w:rPr>
        <w:t>etodice</w:t>
      </w:r>
    </w:p>
    <w:p w14:paraId="5FA7D64A" w14:textId="77777777" w:rsidR="00A87F4F" w:rsidRPr="00AF7EB2" w:rsidRDefault="00A87F4F" w:rsidP="00A87F4F">
      <w:pPr>
        <w:spacing w:line="276" w:lineRule="auto"/>
        <w:rPr>
          <w:rFonts w:ascii="Times New Roman" w:hAnsi="Times New Roman" w:cs="Times New Roman"/>
          <w:b/>
          <w:lang w:val="ro-RO"/>
        </w:rPr>
      </w:pPr>
    </w:p>
    <w:p w14:paraId="44D4C460" w14:textId="77777777" w:rsidR="00A87F4F" w:rsidRPr="00AF7EB2" w:rsidRDefault="00A87F4F" w:rsidP="007369F5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AF7EB2">
        <w:rPr>
          <w:rFonts w:ascii="Times New Roman" w:hAnsi="Times New Roman" w:cs="Times New Roman"/>
          <w:b/>
          <w:sz w:val="36"/>
          <w:szCs w:val="36"/>
          <w:lang w:val="ro-RO"/>
        </w:rPr>
        <w:t xml:space="preserve">PROIECT DIDACTIC DE LUNGĂ DURATĂ </w:t>
      </w:r>
    </w:p>
    <w:p w14:paraId="317E7B81" w14:textId="77777777" w:rsidR="00A87F4F" w:rsidRPr="00AF7EB2" w:rsidRDefault="00A87F4F" w:rsidP="007369F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AF7EB2">
        <w:rPr>
          <w:rFonts w:ascii="Times New Roman" w:hAnsi="Times New Roman" w:cs="Times New Roman"/>
          <w:b/>
          <w:sz w:val="36"/>
          <w:szCs w:val="36"/>
          <w:lang w:val="ro-RO"/>
        </w:rPr>
        <w:t xml:space="preserve">LA DISCIPLINA ȘCOLARĂ </w:t>
      </w:r>
      <w:r w:rsidRPr="00AF7EB2">
        <w:rPr>
          <w:rFonts w:ascii="Times New Roman" w:hAnsi="Times New Roman" w:cs="Times New Roman"/>
          <w:b/>
          <w:i/>
          <w:sz w:val="36"/>
          <w:szCs w:val="36"/>
          <w:u w:val="single"/>
          <w:lang w:val="ro-RO"/>
        </w:rPr>
        <w:t>CHIMIE</w:t>
      </w:r>
    </w:p>
    <w:p w14:paraId="5C54DB87" w14:textId="54BDBA37" w:rsidR="00A87F4F" w:rsidRPr="00AF7EB2" w:rsidRDefault="00A87F4F" w:rsidP="007369F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F7EB2">
        <w:rPr>
          <w:rFonts w:ascii="Times New Roman" w:hAnsi="Times New Roman" w:cs="Times New Roman"/>
          <w:lang w:val="ro-RO"/>
        </w:rPr>
        <w:t>(</w:t>
      </w:r>
      <w:r w:rsidRPr="00AF7EB2">
        <w:rPr>
          <w:rFonts w:ascii="Times New Roman" w:hAnsi="Times New Roman" w:cs="Times New Roman"/>
          <w:bCs/>
          <w:sz w:val="28"/>
          <w:szCs w:val="28"/>
          <w:lang w:val="ro-RO"/>
        </w:rPr>
        <w:t>elaborat de Grupul de lucru</w:t>
      </w:r>
      <w:r w:rsidR="00477882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AF7EB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conform ordinului MEC nr.1544/2023</w:t>
      </w:r>
      <w:r w:rsidR="00477882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AF7EB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baza </w:t>
      </w:r>
      <w:r w:rsidRPr="00AF7EB2">
        <w:rPr>
          <w:rFonts w:ascii="Times New Roman" w:hAnsi="Times New Roman" w:cs="Times New Roman"/>
          <w:sz w:val="28"/>
          <w:szCs w:val="28"/>
          <w:lang w:val="ro-RO"/>
        </w:rPr>
        <w:t>curriculumului la disciplina școlară Chimie</w:t>
      </w:r>
      <w:r w:rsidR="0047788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F7EB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E76B7D0" w14:textId="77777777" w:rsidR="00A87F4F" w:rsidRPr="00AF7EB2" w:rsidRDefault="00A87F4F" w:rsidP="007369F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F7EB2">
        <w:rPr>
          <w:rFonts w:ascii="Times New Roman" w:hAnsi="Times New Roman" w:cs="Times New Roman"/>
          <w:sz w:val="28"/>
          <w:szCs w:val="28"/>
          <w:lang w:val="ro-RO"/>
        </w:rPr>
        <w:t>aprobat prin ordinul MEC nr. 906/2019)</w:t>
      </w:r>
    </w:p>
    <w:p w14:paraId="2EE07F94" w14:textId="77777777" w:rsidR="007369F5" w:rsidRDefault="00A87F4F" w:rsidP="00A87F4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F7EB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14:paraId="6B76845F" w14:textId="758B2EA6" w:rsidR="00A87F4F" w:rsidRPr="00AF7EB2" w:rsidRDefault="00A87F4F" w:rsidP="00A87F4F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AF7EB2">
        <w:rPr>
          <w:rFonts w:ascii="Times New Roman" w:hAnsi="Times New Roman" w:cs="Times New Roman"/>
          <w:b/>
          <w:i/>
          <w:sz w:val="32"/>
          <w:szCs w:val="28"/>
          <w:lang w:val="ro-RO"/>
        </w:rPr>
        <w:t>Clasa a X</w:t>
      </w:r>
      <w:r>
        <w:rPr>
          <w:rFonts w:ascii="Times New Roman" w:hAnsi="Times New Roman" w:cs="Times New Roman"/>
          <w:b/>
          <w:i/>
          <w:sz w:val="32"/>
          <w:szCs w:val="28"/>
          <w:lang w:val="ro-RO"/>
        </w:rPr>
        <w:t>II</w:t>
      </w:r>
      <w:r w:rsidRPr="00AF7EB2">
        <w:rPr>
          <w:rFonts w:ascii="Times New Roman" w:hAnsi="Times New Roman" w:cs="Times New Roman"/>
          <w:b/>
          <w:i/>
          <w:sz w:val="32"/>
          <w:szCs w:val="28"/>
          <w:lang w:val="ro-RO"/>
        </w:rPr>
        <w:t xml:space="preserve">-a, profilul </w:t>
      </w:r>
      <w:r>
        <w:rPr>
          <w:rFonts w:ascii="Times New Roman" w:hAnsi="Times New Roman" w:cs="Times New Roman"/>
          <w:b/>
          <w:i/>
          <w:sz w:val="32"/>
          <w:szCs w:val="28"/>
          <w:lang w:val="ro-RO"/>
        </w:rPr>
        <w:t>umanistic</w:t>
      </w:r>
    </w:p>
    <w:p w14:paraId="3CC11A3C" w14:textId="77777777" w:rsidR="00A87F4F" w:rsidRDefault="00A87F4F" w:rsidP="00A87F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7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Anul de studii:_____________</w:t>
      </w:r>
    </w:p>
    <w:p w14:paraId="5B82B03A" w14:textId="77777777" w:rsidR="00A87F4F" w:rsidRPr="00AF7EB2" w:rsidRDefault="00A87F4F" w:rsidP="00A87F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FAF943C" w14:textId="77777777" w:rsidR="00A87F4F" w:rsidRDefault="00A87F4F" w:rsidP="00A87F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7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Instituția de învățământ _____________________________________ Localitatea  ______________________________</w:t>
      </w:r>
    </w:p>
    <w:p w14:paraId="778986FE" w14:textId="77777777" w:rsidR="007369F5" w:rsidRDefault="00A87F4F" w:rsidP="00A87F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14:paraId="4DD6A29B" w14:textId="720CC5AB" w:rsidR="00A87F4F" w:rsidRDefault="00A87F4F" w:rsidP="00A87F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AF7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Numele, prenumele cadrului didactic__________________________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F7EB2">
        <w:rPr>
          <w:rFonts w:ascii="Times New Roman" w:hAnsi="Times New Roman" w:cs="Times New Roman"/>
          <w:b/>
          <w:sz w:val="28"/>
          <w:szCs w:val="28"/>
          <w:lang w:val="ro-RO"/>
        </w:rPr>
        <w:t>Grad didactic ____________________________</w:t>
      </w:r>
    </w:p>
    <w:p w14:paraId="3E28E1DC" w14:textId="77777777" w:rsidR="00A87F4F" w:rsidRDefault="00A87F4F" w:rsidP="00A87F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6D8EB0" w14:textId="77777777" w:rsidR="00A87F4F" w:rsidRDefault="00A87F4F" w:rsidP="005F26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307C0A5" w14:textId="77777777" w:rsidR="00A87F4F" w:rsidRDefault="00A87F4F" w:rsidP="00A87F4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039E8">
        <w:rPr>
          <w:rFonts w:ascii="Times New Roman" w:hAnsi="Times New Roman"/>
          <w:b/>
          <w:sz w:val="24"/>
          <w:szCs w:val="24"/>
          <w:lang w:val="ro-RO"/>
        </w:rPr>
        <w:lastRenderedPageBreak/>
        <w:t>ADMINISTRAREA DISCIPLINEI</w:t>
      </w:r>
    </w:p>
    <w:p w14:paraId="7B763116" w14:textId="77777777" w:rsidR="00A87F4F" w:rsidRDefault="00A87F4F" w:rsidP="00A87F4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0460D36" w14:textId="77777777" w:rsidR="00A87F4F" w:rsidRPr="00FD281A" w:rsidRDefault="00A87F4F" w:rsidP="00A87F4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FD28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FD28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 săptămână</w:t>
      </w:r>
    </w:p>
    <w:p w14:paraId="1A75799B" w14:textId="77777777" w:rsidR="00A87F4F" w:rsidRPr="00C039E8" w:rsidRDefault="00A87F4F" w:rsidP="00A87F4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a3"/>
        <w:tblW w:w="15120" w:type="dxa"/>
        <w:tblInd w:w="-252" w:type="dxa"/>
        <w:tblLook w:val="04A0" w:firstRow="1" w:lastRow="0" w:firstColumn="1" w:lastColumn="0" w:noHBand="0" w:noVBand="1"/>
      </w:tblPr>
      <w:tblGrid>
        <w:gridCol w:w="810"/>
        <w:gridCol w:w="4423"/>
        <w:gridCol w:w="2121"/>
        <w:gridCol w:w="1951"/>
        <w:gridCol w:w="2645"/>
        <w:gridCol w:w="3170"/>
      </w:tblGrid>
      <w:tr w:rsidR="00A87F4F" w:rsidRPr="007369F5" w14:paraId="058BBE06" w14:textId="77777777" w:rsidTr="009F26AF">
        <w:tc>
          <w:tcPr>
            <w:tcW w:w="810" w:type="dxa"/>
            <w:vMerge w:val="restart"/>
            <w:shd w:val="clear" w:color="auto" w:fill="B4C6E7" w:themeFill="accent1" w:themeFillTint="66"/>
          </w:tcPr>
          <w:p w14:paraId="27C6F080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Nr.</w:t>
            </w:r>
          </w:p>
        </w:tc>
        <w:tc>
          <w:tcPr>
            <w:tcW w:w="4423" w:type="dxa"/>
            <w:vMerge w:val="restart"/>
            <w:shd w:val="clear" w:color="auto" w:fill="B4C6E7" w:themeFill="accent1" w:themeFillTint="66"/>
            <w:vAlign w:val="center"/>
          </w:tcPr>
          <w:p w14:paraId="16052165" w14:textId="77777777" w:rsidR="00A87F4F" w:rsidRPr="00C039E8" w:rsidRDefault="00A87F4F" w:rsidP="0001656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Unități de</w:t>
            </w:r>
            <w:r w:rsidR="00016567">
              <w:rPr>
                <w:b/>
              </w:rPr>
              <w:t xml:space="preserve"> învățare/ Unități de conținut</w:t>
            </w:r>
          </w:p>
        </w:tc>
        <w:tc>
          <w:tcPr>
            <w:tcW w:w="2121" w:type="dxa"/>
            <w:vMerge w:val="restart"/>
            <w:shd w:val="clear" w:color="auto" w:fill="B4C6E7" w:themeFill="accent1" w:themeFillTint="66"/>
          </w:tcPr>
          <w:p w14:paraId="5DDEE2E7" w14:textId="77777777" w:rsidR="005423DF" w:rsidRDefault="00A87F4F" w:rsidP="005423DF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Total</w:t>
            </w:r>
            <w:r w:rsidR="005423DF">
              <w:rPr>
                <w:b/>
              </w:rPr>
              <w:t>,</w:t>
            </w:r>
          </w:p>
          <w:p w14:paraId="4AB38F22" w14:textId="77777777" w:rsidR="00A87F4F" w:rsidRPr="00C039E8" w:rsidRDefault="00016567" w:rsidP="005423DF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945F9B">
              <w:rPr>
                <w:b/>
              </w:rPr>
              <w:t>număr de ore</w:t>
            </w:r>
          </w:p>
        </w:tc>
        <w:tc>
          <w:tcPr>
            <w:tcW w:w="7766" w:type="dxa"/>
            <w:gridSpan w:val="3"/>
            <w:shd w:val="clear" w:color="auto" w:fill="B4C6E7" w:themeFill="accent1" w:themeFillTint="66"/>
            <w:vAlign w:val="center"/>
          </w:tcPr>
          <w:p w14:paraId="6586F5AC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Din ele, număr de ore</w:t>
            </w:r>
          </w:p>
        </w:tc>
      </w:tr>
      <w:tr w:rsidR="00A87F4F" w:rsidRPr="00C039E8" w14:paraId="2620BBC4" w14:textId="77777777" w:rsidTr="009F26AF">
        <w:tc>
          <w:tcPr>
            <w:tcW w:w="810" w:type="dxa"/>
            <w:vMerge/>
            <w:shd w:val="clear" w:color="auto" w:fill="B4C6E7" w:themeFill="accent1" w:themeFillTint="66"/>
          </w:tcPr>
          <w:p w14:paraId="5D05AD4A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423" w:type="dxa"/>
            <w:vMerge/>
            <w:shd w:val="clear" w:color="auto" w:fill="B4C6E7" w:themeFill="accent1" w:themeFillTint="66"/>
            <w:vAlign w:val="center"/>
          </w:tcPr>
          <w:p w14:paraId="3DD5EA2B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2121" w:type="dxa"/>
            <w:vMerge/>
            <w:shd w:val="clear" w:color="auto" w:fill="B4C6E7" w:themeFill="accent1" w:themeFillTint="66"/>
          </w:tcPr>
          <w:p w14:paraId="528537E1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951" w:type="dxa"/>
            <w:shd w:val="clear" w:color="auto" w:fill="B4C6E7" w:themeFill="accent1" w:themeFillTint="66"/>
            <w:vAlign w:val="center"/>
          </w:tcPr>
          <w:p w14:paraId="5BBD9EC9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Predare-învățare</w:t>
            </w:r>
          </w:p>
        </w:tc>
        <w:tc>
          <w:tcPr>
            <w:tcW w:w="2645" w:type="dxa"/>
            <w:shd w:val="clear" w:color="auto" w:fill="B4C6E7" w:themeFill="accent1" w:themeFillTint="66"/>
            <w:vAlign w:val="center"/>
          </w:tcPr>
          <w:p w14:paraId="14815C04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Lucrări practice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41B3B482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>Evaluări sumative</w:t>
            </w:r>
          </w:p>
        </w:tc>
      </w:tr>
      <w:tr w:rsidR="00A87F4F" w:rsidRPr="00C039E8" w14:paraId="7124683B" w14:textId="77777777" w:rsidTr="009F26AF">
        <w:tc>
          <w:tcPr>
            <w:tcW w:w="15120" w:type="dxa"/>
            <w:gridSpan w:val="6"/>
            <w:shd w:val="clear" w:color="auto" w:fill="FFFFFF" w:themeFill="background1"/>
          </w:tcPr>
          <w:p w14:paraId="50D00E31" w14:textId="77777777" w:rsidR="00016567" w:rsidRDefault="00016567" w:rsidP="008650F8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  <w:p w14:paraId="58BD4C49" w14:textId="77777777" w:rsidR="00A87F4F" w:rsidRPr="00C039E8" w:rsidRDefault="00A87F4F" w:rsidP="0001656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C039E8">
              <w:rPr>
                <w:b/>
              </w:rPr>
              <w:t xml:space="preserve">Semestrul </w:t>
            </w:r>
            <w:r>
              <w:rPr>
                <w:b/>
              </w:rPr>
              <w:t>I</w:t>
            </w:r>
          </w:p>
        </w:tc>
      </w:tr>
      <w:tr w:rsidR="00A87F4F" w:rsidRPr="00C039E8" w14:paraId="5950273B" w14:textId="77777777" w:rsidTr="009F26AF">
        <w:tc>
          <w:tcPr>
            <w:tcW w:w="810" w:type="dxa"/>
          </w:tcPr>
          <w:p w14:paraId="1CBF85DD" w14:textId="77777777" w:rsidR="00A87F4F" w:rsidRPr="00016567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016567">
              <w:rPr>
                <w:b/>
              </w:rPr>
              <w:t>1</w:t>
            </w:r>
          </w:p>
        </w:tc>
        <w:tc>
          <w:tcPr>
            <w:tcW w:w="4423" w:type="dxa"/>
          </w:tcPr>
          <w:p w14:paraId="7A7F2E72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</w:pPr>
            <w:r w:rsidRPr="00C039E8">
              <w:rPr>
                <w:b/>
                <w:bCs/>
                <w:lang w:eastAsia="ro-RO"/>
              </w:rPr>
              <w:t>Derivații oxigenați ai hidrocarburilor</w:t>
            </w:r>
          </w:p>
        </w:tc>
        <w:tc>
          <w:tcPr>
            <w:tcW w:w="2121" w:type="dxa"/>
          </w:tcPr>
          <w:p w14:paraId="7C25D055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11</w:t>
            </w:r>
          </w:p>
        </w:tc>
        <w:tc>
          <w:tcPr>
            <w:tcW w:w="1951" w:type="dxa"/>
          </w:tcPr>
          <w:p w14:paraId="51B65612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8</w:t>
            </w:r>
          </w:p>
        </w:tc>
        <w:tc>
          <w:tcPr>
            <w:tcW w:w="2645" w:type="dxa"/>
          </w:tcPr>
          <w:p w14:paraId="5B10E0DB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1</w:t>
            </w:r>
          </w:p>
        </w:tc>
        <w:tc>
          <w:tcPr>
            <w:tcW w:w="3170" w:type="dxa"/>
          </w:tcPr>
          <w:p w14:paraId="318F161D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2</w:t>
            </w:r>
          </w:p>
        </w:tc>
      </w:tr>
      <w:tr w:rsidR="00A87F4F" w:rsidRPr="00C039E8" w14:paraId="3D9A3408" w14:textId="77777777" w:rsidTr="009F26AF">
        <w:tc>
          <w:tcPr>
            <w:tcW w:w="810" w:type="dxa"/>
          </w:tcPr>
          <w:p w14:paraId="72FDF452" w14:textId="77777777" w:rsidR="00A87F4F" w:rsidRPr="00016567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016567">
              <w:rPr>
                <w:b/>
              </w:rPr>
              <w:t>2</w:t>
            </w:r>
          </w:p>
        </w:tc>
        <w:tc>
          <w:tcPr>
            <w:tcW w:w="4423" w:type="dxa"/>
          </w:tcPr>
          <w:p w14:paraId="1392F197" w14:textId="77777777" w:rsidR="00A87F4F" w:rsidRPr="00C039E8" w:rsidRDefault="00A87F4F" w:rsidP="008650F8">
            <w:pPr>
              <w:pStyle w:val="Style1"/>
              <w:widowControl/>
              <w:spacing w:line="360" w:lineRule="auto"/>
              <w:jc w:val="left"/>
              <w:rPr>
                <w:rStyle w:val="FontStyle47"/>
                <w:rFonts w:eastAsia="Calibri"/>
                <w:b w:val="0"/>
                <w:lang w:eastAsia="ro-RO"/>
              </w:rPr>
            </w:pPr>
            <w:r w:rsidRPr="00C039E8">
              <w:rPr>
                <w:b/>
              </w:rPr>
              <w:t>Grăsimile: importanța vitală și industrială</w:t>
            </w:r>
          </w:p>
        </w:tc>
        <w:tc>
          <w:tcPr>
            <w:tcW w:w="2121" w:type="dxa"/>
          </w:tcPr>
          <w:p w14:paraId="074AF4D1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4</w:t>
            </w:r>
          </w:p>
        </w:tc>
        <w:tc>
          <w:tcPr>
            <w:tcW w:w="1951" w:type="dxa"/>
          </w:tcPr>
          <w:p w14:paraId="619EA9ED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4</w:t>
            </w:r>
          </w:p>
        </w:tc>
        <w:tc>
          <w:tcPr>
            <w:tcW w:w="2645" w:type="dxa"/>
          </w:tcPr>
          <w:p w14:paraId="1EE9C530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</w:p>
        </w:tc>
        <w:tc>
          <w:tcPr>
            <w:tcW w:w="3170" w:type="dxa"/>
          </w:tcPr>
          <w:p w14:paraId="093E7EFC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</w:p>
        </w:tc>
      </w:tr>
      <w:tr w:rsidR="00A87F4F" w:rsidRPr="00C039E8" w14:paraId="4BDBCB4C" w14:textId="77777777" w:rsidTr="009F26AF">
        <w:tc>
          <w:tcPr>
            <w:tcW w:w="5233" w:type="dxa"/>
            <w:gridSpan w:val="2"/>
            <w:shd w:val="clear" w:color="auto" w:fill="D9E2F3" w:themeFill="accent1" w:themeFillTint="33"/>
          </w:tcPr>
          <w:p w14:paraId="5FCAF05E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C039E8">
              <w:rPr>
                <w:b/>
              </w:rPr>
              <w:t xml:space="preserve">Total pe semestrul </w:t>
            </w:r>
            <w:r>
              <w:rPr>
                <w:b/>
              </w:rPr>
              <w:t>I</w:t>
            </w:r>
          </w:p>
        </w:tc>
        <w:tc>
          <w:tcPr>
            <w:tcW w:w="2121" w:type="dxa"/>
            <w:shd w:val="clear" w:color="auto" w:fill="D9E2F3" w:themeFill="accent1" w:themeFillTint="33"/>
          </w:tcPr>
          <w:p w14:paraId="077441B5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15</w:t>
            </w:r>
          </w:p>
        </w:tc>
        <w:tc>
          <w:tcPr>
            <w:tcW w:w="1951" w:type="dxa"/>
            <w:shd w:val="clear" w:color="auto" w:fill="D9E2F3" w:themeFill="accent1" w:themeFillTint="33"/>
          </w:tcPr>
          <w:p w14:paraId="12098463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12</w:t>
            </w:r>
          </w:p>
        </w:tc>
        <w:tc>
          <w:tcPr>
            <w:tcW w:w="2645" w:type="dxa"/>
            <w:shd w:val="clear" w:color="auto" w:fill="D9E2F3" w:themeFill="accent1" w:themeFillTint="33"/>
          </w:tcPr>
          <w:p w14:paraId="12289652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1</w:t>
            </w:r>
          </w:p>
        </w:tc>
        <w:tc>
          <w:tcPr>
            <w:tcW w:w="3170" w:type="dxa"/>
            <w:shd w:val="clear" w:color="auto" w:fill="D9E2F3" w:themeFill="accent1" w:themeFillTint="33"/>
          </w:tcPr>
          <w:p w14:paraId="3A1B7ECA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2</w:t>
            </w:r>
          </w:p>
        </w:tc>
      </w:tr>
      <w:tr w:rsidR="00A87F4F" w:rsidRPr="00C039E8" w14:paraId="4163D78E" w14:textId="77777777" w:rsidTr="009F26AF">
        <w:tc>
          <w:tcPr>
            <w:tcW w:w="15120" w:type="dxa"/>
            <w:gridSpan w:val="6"/>
            <w:shd w:val="clear" w:color="auto" w:fill="FFFFFF" w:themeFill="background1"/>
          </w:tcPr>
          <w:p w14:paraId="4A12FA20" w14:textId="77777777" w:rsidR="00016567" w:rsidRDefault="00016567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</w:p>
          <w:p w14:paraId="55127D75" w14:textId="77777777" w:rsidR="00A87F4F" w:rsidRPr="00C039E8" w:rsidRDefault="00A87F4F" w:rsidP="00016567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 xml:space="preserve">Semestrul </w:t>
            </w:r>
            <w:r>
              <w:rPr>
                <w:b/>
              </w:rPr>
              <w:t>II</w:t>
            </w:r>
          </w:p>
        </w:tc>
      </w:tr>
      <w:tr w:rsidR="00A87F4F" w:rsidRPr="00C039E8" w14:paraId="15276E4C" w14:textId="77777777" w:rsidTr="009F26AF">
        <w:tc>
          <w:tcPr>
            <w:tcW w:w="810" w:type="dxa"/>
          </w:tcPr>
          <w:p w14:paraId="2E514B90" w14:textId="77777777" w:rsidR="00A87F4F" w:rsidRPr="00016567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016567">
              <w:rPr>
                <w:b/>
              </w:rPr>
              <w:t>3</w:t>
            </w:r>
          </w:p>
        </w:tc>
        <w:tc>
          <w:tcPr>
            <w:tcW w:w="4423" w:type="dxa"/>
          </w:tcPr>
          <w:p w14:paraId="7FCC9924" w14:textId="77777777" w:rsidR="00A87F4F" w:rsidRPr="00C039E8" w:rsidRDefault="00A87F4F" w:rsidP="008650F8">
            <w:pPr>
              <w:pStyle w:val="Style1"/>
              <w:widowControl/>
              <w:spacing w:line="360" w:lineRule="auto"/>
              <w:jc w:val="left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b/>
              </w:rPr>
              <w:t>Hidrații de carbon - produși ai fotosintezei</w:t>
            </w:r>
          </w:p>
        </w:tc>
        <w:tc>
          <w:tcPr>
            <w:tcW w:w="2121" w:type="dxa"/>
          </w:tcPr>
          <w:p w14:paraId="671C055E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6</w:t>
            </w:r>
          </w:p>
        </w:tc>
        <w:tc>
          <w:tcPr>
            <w:tcW w:w="1951" w:type="dxa"/>
          </w:tcPr>
          <w:p w14:paraId="3906DAC3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5</w:t>
            </w:r>
          </w:p>
        </w:tc>
        <w:tc>
          <w:tcPr>
            <w:tcW w:w="2645" w:type="dxa"/>
          </w:tcPr>
          <w:p w14:paraId="57034F18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</w:p>
        </w:tc>
        <w:tc>
          <w:tcPr>
            <w:tcW w:w="3170" w:type="dxa"/>
          </w:tcPr>
          <w:p w14:paraId="34FE26E8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1</w:t>
            </w:r>
          </w:p>
        </w:tc>
      </w:tr>
      <w:tr w:rsidR="00A87F4F" w:rsidRPr="00C039E8" w14:paraId="47D313AA" w14:textId="77777777" w:rsidTr="009F26AF">
        <w:tc>
          <w:tcPr>
            <w:tcW w:w="810" w:type="dxa"/>
          </w:tcPr>
          <w:p w14:paraId="24BF0F2F" w14:textId="77777777" w:rsidR="00A87F4F" w:rsidRPr="00016567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016567">
              <w:rPr>
                <w:b/>
              </w:rPr>
              <w:t>4</w:t>
            </w:r>
          </w:p>
        </w:tc>
        <w:tc>
          <w:tcPr>
            <w:tcW w:w="4423" w:type="dxa"/>
          </w:tcPr>
          <w:p w14:paraId="50B6530B" w14:textId="77777777" w:rsidR="00A87F4F" w:rsidRPr="00C039E8" w:rsidRDefault="00A87F4F" w:rsidP="008650F8">
            <w:pPr>
              <w:pStyle w:val="Style1"/>
              <w:widowControl/>
              <w:spacing w:line="360" w:lineRule="auto"/>
              <w:jc w:val="left"/>
              <w:rPr>
                <w:b/>
              </w:rPr>
            </w:pPr>
            <w:r w:rsidRPr="00C039E8">
              <w:rPr>
                <w:b/>
              </w:rPr>
              <w:t>Aminoacizii, proteinele – baza vieții</w:t>
            </w:r>
          </w:p>
        </w:tc>
        <w:tc>
          <w:tcPr>
            <w:tcW w:w="2121" w:type="dxa"/>
          </w:tcPr>
          <w:p w14:paraId="7D9CA615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5</w:t>
            </w:r>
          </w:p>
        </w:tc>
        <w:tc>
          <w:tcPr>
            <w:tcW w:w="1951" w:type="dxa"/>
          </w:tcPr>
          <w:p w14:paraId="7D9C72B4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 xml:space="preserve">3 </w:t>
            </w:r>
          </w:p>
        </w:tc>
        <w:tc>
          <w:tcPr>
            <w:tcW w:w="2645" w:type="dxa"/>
          </w:tcPr>
          <w:p w14:paraId="75E965FD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2</w:t>
            </w:r>
          </w:p>
        </w:tc>
        <w:tc>
          <w:tcPr>
            <w:tcW w:w="3170" w:type="dxa"/>
          </w:tcPr>
          <w:p w14:paraId="15FA8BD4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</w:p>
        </w:tc>
      </w:tr>
      <w:tr w:rsidR="00A87F4F" w:rsidRPr="00C039E8" w14:paraId="04A457D5" w14:textId="77777777" w:rsidTr="009F26AF">
        <w:tc>
          <w:tcPr>
            <w:tcW w:w="810" w:type="dxa"/>
          </w:tcPr>
          <w:p w14:paraId="07A63DD3" w14:textId="77777777" w:rsidR="00A87F4F" w:rsidRPr="00016567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016567">
              <w:rPr>
                <w:b/>
              </w:rPr>
              <w:t>5</w:t>
            </w:r>
          </w:p>
        </w:tc>
        <w:tc>
          <w:tcPr>
            <w:tcW w:w="4423" w:type="dxa"/>
          </w:tcPr>
          <w:p w14:paraId="0F9E6BB2" w14:textId="77777777" w:rsidR="00A87F4F" w:rsidRPr="00C039E8" w:rsidRDefault="00A87F4F" w:rsidP="008650F8">
            <w:pPr>
              <w:pStyle w:val="Style1"/>
              <w:widowControl/>
              <w:spacing w:line="360" w:lineRule="auto"/>
              <w:jc w:val="left"/>
              <w:rPr>
                <w:b/>
              </w:rPr>
            </w:pPr>
            <w:r w:rsidRPr="00C039E8">
              <w:rPr>
                <w:b/>
                <w:bCs/>
              </w:rPr>
              <w:t>Compușii organici în viața societății</w:t>
            </w:r>
          </w:p>
        </w:tc>
        <w:tc>
          <w:tcPr>
            <w:tcW w:w="2121" w:type="dxa"/>
          </w:tcPr>
          <w:p w14:paraId="4B964D4D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7</w:t>
            </w:r>
          </w:p>
        </w:tc>
        <w:tc>
          <w:tcPr>
            <w:tcW w:w="1951" w:type="dxa"/>
          </w:tcPr>
          <w:p w14:paraId="6020614E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6</w:t>
            </w:r>
          </w:p>
        </w:tc>
        <w:tc>
          <w:tcPr>
            <w:tcW w:w="2645" w:type="dxa"/>
          </w:tcPr>
          <w:p w14:paraId="5541E179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 xml:space="preserve"> </w:t>
            </w:r>
          </w:p>
        </w:tc>
        <w:tc>
          <w:tcPr>
            <w:tcW w:w="3170" w:type="dxa"/>
          </w:tcPr>
          <w:p w14:paraId="5B73CDA0" w14:textId="77777777" w:rsidR="00A87F4F" w:rsidRPr="00C039E8" w:rsidRDefault="00A87F4F" w:rsidP="008650F8">
            <w:pPr>
              <w:pStyle w:val="Style1"/>
              <w:widowControl/>
              <w:spacing w:line="240" w:lineRule="auto"/>
              <w:rPr>
                <w:rStyle w:val="FontStyle47"/>
                <w:rFonts w:eastAsia="Calibri"/>
                <w:lang w:eastAsia="ro-RO"/>
              </w:rPr>
            </w:pPr>
            <w:r w:rsidRPr="00C039E8">
              <w:rPr>
                <w:rStyle w:val="FontStyle47"/>
                <w:rFonts w:eastAsia="Calibri"/>
                <w:lang w:eastAsia="ro-RO"/>
              </w:rPr>
              <w:t>1</w:t>
            </w:r>
          </w:p>
        </w:tc>
      </w:tr>
      <w:tr w:rsidR="00A87F4F" w:rsidRPr="00C039E8" w14:paraId="13C17CA8" w14:textId="77777777" w:rsidTr="009F26AF">
        <w:tc>
          <w:tcPr>
            <w:tcW w:w="5233" w:type="dxa"/>
            <w:gridSpan w:val="2"/>
            <w:shd w:val="clear" w:color="auto" w:fill="D9E2F3" w:themeFill="accent1" w:themeFillTint="33"/>
          </w:tcPr>
          <w:p w14:paraId="2FCA3EA7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C039E8">
              <w:rPr>
                <w:b/>
              </w:rPr>
              <w:t xml:space="preserve">Total pe semestrul </w:t>
            </w:r>
            <w:r>
              <w:rPr>
                <w:b/>
              </w:rPr>
              <w:t>II</w:t>
            </w:r>
          </w:p>
        </w:tc>
        <w:tc>
          <w:tcPr>
            <w:tcW w:w="2121" w:type="dxa"/>
            <w:shd w:val="clear" w:color="auto" w:fill="D9E2F3" w:themeFill="accent1" w:themeFillTint="33"/>
          </w:tcPr>
          <w:p w14:paraId="7CD24FF3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18</w:t>
            </w:r>
          </w:p>
        </w:tc>
        <w:tc>
          <w:tcPr>
            <w:tcW w:w="1951" w:type="dxa"/>
            <w:shd w:val="clear" w:color="auto" w:fill="D9E2F3" w:themeFill="accent1" w:themeFillTint="33"/>
          </w:tcPr>
          <w:p w14:paraId="2B5221D4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14</w:t>
            </w:r>
          </w:p>
        </w:tc>
        <w:tc>
          <w:tcPr>
            <w:tcW w:w="2645" w:type="dxa"/>
            <w:shd w:val="clear" w:color="auto" w:fill="D9E2F3" w:themeFill="accent1" w:themeFillTint="33"/>
          </w:tcPr>
          <w:p w14:paraId="08E881EF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2</w:t>
            </w:r>
          </w:p>
        </w:tc>
        <w:tc>
          <w:tcPr>
            <w:tcW w:w="3170" w:type="dxa"/>
            <w:shd w:val="clear" w:color="auto" w:fill="D9E2F3" w:themeFill="accent1" w:themeFillTint="33"/>
          </w:tcPr>
          <w:p w14:paraId="5ACD5EFA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2</w:t>
            </w:r>
          </w:p>
        </w:tc>
      </w:tr>
      <w:tr w:rsidR="00A87F4F" w:rsidRPr="00C039E8" w14:paraId="68C5AE44" w14:textId="77777777" w:rsidTr="009F26AF">
        <w:tc>
          <w:tcPr>
            <w:tcW w:w="5233" w:type="dxa"/>
            <w:gridSpan w:val="2"/>
            <w:shd w:val="clear" w:color="auto" w:fill="B4C6E7" w:themeFill="accent1" w:themeFillTint="66"/>
          </w:tcPr>
          <w:p w14:paraId="00D7F8B9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C039E8">
              <w:rPr>
                <w:b/>
              </w:rPr>
              <w:t xml:space="preserve">Total pe an 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14:paraId="786D93D1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33</w:t>
            </w:r>
          </w:p>
        </w:tc>
        <w:tc>
          <w:tcPr>
            <w:tcW w:w="1951" w:type="dxa"/>
            <w:shd w:val="clear" w:color="auto" w:fill="B4C6E7" w:themeFill="accent1" w:themeFillTint="66"/>
          </w:tcPr>
          <w:p w14:paraId="1ECCA520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26</w:t>
            </w:r>
          </w:p>
        </w:tc>
        <w:tc>
          <w:tcPr>
            <w:tcW w:w="2645" w:type="dxa"/>
            <w:shd w:val="clear" w:color="auto" w:fill="B4C6E7" w:themeFill="accent1" w:themeFillTint="66"/>
          </w:tcPr>
          <w:p w14:paraId="2BE786BB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3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6C28800F" w14:textId="77777777" w:rsidR="00A87F4F" w:rsidRPr="00C039E8" w:rsidRDefault="00A87F4F" w:rsidP="008650F8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C039E8">
              <w:rPr>
                <w:b/>
              </w:rPr>
              <w:t>4</w:t>
            </w:r>
          </w:p>
        </w:tc>
      </w:tr>
    </w:tbl>
    <w:p w14:paraId="02BB596C" w14:textId="77777777" w:rsidR="00A87F4F" w:rsidRDefault="00A87F4F" w:rsidP="00A87F4F">
      <w:pPr>
        <w:ind w:hanging="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623B3B" w14:textId="77777777" w:rsidR="00A87F4F" w:rsidRDefault="00A87F4F" w:rsidP="00A87F4F">
      <w:pPr>
        <w:ind w:left="1" w:hanging="3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05CC2">
        <w:rPr>
          <w:rFonts w:ascii="Times New Roman" w:hAnsi="Times New Roman" w:cs="Times New Roman"/>
          <w:i/>
          <w:iCs/>
          <w:lang w:val="ro-RO"/>
        </w:rPr>
        <w:t xml:space="preserve">              </w:t>
      </w:r>
      <w:r w:rsidRPr="00A05CC2">
        <w:rPr>
          <w:rFonts w:ascii="Times New Roman" w:hAnsi="Times New Roman" w:cs="Times New Roman"/>
          <w:b/>
          <w:i/>
          <w:sz w:val="28"/>
          <w:szCs w:val="28"/>
          <w:lang w:val="en-US"/>
        </w:rPr>
        <w:t>Manualul recomandat:</w:t>
      </w:r>
    </w:p>
    <w:tbl>
      <w:tblPr>
        <w:tblStyle w:val="4"/>
        <w:tblW w:w="151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440"/>
        <w:gridCol w:w="7380"/>
        <w:gridCol w:w="1980"/>
        <w:gridCol w:w="1980"/>
      </w:tblGrid>
      <w:tr w:rsidR="00A87F4F" w:rsidRPr="00A05CC2" w14:paraId="54B2E513" w14:textId="77777777" w:rsidTr="00304A58">
        <w:trPr>
          <w:trHeight w:val="55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2CB7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  <w:p w14:paraId="2BCB30A3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3FC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8B10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A759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b/>
                <w:sz w:val="24"/>
                <w:szCs w:val="24"/>
              </w:rPr>
              <w:t>Editura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E690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b/>
                <w:sz w:val="24"/>
                <w:szCs w:val="24"/>
              </w:rPr>
              <w:t>Anul ediției</w:t>
            </w:r>
          </w:p>
        </w:tc>
      </w:tr>
      <w:tr w:rsidR="00A87F4F" w:rsidRPr="00A05CC2" w14:paraId="162628F5" w14:textId="77777777" w:rsidTr="00304A58">
        <w:trPr>
          <w:trHeight w:val="4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DDAB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05C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0165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A05CC2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="009F26AF">
              <w:rPr>
                <w:rFonts w:ascii="Times New Roman" w:hAnsi="Times New Roman" w:cs="Times New Roman"/>
                <w:sz w:val="24"/>
                <w:szCs w:val="24"/>
              </w:rPr>
              <w:t>, umanistic</w:t>
            </w:r>
          </w:p>
          <w:p w14:paraId="31E6EC2C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1FD" w14:textId="77777777" w:rsidR="00A87F4F" w:rsidRPr="00A05CC2" w:rsidRDefault="00A87F4F" w:rsidP="008650F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2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9DC3" w14:textId="77777777" w:rsidR="00A87F4F" w:rsidRPr="009F26AF" w:rsidRDefault="009F26AF" w:rsidP="00304A58">
            <w:pPr>
              <w:pStyle w:val="a4"/>
              <w:ind w:left="0" w:right="466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6AF">
              <w:rPr>
                <w:rFonts w:ascii="Times New Roman" w:hAnsi="Times New Roman" w:cs="Times New Roman"/>
                <w:sz w:val="24"/>
                <w:szCs w:val="24"/>
              </w:rPr>
              <w:t xml:space="preserve">Galina Dragalina,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Nadejda </w:t>
            </w:r>
            <w:r w:rsidRPr="009F26AF">
              <w:rPr>
                <w:rFonts w:ascii="Times New Roman" w:hAnsi="Times New Roman" w:cs="Times New Roman"/>
                <w:sz w:val="24"/>
                <w:szCs w:val="24"/>
              </w:rPr>
              <w:t xml:space="preserve">Velișco,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Petru </w:t>
            </w:r>
            <w:r w:rsidRPr="009F26AF">
              <w:rPr>
                <w:rFonts w:ascii="Times New Roman" w:hAnsi="Times New Roman" w:cs="Times New Roman"/>
                <w:sz w:val="24"/>
                <w:szCs w:val="24"/>
              </w:rPr>
              <w:t>Bulmaga</w:t>
            </w:r>
            <w:r w:rsidR="00304A58">
              <w:rPr>
                <w:rFonts w:ascii="Times New Roman" w:hAnsi="Times New Roman" w:cs="Times New Roman"/>
                <w:sz w:val="24"/>
                <w:szCs w:val="24"/>
              </w:rPr>
              <w:t xml:space="preserve">, Mihai </w:t>
            </w:r>
            <w:r w:rsidRPr="009F26AF">
              <w:rPr>
                <w:rFonts w:ascii="Times New Roman" w:hAnsi="Times New Roman" w:cs="Times New Roman"/>
                <w:sz w:val="24"/>
                <w:szCs w:val="24"/>
              </w:rPr>
              <w:t>Revenco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BF3D2" w14:textId="77777777" w:rsidR="00A87F4F" w:rsidRPr="009F26AF" w:rsidRDefault="009F26AF" w:rsidP="009F26AF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AF">
              <w:rPr>
                <w:rFonts w:ascii="Times New Roman" w:hAnsi="Times New Roman" w:cs="Times New Roman"/>
                <w:sz w:val="24"/>
                <w:szCs w:val="24"/>
              </w:rPr>
              <w:t>ARC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8FAF" w14:textId="77777777" w:rsidR="00A87F4F" w:rsidRPr="009F26AF" w:rsidRDefault="00A87F4F" w:rsidP="009F26AF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6AF" w:rsidRPr="009F26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50FE068F" w14:textId="77777777" w:rsidR="00A87F4F" w:rsidRDefault="00A87F4F" w:rsidP="00A87F4F">
      <w:pPr>
        <w:ind w:hanging="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4E87B2" w14:textId="77777777" w:rsidR="00A87F4F" w:rsidRPr="000E7D5D" w:rsidRDefault="00A87F4F" w:rsidP="00A87F4F">
      <w:pPr>
        <w:ind w:hanging="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7D5D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 w:rsidRPr="000E7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2BB89926" w14:textId="49086E3D" w:rsidR="00A87F4F" w:rsidRPr="000E7D5D" w:rsidRDefault="00A87F4F" w:rsidP="00A87F4F">
      <w:pPr>
        <w:ind w:hanging="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E7D5D">
        <w:rPr>
          <w:rFonts w:ascii="Times New Roman" w:hAnsi="Times New Roman" w:cs="Times New Roman"/>
          <w:sz w:val="24"/>
          <w:szCs w:val="24"/>
          <w:lang w:val="en-US"/>
        </w:rPr>
        <w:t xml:space="preserve">Cadrul didactic are libertatea de a personaliza proiectarea didactică de lungă durată la disciplină, în funcție de potențialul </w:t>
      </w:r>
      <w:r w:rsidR="00477882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0E7D5D">
        <w:rPr>
          <w:rFonts w:ascii="Times New Roman" w:hAnsi="Times New Roman" w:cs="Times New Roman"/>
          <w:sz w:val="24"/>
          <w:szCs w:val="24"/>
          <w:lang w:val="en-US"/>
        </w:rPr>
        <w:t xml:space="preserve">particularitățile de învățare ale colectivului de elevi și </w:t>
      </w:r>
      <w:r w:rsidR="00477882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Pr="000E7D5D">
        <w:rPr>
          <w:rFonts w:ascii="Times New Roman" w:hAnsi="Times New Roman" w:cs="Times New Roman"/>
          <w:sz w:val="24"/>
          <w:szCs w:val="24"/>
          <w:lang w:val="en-US"/>
        </w:rPr>
        <w:t>resursel</w:t>
      </w:r>
      <w:r w:rsidR="0047788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E7D5D">
        <w:rPr>
          <w:rFonts w:ascii="Times New Roman" w:hAnsi="Times New Roman" w:cs="Times New Roman"/>
          <w:sz w:val="24"/>
          <w:szCs w:val="24"/>
          <w:lang w:val="en-US"/>
        </w:rPr>
        <w:t xml:space="preserve"> educaționale disponibile, în conformitate cu prevederile curriculumului la disciplina școlară Chimie (ediția 2019).</w:t>
      </w:r>
    </w:p>
    <w:p w14:paraId="63D80658" w14:textId="77777777" w:rsidR="005F26A6" w:rsidRDefault="005F26A6" w:rsidP="005F26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F769B4">
        <w:rPr>
          <w:rFonts w:ascii="Times New Roman" w:hAnsi="Times New Roman" w:cs="Times New Roman"/>
          <w:b/>
          <w:bCs/>
          <w:sz w:val="24"/>
          <w:szCs w:val="24"/>
          <w:lang w:val="ro-MD"/>
        </w:rPr>
        <w:t>COMPETENȚE SPECIFICE /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F769B4">
        <w:rPr>
          <w:rFonts w:ascii="Times New Roman" w:hAnsi="Times New Roman" w:cs="Times New Roman"/>
          <w:b/>
          <w:bCs/>
          <w:sz w:val="24"/>
          <w:szCs w:val="24"/>
          <w:lang w:val="ro-MD"/>
        </w:rPr>
        <w:t>UNITĂȚI DE COMPETENȚĂ / FINALITĂȚI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9"/>
        <w:gridCol w:w="4997"/>
        <w:gridCol w:w="4957"/>
      </w:tblGrid>
      <w:tr w:rsidR="005F26A6" w:rsidRPr="007369F5" w14:paraId="3D52728D" w14:textId="77777777" w:rsidTr="00A172BA">
        <w:tc>
          <w:tcPr>
            <w:tcW w:w="4644" w:type="dxa"/>
          </w:tcPr>
          <w:p w14:paraId="71783901" w14:textId="77777777" w:rsidR="005F26A6" w:rsidRPr="00F769B4" w:rsidRDefault="005F26A6" w:rsidP="00A17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688E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Competențe specifice</w:t>
            </w:r>
          </w:p>
        </w:tc>
        <w:tc>
          <w:tcPr>
            <w:tcW w:w="5103" w:type="dxa"/>
          </w:tcPr>
          <w:p w14:paraId="2C2FCFCE" w14:textId="77777777" w:rsidR="005F26A6" w:rsidRPr="00F769B4" w:rsidRDefault="005F26A6" w:rsidP="00A17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69B4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Unități de competență</w:t>
            </w:r>
          </w:p>
        </w:tc>
        <w:tc>
          <w:tcPr>
            <w:tcW w:w="5039" w:type="dxa"/>
          </w:tcPr>
          <w:p w14:paraId="4143CFCD" w14:textId="77777777" w:rsidR="005F26A6" w:rsidRPr="00F769B4" w:rsidRDefault="005F26A6" w:rsidP="00A172BA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F769B4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Finalități</w:t>
            </w:r>
          </w:p>
          <w:p w14:paraId="6187CDA1" w14:textId="77777777" w:rsidR="005F26A6" w:rsidRDefault="005F26A6" w:rsidP="00A172BA">
            <w:pPr>
              <w:pStyle w:val="a4"/>
              <w:ind w:left="0"/>
              <w:jc w:val="center"/>
              <w:rPr>
                <w:rStyle w:val="A90"/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69B4">
              <w:rPr>
                <w:rStyle w:val="A90"/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La sfâr</w:t>
            </w:r>
            <w:r w:rsidRPr="00F769B4">
              <w:rPr>
                <w:rStyle w:val="A90"/>
                <w:rFonts w:ascii="Times New Roman" w:hAnsi="Times New Roman"/>
                <w:sz w:val="24"/>
                <w:szCs w:val="24"/>
                <w:lang w:val="ro-MD"/>
              </w:rPr>
              <w:t>ș</w:t>
            </w:r>
            <w:r w:rsidRPr="00F769B4">
              <w:rPr>
                <w:rStyle w:val="A90"/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itul clasei a</w:t>
            </w:r>
            <w:r w:rsidRPr="007134EF">
              <w:rPr>
                <w:rStyle w:val="A90"/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134EF">
              <w:rPr>
                <w:rStyle w:val="A90"/>
                <w:rFonts w:ascii="Times New Roman" w:hAnsi="Times New Roman"/>
                <w:i/>
                <w:sz w:val="24"/>
                <w:szCs w:val="24"/>
                <w:lang w:val="ro-MD"/>
              </w:rPr>
              <w:t>XII</w:t>
            </w:r>
            <w:r>
              <w:rPr>
                <w:rStyle w:val="A90"/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 xml:space="preserve">-a, </w:t>
            </w:r>
            <w:r w:rsidRPr="00E119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fr-FR"/>
              </w:rPr>
              <w:t>elevul/ eleva poate</w:t>
            </w:r>
            <w:r w:rsidRPr="0041426B">
              <w:rPr>
                <w:rStyle w:val="A90"/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:</w:t>
            </w:r>
          </w:p>
          <w:p w14:paraId="31E87161" w14:textId="77777777" w:rsidR="00BF7E73" w:rsidRPr="00F769B4" w:rsidRDefault="00BF7E73" w:rsidP="00A172B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5F26A6" w:rsidRPr="007369F5" w14:paraId="580A146C" w14:textId="77777777" w:rsidTr="00A172BA">
        <w:tc>
          <w:tcPr>
            <w:tcW w:w="4644" w:type="dxa"/>
          </w:tcPr>
          <w:p w14:paraId="1F015CAC" w14:textId="77777777" w:rsidR="005F26A6" w:rsidRPr="00E119B7" w:rsidRDefault="005F26A6" w:rsidP="00A17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CS 1. </w:t>
            </w:r>
            <w:r w:rsidRPr="00E11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Utilizarea limbajului chimic în diverse situații de comunicare, manifestând corectitudine și deschidere.</w:t>
            </w:r>
          </w:p>
          <w:p w14:paraId="124CF6F9" w14:textId="77777777" w:rsidR="005F26A6" w:rsidRPr="00E119B7" w:rsidRDefault="005F26A6" w:rsidP="00A17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CS  2.</w:t>
            </w:r>
            <w:r w:rsidRPr="00E11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Caracterizarea substanțelor și proceselor chimice, manifestând curiozitate și creativitate.</w:t>
            </w:r>
          </w:p>
          <w:p w14:paraId="2DAB62AF" w14:textId="77777777" w:rsidR="005F26A6" w:rsidRPr="00E119B7" w:rsidRDefault="005F26A6" w:rsidP="00A172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CS 3.</w:t>
            </w:r>
            <w:r w:rsidRPr="00E11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Rezolvarea problemelor prin aplicarea metodelor specifice chimiei, demonstrând perseverență și responsabilitate în luarea deciziilor.</w:t>
            </w:r>
          </w:p>
          <w:p w14:paraId="22F59E34" w14:textId="77777777" w:rsidR="005F26A6" w:rsidRPr="00E119B7" w:rsidRDefault="005F26A6" w:rsidP="00A172BA">
            <w:pPr>
              <w:pStyle w:val="a4"/>
              <w:keepNext/>
              <w:tabs>
                <w:tab w:val="left" w:pos="-5103"/>
              </w:tabs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CS 4.</w:t>
            </w:r>
            <w:r w:rsidRPr="00E11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Investigarea experimentală a substanțelor și proceselor chimice, respectând normele de securitate personală şi socială.</w:t>
            </w:r>
          </w:p>
          <w:p w14:paraId="43C3076F" w14:textId="77777777" w:rsidR="005F26A6" w:rsidRDefault="005F26A6" w:rsidP="00A17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CS 5.</w:t>
            </w:r>
            <w:r w:rsidRPr="00E11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Utilizarea inofensivă a substanțelor în activitatea cotidiană, cu responsabilitate față de sănătatea personală și grijă față de mediu.</w:t>
            </w:r>
          </w:p>
        </w:tc>
        <w:tc>
          <w:tcPr>
            <w:tcW w:w="5103" w:type="dxa"/>
          </w:tcPr>
          <w:p w14:paraId="2C00FF4C" w14:textId="77777777" w:rsidR="005F26A6" w:rsidRPr="00632C11" w:rsidRDefault="005F26A6" w:rsidP="00A172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2C11">
              <w:rPr>
                <w:rFonts w:ascii="Times New Roman" w:hAnsi="Times New Roman"/>
                <w:sz w:val="24"/>
                <w:szCs w:val="24"/>
              </w:rPr>
              <w:t>•</w:t>
            </w:r>
            <w:r w:rsidRPr="00632C11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632C11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>Explicarea și operarea</w:t>
            </w:r>
            <w:r w:rsidRPr="00632C11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în situații de comunicare orală și scrisă cu noțiunile ce se referă </w:t>
            </w:r>
            <w:r w:rsidRPr="00632C11">
              <w:rPr>
                <w:rFonts w:ascii="Times New Roman" w:hAnsi="Times New Roman"/>
                <w:iCs/>
                <w:sz w:val="24"/>
                <w:szCs w:val="24"/>
              </w:rPr>
              <w:t>la derivații oxigenați ai hidrocarburilor</w:t>
            </w:r>
            <w:r w:rsidRPr="00632C1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32C11">
              <w:rPr>
                <w:rFonts w:ascii="Times New Roman" w:hAnsi="Times New Roman"/>
                <w:iCs/>
                <w:sz w:val="24"/>
                <w:szCs w:val="24"/>
              </w:rPr>
              <w:t>la grăsimi; la hidrații de carbon; la aminoacizi și proteine; la</w:t>
            </w:r>
            <w:r w:rsidRPr="00632C11">
              <w:rPr>
                <w:rFonts w:ascii="Times New Roman" w:hAnsi="Times New Roman"/>
                <w:sz w:val="24"/>
                <w:szCs w:val="24"/>
              </w:rPr>
              <w:t xml:space="preserve"> compușii macromoleculari cu importanță vitală și industrială.</w:t>
            </w:r>
          </w:p>
          <w:p w14:paraId="3D4ED582" w14:textId="77777777" w:rsidR="005F26A6" w:rsidRPr="00632C11" w:rsidRDefault="005F26A6" w:rsidP="00A172BA">
            <w:pPr>
              <w:rPr>
                <w:rFonts w:ascii="Times New Roman" w:hAnsi="Times New Roman"/>
                <w:sz w:val="24"/>
                <w:szCs w:val="24"/>
              </w:rPr>
            </w:pPr>
            <w:r w:rsidRPr="00632C11">
              <w:rPr>
                <w:rFonts w:ascii="Times New Roman" w:hAnsi="Times New Roman"/>
                <w:sz w:val="24"/>
                <w:szCs w:val="24"/>
              </w:rPr>
              <w:t>•</w:t>
            </w:r>
            <w:r w:rsidRPr="00632C11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632C11">
              <w:rPr>
                <w:rFonts w:ascii="Times New Roman" w:hAnsi="Times New Roman"/>
                <w:i/>
                <w:iCs/>
                <w:sz w:val="24"/>
                <w:szCs w:val="24"/>
              </w:rPr>
              <w:t>Modelarea</w:t>
            </w:r>
            <w:r w:rsidRPr="00632C11">
              <w:rPr>
                <w:rFonts w:ascii="Times New Roman" w:hAnsi="Times New Roman"/>
                <w:sz w:val="24"/>
                <w:szCs w:val="24"/>
              </w:rPr>
              <w:t xml:space="preserve"> pentru aldehide, acizi carboxilici, esteri a formulelor moleculare și de structură ale omologilor, a formulelor de structură a izomerilor posibili, a denumirilor  lor; a proprietăților chimice ale hidraților de carbon prin ecuațiile reacțiilor  în corelație cu utilizarea lor.</w:t>
            </w:r>
          </w:p>
          <w:p w14:paraId="1461C055" w14:textId="77777777" w:rsidR="005F26A6" w:rsidRPr="00632C11" w:rsidRDefault="005F26A6" w:rsidP="00A172BA">
            <w:pPr>
              <w:rPr>
                <w:rFonts w:ascii="Times New Roman" w:hAnsi="Times New Roman"/>
                <w:sz w:val="24"/>
                <w:szCs w:val="24"/>
              </w:rPr>
            </w:pPr>
            <w:r w:rsidRPr="00632C11">
              <w:rPr>
                <w:rFonts w:ascii="Times New Roman" w:hAnsi="Times New Roman"/>
                <w:sz w:val="24"/>
                <w:szCs w:val="24"/>
              </w:rPr>
              <w:t>•</w:t>
            </w:r>
            <w:r w:rsidRPr="00632C11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632C11">
              <w:rPr>
                <w:rFonts w:ascii="Times New Roman" w:hAnsi="Times New Roman"/>
                <w:i/>
                <w:iCs/>
                <w:sz w:val="24"/>
                <w:szCs w:val="24"/>
              </w:rPr>
              <w:t>Caracterizarea</w:t>
            </w:r>
            <w:r w:rsidRPr="00632C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32C11">
              <w:rPr>
                <w:rFonts w:ascii="Times New Roman" w:hAnsi="Times New Roman"/>
                <w:sz w:val="24"/>
                <w:szCs w:val="24"/>
              </w:rPr>
              <w:t>prin scheme și ecuațiile reacțiilor a obținerii, proprietăților chimice ale aldehidelor, acizilor carboxilici, esterilor și legăturilor lor genetice; a hidraților de carbon conform algoritmului; etapelor de extragere a zahărului din sfecla de zahăr și a amidonului din cartofi.</w:t>
            </w:r>
          </w:p>
          <w:p w14:paraId="051C4A22" w14:textId="77777777" w:rsidR="005F26A6" w:rsidRPr="00157B59" w:rsidRDefault="005F26A6" w:rsidP="00A172BA">
            <w:pPr>
              <w:rPr>
                <w:rFonts w:ascii="Times New Roman" w:hAnsi="Times New Roman"/>
                <w:sz w:val="24"/>
                <w:szCs w:val="24"/>
              </w:rPr>
            </w:pPr>
            <w:r w:rsidRPr="00157B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57B59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Investigarea experimentală </w:t>
            </w:r>
            <w:r w:rsidRPr="00157B59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 xml:space="preserve">proprietăților aldehidelor și acidului acetic; </w:t>
            </w:r>
            <w:r w:rsidRPr="00157B59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 xml:space="preserve">proprietăților grăsimilor, săpunurilor și a detergenților sintetici;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lastRenderedPageBreak/>
              <w:t>a prezenței glucozei și amidonului în diferite produse alimentare; a proprietăților proteinelor; a reacțiilor de identificare a  grăsimilor, hidraților de carbon, proteinelor în diferite produse alimentare; a prezenței compușilor organici studiați în diferite produse prin reacții de identificare.</w:t>
            </w:r>
          </w:p>
          <w:p w14:paraId="2954B83E" w14:textId="00C09E60" w:rsidR="005F26A6" w:rsidRPr="00157B59" w:rsidRDefault="005F26A6" w:rsidP="00A172BA">
            <w:pPr>
              <w:rPr>
                <w:rFonts w:ascii="Times New Roman" w:hAnsi="Times New Roman"/>
                <w:sz w:val="24"/>
                <w:szCs w:val="24"/>
              </w:rPr>
            </w:pPr>
            <w:r w:rsidRPr="00157B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57B59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Transpunerea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>proprietăților, proceselor chimice ce vizează derivații oxigenați ai hidrocarburilor în situații contextuale activității umane; argumentarea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7B59">
              <w:rPr>
                <w:rFonts w:ascii="Times New Roman" w:hAnsi="Times New Roman"/>
                <w:iCs/>
                <w:sz w:val="24"/>
                <w:szCs w:val="24"/>
              </w:rPr>
              <w:t xml:space="preserve">importanței unei alimentații echilibrate pe baza comparării rolului biologic și valorii energetice a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>proteinelor, grăsimilor și hidraților de carbon</w:t>
            </w:r>
            <w:r w:rsidR="0095688E">
              <w:rPr>
                <w:rFonts w:ascii="Times New Roman" w:hAnsi="Times New Roman"/>
                <w:sz w:val="24"/>
                <w:szCs w:val="24"/>
              </w:rPr>
              <w:t>,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>evaluarea critică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>a valorii produșilor obținuți la prelucrarea chimică a hidraților de carbon în raport cu acțiunea lor asupra organismului și mediului.</w:t>
            </w:r>
          </w:p>
          <w:p w14:paraId="322CFDB6" w14:textId="77777777" w:rsidR="005F26A6" w:rsidRPr="00B92217" w:rsidRDefault="005F26A6" w:rsidP="00A172BA">
            <w:pPr>
              <w:rPr>
                <w:rFonts w:ascii="Times New Roman" w:hAnsi="Times New Roman"/>
                <w:sz w:val="24"/>
                <w:szCs w:val="24"/>
              </w:rPr>
            </w:pPr>
            <w:r w:rsidRPr="00157B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57B59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157B59">
              <w:rPr>
                <w:rFonts w:ascii="Times New Roman" w:hAnsi="Times New Roman"/>
                <w:i/>
                <w:sz w:val="24"/>
                <w:szCs w:val="24"/>
              </w:rPr>
              <w:t>Rezolvarea</w:t>
            </w:r>
            <w:r w:rsidRPr="00157B59">
              <w:rPr>
                <w:rFonts w:ascii="Times New Roman" w:hAnsi="Times New Roman"/>
                <w:sz w:val="24"/>
                <w:szCs w:val="24"/>
              </w:rPr>
              <w:t xml:space="preserve"> problemelor în baza proprietăților, obținerii, acțiunii fiziologice a compușilor</w:t>
            </w:r>
            <w:r w:rsidRPr="00B92217">
              <w:rPr>
                <w:rFonts w:ascii="Times New Roman" w:hAnsi="Times New Roman"/>
                <w:sz w:val="24"/>
                <w:szCs w:val="24"/>
              </w:rPr>
              <w:t xml:space="preserve"> organici studiați;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 conținut aplicativ </w:t>
            </w:r>
            <w:r w:rsidRPr="00A80580">
              <w:rPr>
                <w:rFonts w:ascii="Times New Roman" w:hAnsi="Times New Roman"/>
                <w:sz w:val="24"/>
                <w:szCs w:val="24"/>
              </w:rPr>
              <w:t>cu participarea hidraților de carbon.</w:t>
            </w:r>
          </w:p>
          <w:p w14:paraId="030E0B22" w14:textId="77777777" w:rsidR="005F26A6" w:rsidRDefault="005F26A6" w:rsidP="00A172BA">
            <w:pPr>
              <w:pStyle w:val="Style38"/>
              <w:widowControl/>
              <w:spacing w:line="240" w:lineRule="auto"/>
              <w:rPr>
                <w:rFonts w:eastAsia="Calibri"/>
              </w:rPr>
            </w:pPr>
            <w:r w:rsidRPr="00C039E8">
              <w:t>•</w:t>
            </w:r>
            <w:r w:rsidRPr="00C039E8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C039E8">
              <w:rPr>
                <w:rFonts w:eastAsia="Calibri"/>
                <w:i/>
              </w:rPr>
              <w:t>Aprecierea</w:t>
            </w:r>
            <w:r w:rsidRPr="00C039E8">
              <w:rPr>
                <w:rFonts w:eastAsia="Calibri"/>
              </w:rPr>
              <w:t xml:space="preserve"> </w:t>
            </w:r>
            <w:r w:rsidRPr="00C039E8">
              <w:rPr>
                <w:rFonts w:eastAsia="Calibri"/>
                <w:i/>
              </w:rPr>
              <w:t>critică</w:t>
            </w:r>
            <w:r w:rsidRPr="00C039E8">
              <w:rPr>
                <w:rFonts w:eastAsia="Calibri"/>
              </w:rPr>
              <w:t xml:space="preserve"> a utilizării aldehidei formice, acidului acetic, esterilor </w:t>
            </w:r>
            <w:r>
              <w:rPr>
                <w:rFonts w:eastAsia="Calibri"/>
              </w:rPr>
              <w:t xml:space="preserve">în compoziția diferitor produse; a </w:t>
            </w:r>
            <w:r w:rsidRPr="00A80580">
              <w:t xml:space="preserve">importanței marcajelor materialelor polimerice pentru alegerea lor corectă, utilizarea și îngrijirea lor; </w:t>
            </w:r>
            <w:r>
              <w:t xml:space="preserve">a </w:t>
            </w:r>
            <w:r w:rsidRPr="00A80580">
              <w:t>importanței studierii proprietăților compușilor organici pentru utilizarea lor inofensivă.</w:t>
            </w:r>
          </w:p>
          <w:p w14:paraId="4CCDCCED" w14:textId="77777777" w:rsidR="005F26A6" w:rsidRPr="00C039E8" w:rsidRDefault="005F26A6" w:rsidP="00A172BA">
            <w:pPr>
              <w:pStyle w:val="Style38"/>
              <w:widowControl/>
              <w:spacing w:line="240" w:lineRule="auto"/>
              <w:rPr>
                <w:rFonts w:eastAsia="Calibri"/>
              </w:rPr>
            </w:pPr>
            <w:r w:rsidRPr="00C039E8">
              <w:t>•</w:t>
            </w:r>
            <w:r w:rsidRPr="00C039E8">
              <w:rPr>
                <w:rStyle w:val="FontStyle56"/>
                <w:sz w:val="24"/>
                <w:szCs w:val="24"/>
                <w:lang w:eastAsia="ro-RO"/>
              </w:rPr>
              <w:t xml:space="preserve"> </w:t>
            </w:r>
            <w:r w:rsidRPr="00C039E8">
              <w:rPr>
                <w:i/>
              </w:rPr>
              <w:t xml:space="preserve">Prezentarea </w:t>
            </w:r>
            <w:r w:rsidRPr="00C039E8">
              <w:t>produselor creative elaborate referitor la avantajele și dezavantajele utilizării grăsimilor în alimentație; detergenților sintetici și săpunurilor în activitatea cotidiană.</w:t>
            </w:r>
          </w:p>
          <w:p w14:paraId="0E3B7512" w14:textId="77777777" w:rsidR="005F26A6" w:rsidRDefault="005F26A6" w:rsidP="00A17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9" w:type="dxa"/>
          </w:tcPr>
          <w:p w14:paraId="1A06FD45" w14:textId="77777777" w:rsidR="005F26A6" w:rsidRPr="00632C11" w:rsidRDefault="005F26A6" w:rsidP="00A17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>caracteriza și compara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1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derivații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h</w:t>
            </w:r>
            <w:r w:rsidRPr="00632C1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idrocarburilor conform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algoritmului: compoziția, structura, grupa funcțională, formula generală, seria omologă, nomenclatura, omologie, izomerie, proprietăți, utilizare, metode de obținere;</w:t>
            </w:r>
          </w:p>
          <w:p w14:paraId="192F0FB8" w14:textId="77777777" w:rsidR="005F26A6" w:rsidRPr="00632C11" w:rsidRDefault="005F26A6" w:rsidP="00A1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clasifica 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compușii organici în hidrocarburi; </w:t>
            </w:r>
            <w:r w:rsidRPr="00632C1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derivați oxigenați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>, compuși organici cu importantă vitală și industrială;</w:t>
            </w:r>
          </w:p>
          <w:p w14:paraId="3D7ABC8B" w14:textId="77777777" w:rsidR="005F26A6" w:rsidRPr="00632C11" w:rsidRDefault="005F26A6" w:rsidP="00A1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>aprecia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influența utilizării aldehidei formice, acidului acetic, esterilor asupra atractivității și calității produselor pentru o alegere conștientă a lor; </w:t>
            </w:r>
          </w:p>
          <w:p w14:paraId="289FEAE7" w14:textId="77777777" w:rsidR="005F26A6" w:rsidRPr="00632C11" w:rsidRDefault="005F26A6" w:rsidP="00A172BA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>modela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compoziția substanțelor organice prin formule moleculare și de structură; legăturile genetice dintre alcani și derivații lor oxigenați prin scheme și ecuații de reacții;</w:t>
            </w:r>
          </w:p>
          <w:p w14:paraId="1A03618F" w14:textId="77777777" w:rsidR="005F26A6" w:rsidRPr="00632C11" w:rsidRDefault="005F26A6" w:rsidP="00A1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  <w:lang w:eastAsia="ro-RO"/>
              </w:rPr>
              <w:t>rezolva</w:t>
            </w:r>
            <w:r w:rsidRPr="00632C1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probleme de calcul cu caracter formativ-aplicativ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1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pe baza proprietăților/metodelor de obținere/utilizării/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schemelor legăturilor genetice dintre compușii organici;</w:t>
            </w:r>
            <w:r w:rsidRPr="00632C1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>investiga experimental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 respectând tehnica 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securității: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>proprietățile, identificarea compușilor organici cu importanță vitală și industrială;</w:t>
            </w:r>
          </w:p>
          <w:p w14:paraId="0EC262ED" w14:textId="77777777" w:rsidR="005F26A6" w:rsidRPr="00632C11" w:rsidRDefault="005F26A6" w:rsidP="00A1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elabora și prezenta 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>produse creative referitor la compușii organici cu importantă vitală și industrială, impactul lor asupra sănătății și mediului;</w:t>
            </w:r>
          </w:p>
          <w:p w14:paraId="5259C582" w14:textId="71244CB1" w:rsidR="005F26A6" w:rsidRPr="00632C11" w:rsidRDefault="005F26A6" w:rsidP="00A1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32C11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evalua </w:t>
            </w:r>
            <w:r w:rsidRPr="00632C11">
              <w:rPr>
                <w:rFonts w:ascii="Times New Roman" w:hAnsi="Times New Roman" w:cs="Times New Roman"/>
                <w:sz w:val="24"/>
                <w:szCs w:val="24"/>
              </w:rPr>
              <w:t>critic importanța grăsimilor, a hidraților de carbon și a proteinelor în raport cu acțiunea lor asupra organismului/mediului; a produselor pe bază de polimeri din aspect ecologic, economic și de sănătate</w:t>
            </w:r>
            <w:r w:rsidR="00790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FAFAE5" w14:textId="2B8B6595" w:rsidR="005F26A6" w:rsidRPr="00632C11" w:rsidRDefault="005F26A6" w:rsidP="00A172BA">
            <w:pP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manifestând atitudini </w:t>
            </w:r>
            <w:r w:rsidR="0079091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ș</w:t>
            </w:r>
            <w:r w:rsidRPr="00632C1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 valori specifice predominante:</w:t>
            </w:r>
          </w:p>
          <w:p w14:paraId="2F7807E5" w14:textId="77777777" w:rsidR="005F26A6" w:rsidRPr="00632C11" w:rsidRDefault="005F26A6" w:rsidP="00A172BA">
            <w:pPr>
              <w:numPr>
                <w:ilvl w:val="0"/>
                <w:numId w:val="7"/>
              </w:numPr>
              <w:tabs>
                <w:tab w:val="clear" w:pos="360"/>
                <w:tab w:val="decimal" w:pos="720"/>
              </w:tabs>
              <w:ind w:left="360" w:hanging="360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corectitudine și deschidere în utilizarea limbajului chimic;</w:t>
            </w:r>
          </w:p>
          <w:p w14:paraId="2AD3BAD4" w14:textId="77777777" w:rsidR="005F26A6" w:rsidRPr="00632C11" w:rsidRDefault="005F26A6" w:rsidP="00A172BA">
            <w:pPr>
              <w:numPr>
                <w:ilvl w:val="0"/>
                <w:numId w:val="7"/>
              </w:numPr>
              <w:tabs>
                <w:tab w:val="clear" w:pos="360"/>
                <w:tab w:val="decimal" w:pos="720"/>
              </w:tabs>
              <w:ind w:left="360" w:hanging="36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curiozitate și creativitate în caracterizarea substanțelor și proceselor chimice;</w:t>
            </w:r>
          </w:p>
          <w:p w14:paraId="17B31A4E" w14:textId="77777777" w:rsidR="005F26A6" w:rsidRPr="00632C11" w:rsidRDefault="005F26A6" w:rsidP="00A172BA">
            <w:pPr>
              <w:numPr>
                <w:ilvl w:val="0"/>
                <w:numId w:val="7"/>
              </w:numPr>
              <w:tabs>
                <w:tab w:val="clear" w:pos="360"/>
                <w:tab w:val="decimal" w:pos="720"/>
              </w:tabs>
              <w:ind w:left="360" w:hanging="36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perseverență și responsabilitate în luarea deciziilor la rezolvarea problemelor;</w:t>
            </w:r>
          </w:p>
          <w:p w14:paraId="4D04DA28" w14:textId="77777777" w:rsidR="005F26A6" w:rsidRPr="00632C11" w:rsidRDefault="005F26A6" w:rsidP="00A172BA">
            <w:pPr>
              <w:numPr>
                <w:ilvl w:val="0"/>
                <w:numId w:val="7"/>
              </w:numPr>
              <w:tabs>
                <w:tab w:val="clear" w:pos="360"/>
                <w:tab w:val="decimal" w:pos="720"/>
              </w:tabs>
              <w:ind w:left="360" w:hanging="360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exigenţă  pentru normele de securitate personală și socială;</w:t>
            </w:r>
          </w:p>
          <w:p w14:paraId="4E3216BC" w14:textId="77777777" w:rsidR="005F26A6" w:rsidRPr="00632C11" w:rsidRDefault="005F26A6" w:rsidP="00A172BA">
            <w:pPr>
              <w:numPr>
                <w:ilvl w:val="0"/>
                <w:numId w:val="7"/>
              </w:numPr>
              <w:tabs>
                <w:tab w:val="clear" w:pos="360"/>
                <w:tab w:val="decimal" w:pos="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1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responsabilitate față de sănătatea personală și grija față de mediu.</w:t>
            </w:r>
          </w:p>
          <w:p w14:paraId="729EFAD8" w14:textId="77777777" w:rsidR="005F26A6" w:rsidRPr="00632C11" w:rsidRDefault="005F26A6" w:rsidP="00A17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BE5911" w14:textId="77777777" w:rsidR="005F26A6" w:rsidRPr="005F26A6" w:rsidRDefault="005F26A6" w:rsidP="00DF7026">
      <w:pPr>
        <w:ind w:hanging="99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DF17D1" w14:textId="77777777" w:rsidR="00DF7026" w:rsidRPr="00C039E8" w:rsidRDefault="00DF7026" w:rsidP="00DF7026">
      <w:pPr>
        <w:ind w:hanging="99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9091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PROIECTAREA DIDACTICĂ</w:t>
      </w:r>
      <w:r w:rsidRPr="00C03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UNITĂȚILOR DE ÎNVĂȚARE / UNITĂȚILOR DE CONȚINUT</w:t>
      </w:r>
    </w:p>
    <w:p w14:paraId="5AA170A9" w14:textId="77777777" w:rsidR="00DF7026" w:rsidRPr="00C039E8" w:rsidRDefault="00DF7026" w:rsidP="00DF7026">
      <w:pPr>
        <w:pStyle w:val="aa"/>
        <w:spacing w:line="276" w:lineRule="auto"/>
        <w:ind w:left="142" w:hanging="709"/>
        <w:rPr>
          <w:szCs w:val="24"/>
          <w:lang w:val="ro-RO" w:eastAsia="ro-RO"/>
        </w:rPr>
      </w:pPr>
      <w:r w:rsidRPr="00C039E8">
        <w:rPr>
          <w:b/>
          <w:i/>
          <w:szCs w:val="24"/>
          <w:lang w:val="ro-RO" w:eastAsia="ro-RO"/>
        </w:rPr>
        <w:t>Notă.</w:t>
      </w:r>
      <w:r w:rsidRPr="00C039E8">
        <w:rPr>
          <w:i/>
          <w:szCs w:val="24"/>
          <w:lang w:val="ro-RO" w:eastAsia="ro-RO"/>
        </w:rPr>
        <w:t xml:space="preserve"> Simbolurile și abrevierile utilizate:  </w:t>
      </w:r>
      <w:r w:rsidRPr="00C039E8">
        <w:rPr>
          <w:szCs w:val="24"/>
          <w:lang w:val="ro-RO" w:eastAsia="ro-RO"/>
        </w:rPr>
        <w:t xml:space="preserve">                                                                  </w:t>
      </w:r>
    </w:p>
    <w:p w14:paraId="7E6BE506" w14:textId="77777777" w:rsidR="00DF7026" w:rsidRPr="00C039E8" w:rsidRDefault="00DF7026" w:rsidP="00DF7026">
      <w:pPr>
        <w:spacing w:after="0"/>
        <w:ind w:left="142" w:hanging="709"/>
        <w:rPr>
          <w:rFonts w:ascii="Times New Roman" w:hAnsi="Times New Roman"/>
          <w:sz w:val="24"/>
          <w:szCs w:val="24"/>
          <w:lang w:val="ro-RO"/>
        </w:rPr>
      </w:pPr>
      <w:r w:rsidRPr="00C039E8">
        <w:rPr>
          <w:rFonts w:ascii="Times New Roman" w:hAnsi="Times New Roman"/>
          <w:sz w:val="24"/>
          <w:szCs w:val="24"/>
          <w:lang w:val="ro-RO"/>
        </w:rPr>
        <w:t>E – evaluare (I - inițială: F – formativă;  S – sumativă);</w:t>
      </w:r>
    </w:p>
    <w:p w14:paraId="0C3E0B06" w14:textId="3E2B60DC" w:rsidR="00DF7026" w:rsidRPr="00C039E8" w:rsidRDefault="00DF7026" w:rsidP="00DF7026">
      <w:pPr>
        <w:spacing w:after="0"/>
        <w:ind w:left="-851" w:firstLine="284"/>
        <w:rPr>
          <w:rFonts w:ascii="Times New Roman" w:hAnsi="Times New Roman"/>
          <w:sz w:val="24"/>
          <w:szCs w:val="24"/>
          <w:lang w:val="ro-RO"/>
        </w:rPr>
      </w:pPr>
      <w:r w:rsidRPr="00C039E8">
        <w:rPr>
          <w:rFonts w:ascii="Times New Roman" w:hAnsi="Times New Roman"/>
          <w:sz w:val="24"/>
          <w:szCs w:val="24"/>
          <w:lang w:val="ro-RO"/>
        </w:rPr>
        <w:t>Ex</w:t>
      </w:r>
      <w:r w:rsidR="00790910">
        <w:rPr>
          <w:rFonts w:ascii="Times New Roman" w:hAnsi="Times New Roman"/>
          <w:sz w:val="24"/>
          <w:szCs w:val="24"/>
          <w:lang w:val="ro-RO"/>
        </w:rPr>
        <w:t>.</w:t>
      </w:r>
      <w:r w:rsidRPr="00C039E8">
        <w:rPr>
          <w:rFonts w:ascii="Times New Roman" w:hAnsi="Times New Roman"/>
          <w:sz w:val="24"/>
          <w:szCs w:val="24"/>
          <w:lang w:val="ro-RO"/>
        </w:rPr>
        <w:t xml:space="preserve"> – exercițiu; ACr– activitate creativă; ExLab – experiență de laborator; LP – lucrare practică;  RPr – rezolvarea problemelor.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85"/>
        <w:gridCol w:w="1143"/>
        <w:gridCol w:w="3165"/>
        <w:gridCol w:w="7118"/>
        <w:gridCol w:w="792"/>
      </w:tblGrid>
      <w:tr w:rsidR="00DF7026" w:rsidRPr="007369F5" w14:paraId="2FCB62D7" w14:textId="77777777" w:rsidTr="00934897">
        <w:trPr>
          <w:trHeight w:val="572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</w:tcPr>
          <w:p w14:paraId="433991C3" w14:textId="77777777" w:rsidR="00DF7026" w:rsidRPr="00C039E8" w:rsidRDefault="00DF7026" w:rsidP="002758CA">
            <w:pPr>
              <w:pStyle w:val="aa"/>
              <w:jc w:val="center"/>
              <w:rPr>
                <w:b/>
                <w:szCs w:val="24"/>
                <w:lang w:eastAsia="ro-RO"/>
              </w:rPr>
            </w:pPr>
            <w:r w:rsidRPr="00C039E8">
              <w:rPr>
                <w:b/>
                <w:szCs w:val="24"/>
                <w:lang w:eastAsia="ro-RO"/>
              </w:rPr>
              <w:t xml:space="preserve">1. </w:t>
            </w:r>
            <w:r w:rsidRPr="00C039E8">
              <w:rPr>
                <w:b/>
                <w:bCs/>
                <w:lang w:eastAsia="ro-RO"/>
              </w:rPr>
              <w:t xml:space="preserve">Derivații oxigenați ai hidrocarburilor -11 ore (din ele 8 </w:t>
            </w:r>
            <w:r w:rsidR="007B0CAE">
              <w:rPr>
                <w:b/>
                <w:bCs/>
                <w:lang w:eastAsia="ro-RO"/>
              </w:rPr>
              <w:t xml:space="preserve">ore </w:t>
            </w:r>
            <w:r w:rsidRPr="00C039E8">
              <w:rPr>
                <w:b/>
                <w:bCs/>
                <w:lang w:eastAsia="ro-RO"/>
              </w:rPr>
              <w:t xml:space="preserve">predare-învățare, 2 </w:t>
            </w:r>
            <w:r w:rsidR="007B0CAE">
              <w:rPr>
                <w:b/>
                <w:bCs/>
                <w:lang w:eastAsia="ro-RO"/>
              </w:rPr>
              <w:t xml:space="preserve">ore – lucrări </w:t>
            </w:r>
            <w:r w:rsidR="00293E56">
              <w:rPr>
                <w:b/>
                <w:bCs/>
                <w:lang w:eastAsia="ro-RO"/>
              </w:rPr>
              <w:t xml:space="preserve">de </w:t>
            </w:r>
            <w:r w:rsidRPr="00C039E8">
              <w:rPr>
                <w:b/>
                <w:bCs/>
                <w:lang w:eastAsia="ro-RO"/>
              </w:rPr>
              <w:t>evaluări sumative, 1</w:t>
            </w:r>
            <w:r w:rsidR="007B0CAE">
              <w:rPr>
                <w:b/>
                <w:bCs/>
                <w:lang w:eastAsia="ro-RO"/>
              </w:rPr>
              <w:t xml:space="preserve"> oră - </w:t>
            </w:r>
            <w:r w:rsidRPr="00C039E8">
              <w:rPr>
                <w:b/>
                <w:bCs/>
                <w:lang w:eastAsia="ro-RO"/>
              </w:rPr>
              <w:t>lucrare practică)</w:t>
            </w:r>
          </w:p>
          <w:p w14:paraId="1299C29B" w14:textId="77777777" w:rsidR="00DF7026" w:rsidRPr="00C039E8" w:rsidRDefault="00DF7026" w:rsidP="002758C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7026" w:rsidRPr="00C039E8" w14:paraId="302CC8AA" w14:textId="77777777" w:rsidTr="00934897">
        <w:trPr>
          <w:trHeight w:val="572"/>
          <w:jc w:val="center"/>
        </w:trPr>
        <w:tc>
          <w:tcPr>
            <w:tcW w:w="788" w:type="pct"/>
          </w:tcPr>
          <w:p w14:paraId="289BA43B" w14:textId="77777777" w:rsidR="00DF7026" w:rsidRPr="00C039E8" w:rsidRDefault="00DF7026" w:rsidP="002758C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Unități de competențe</w:t>
            </w:r>
          </w:p>
        </w:tc>
        <w:tc>
          <w:tcPr>
            <w:tcW w:w="394" w:type="pct"/>
          </w:tcPr>
          <w:p w14:paraId="75F821E7" w14:textId="77777777" w:rsidR="00DF7026" w:rsidRPr="00C039E8" w:rsidRDefault="00DF7026" w:rsidP="002758CA">
            <w:pPr>
              <w:ind w:left="-109" w:right="-1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Nr. lecției,</w:t>
            </w:r>
          </w:p>
          <w:p w14:paraId="4B399D25" w14:textId="77777777" w:rsidR="00DF7026" w:rsidRPr="00C039E8" w:rsidRDefault="00DF7026" w:rsidP="002758CA">
            <w:pPr>
              <w:ind w:left="-109" w:right="3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1091" w:type="pct"/>
          </w:tcPr>
          <w:p w14:paraId="7C4E6297" w14:textId="77777777" w:rsidR="00DF7026" w:rsidRPr="00C039E8" w:rsidRDefault="00DF7026" w:rsidP="002758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Unități de conținut/</w:t>
            </w:r>
          </w:p>
          <w:p w14:paraId="66292600" w14:textId="77777777" w:rsidR="00DF7026" w:rsidRPr="00C039E8" w:rsidRDefault="00DF7026" w:rsidP="002758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Tema lecției</w:t>
            </w:r>
          </w:p>
        </w:tc>
        <w:tc>
          <w:tcPr>
            <w:tcW w:w="2454" w:type="pct"/>
          </w:tcPr>
          <w:p w14:paraId="53A3C49C" w14:textId="77777777" w:rsidR="00DF7026" w:rsidRPr="00C039E8" w:rsidRDefault="00DF7026" w:rsidP="002758C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Activități și produse de învățare </w:t>
            </w:r>
          </w:p>
        </w:tc>
        <w:tc>
          <w:tcPr>
            <w:tcW w:w="273" w:type="pct"/>
          </w:tcPr>
          <w:p w14:paraId="4CBA831E" w14:textId="77777777" w:rsidR="00DF7026" w:rsidRPr="00C039E8" w:rsidRDefault="00DF7026" w:rsidP="002758C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Eva-</w:t>
            </w:r>
          </w:p>
          <w:p w14:paraId="2A44E5B3" w14:textId="77777777" w:rsidR="00DF7026" w:rsidRPr="00C039E8" w:rsidRDefault="00DF7026" w:rsidP="002758C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luare</w:t>
            </w:r>
          </w:p>
        </w:tc>
      </w:tr>
      <w:tr w:rsidR="00DF7026" w:rsidRPr="00C039E8" w14:paraId="236339BE" w14:textId="77777777" w:rsidTr="00934897">
        <w:trPr>
          <w:trHeight w:val="274"/>
          <w:jc w:val="center"/>
        </w:trPr>
        <w:tc>
          <w:tcPr>
            <w:tcW w:w="788" w:type="pct"/>
            <w:vMerge w:val="restart"/>
          </w:tcPr>
          <w:p w14:paraId="411AE3E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Pr="00C039E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>Explicarea și operarea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în situații de comunicare orală și scrisă cu noțiunile ce se referă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la derivații oxigenați ai hidrocarburilor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A6971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00578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1.2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i/>
                <w:iCs/>
                <w:sz w:val="24"/>
                <w:szCs w:val="24"/>
              </w:rPr>
              <w:t>Modelarea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pentru aldehide, acizi carboxilici, esteri a formulelor moleculare și de structură ale omologilor, a formulelor de structură a izomerilor posibili, a denumirilor  lor.</w:t>
            </w:r>
          </w:p>
          <w:p w14:paraId="292BAD8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C6D0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C039E8">
              <w:rPr>
                <w:rFonts w:ascii="Times New Roman" w:hAnsi="Times New Roman"/>
                <w:i/>
                <w:iCs/>
                <w:sz w:val="24"/>
                <w:szCs w:val="24"/>
              </w:rPr>
              <w:t>Caracterizarea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prin scheme și ecuațiile reacțiilor a obținerii,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proprietăților chimice ale aldehidelor, acizilor carboxilici, esterilor și legăturilor lor genetice.</w:t>
            </w:r>
          </w:p>
          <w:p w14:paraId="70DEA73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C1B96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1.4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Rezolvarea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problemelor în baza proprietăților, obținerii, acțiunii fiziologice a compușilor organici studiați.</w:t>
            </w:r>
          </w:p>
          <w:p w14:paraId="2AF1945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D44F6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1.5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Investigarea experimentală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proprietăților aldehidelor și acidului acetic. </w:t>
            </w:r>
          </w:p>
          <w:p w14:paraId="3BF70A0B" w14:textId="77777777" w:rsidR="00DF7026" w:rsidRPr="00C039E8" w:rsidRDefault="00DF7026" w:rsidP="002758CA">
            <w:pPr>
              <w:ind w:right="-10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4929DB" w14:textId="77777777" w:rsidR="00DF7026" w:rsidRPr="00C039E8" w:rsidRDefault="00DF7026" w:rsidP="002758CA">
            <w:pPr>
              <w:ind w:right="-10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1.6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Transpunerea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proprietăților, proceselor chimice ce vizează derivații oxigenați ai hidrocarburilor în situații contextuale activității umane. </w:t>
            </w:r>
          </w:p>
          <w:p w14:paraId="04D77295" w14:textId="77777777" w:rsidR="00DF7026" w:rsidRPr="00C039E8" w:rsidRDefault="00DF7026" w:rsidP="002758CA">
            <w:pPr>
              <w:pStyle w:val="Style38"/>
              <w:widowControl/>
              <w:spacing w:line="240" w:lineRule="auto"/>
              <w:rPr>
                <w:rFonts w:eastAsia="Calibri"/>
              </w:rPr>
            </w:pPr>
          </w:p>
          <w:p w14:paraId="58535E32" w14:textId="77777777" w:rsidR="00DF7026" w:rsidRPr="00C039E8" w:rsidRDefault="00DF7026" w:rsidP="002758CA">
            <w:pPr>
              <w:pStyle w:val="Style38"/>
              <w:widowControl/>
              <w:spacing w:line="240" w:lineRule="auto"/>
              <w:rPr>
                <w:rFonts w:eastAsia="Calibri"/>
              </w:rPr>
            </w:pPr>
            <w:r w:rsidRPr="00C039E8">
              <w:rPr>
                <w:rFonts w:eastAsia="Calibri"/>
              </w:rPr>
              <w:t>1.7</w:t>
            </w:r>
            <w:r w:rsidRPr="00C039E8">
              <w:rPr>
                <w:rFonts w:eastAsia="Calibri"/>
                <w:i/>
              </w:rPr>
              <w:t xml:space="preserve"> Aprecierea</w:t>
            </w:r>
            <w:r w:rsidRPr="00C039E8">
              <w:rPr>
                <w:rFonts w:eastAsia="Calibri"/>
              </w:rPr>
              <w:t xml:space="preserve"> </w:t>
            </w:r>
            <w:r w:rsidRPr="00C039E8">
              <w:rPr>
                <w:rFonts w:eastAsia="Calibri"/>
                <w:i/>
              </w:rPr>
              <w:t>critică</w:t>
            </w:r>
            <w:r w:rsidRPr="00C039E8">
              <w:rPr>
                <w:rFonts w:eastAsia="Calibri"/>
              </w:rPr>
              <w:t xml:space="preserve"> a utilizării aldehidei formice, acidului acetic, </w:t>
            </w:r>
            <w:r w:rsidRPr="00C039E8">
              <w:rPr>
                <w:rFonts w:eastAsia="Calibri"/>
              </w:rPr>
              <w:lastRenderedPageBreak/>
              <w:t>esterilor în compoziția diferitor produse.</w:t>
            </w:r>
          </w:p>
          <w:p w14:paraId="11519A7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2A00CE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1/1</w:t>
            </w:r>
          </w:p>
        </w:tc>
        <w:tc>
          <w:tcPr>
            <w:tcW w:w="1091" w:type="pct"/>
          </w:tcPr>
          <w:p w14:paraId="511B671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Cs/>
                <w:sz w:val="24"/>
                <w:szCs w:val="24"/>
                <w:lang w:eastAsia="ro-RO"/>
              </w:rPr>
              <w:t>Hidrocarburile și derivații 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: influența asupra omului și mediului. </w:t>
            </w:r>
          </w:p>
          <w:p w14:paraId="234F86A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Recapitulare clasa a XI-a</w:t>
            </w:r>
          </w:p>
          <w:p w14:paraId="3CEE5BBC" w14:textId="77777777" w:rsidR="00DF7026" w:rsidRPr="00C039E8" w:rsidRDefault="00DF7026" w:rsidP="002758CA">
            <w:pPr>
              <w:ind w:right="-187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Compuși organici (alcani, alchene, alchine, alcooli): definiții, compoziție, structură, izomerie, nomenclatură.</w:t>
            </w:r>
          </w:p>
        </w:tc>
        <w:tc>
          <w:tcPr>
            <w:tcW w:w="2454" w:type="pct"/>
          </w:tcPr>
          <w:p w14:paraId="1F4220AD" w14:textId="77777777" w:rsidR="00DF7026" w:rsidRPr="00C039E8" w:rsidRDefault="00DF7026" w:rsidP="00275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Instructaj: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Respectarea regulilor de securitate în laboratorul școlar de chimie, în lucrul cu substanțele și utilajul chimic.</w:t>
            </w:r>
          </w:p>
          <w:p w14:paraId="46EC5D78" w14:textId="212FA241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7909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 w:rsidRPr="00C039E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Formularea/argumentarea expresiilor lacunare, de tipul adevărat/fals, utilizând noțiunile ce caracterizează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derivații oxigenați ai hidrocarburilor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CAAF8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pacing w:val="-1"/>
                <w:sz w:val="24"/>
                <w:szCs w:val="24"/>
              </w:rPr>
              <w:t>• Alcătuirea formulelor de structură și denumirilor compușilor organici propuși, a izomerilor și omologilor lor.</w:t>
            </w:r>
            <w:bookmarkStart w:id="0" w:name="_GoBack"/>
            <w:bookmarkEnd w:id="0"/>
          </w:p>
          <w:p w14:paraId="1EBC3C83" w14:textId="77777777" w:rsidR="00DF7026" w:rsidRPr="00C039E8" w:rsidRDefault="00DF7026" w:rsidP="002758CA">
            <w:pPr>
              <w:autoSpaceDE w:val="0"/>
              <w:autoSpaceDN w:val="0"/>
              <w:adjustRightInd w:val="0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cu conținut aplicativ în baza ecuațiilor reacțiilor ce caracterizează proprietățile, obținerea, utilizarea hidrocarburilor și alcoolilor.</w:t>
            </w:r>
          </w:p>
        </w:tc>
        <w:tc>
          <w:tcPr>
            <w:tcW w:w="273" w:type="pct"/>
          </w:tcPr>
          <w:p w14:paraId="366A344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20DA0BAF" w14:textId="77777777" w:rsidTr="00934897">
        <w:trPr>
          <w:jc w:val="center"/>
        </w:trPr>
        <w:tc>
          <w:tcPr>
            <w:tcW w:w="788" w:type="pct"/>
            <w:vMerge/>
          </w:tcPr>
          <w:p w14:paraId="30AAF43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9685CD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2/2 </w:t>
            </w:r>
          </w:p>
        </w:tc>
        <w:tc>
          <w:tcPr>
            <w:tcW w:w="1091" w:type="pct"/>
          </w:tcPr>
          <w:p w14:paraId="23BE830B" w14:textId="77777777" w:rsidR="00DF7026" w:rsidRPr="00C039E8" w:rsidRDefault="00DF7026" w:rsidP="002758CA">
            <w:pPr>
              <w:ind w:right="-104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Legătura genetică dintre hidrocarburi și alcooli.</w:t>
            </w:r>
          </w:p>
          <w:p w14:paraId="5EB5F5CA" w14:textId="77777777" w:rsidR="00DF7026" w:rsidRPr="00C039E8" w:rsidRDefault="00DF7026" w:rsidP="002758CA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 xml:space="preserve"> Evaluare inițială.</w:t>
            </w:r>
          </w:p>
        </w:tc>
        <w:tc>
          <w:tcPr>
            <w:tcW w:w="2454" w:type="pct"/>
          </w:tcPr>
          <w:p w14:paraId="05A33A73" w14:textId="3B705248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Ex</w:t>
            </w:r>
            <w:r w:rsidR="007909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Alcătuirea și rezolvarea lanțurilor de transformări în baza legăturilor genetice dintre hidrocarburi și alcooli.</w:t>
            </w:r>
          </w:p>
          <w:p w14:paraId="62060F1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Analiza probei, realizarea itemilor, elaborarea concluziilor personale.</w:t>
            </w:r>
          </w:p>
        </w:tc>
        <w:tc>
          <w:tcPr>
            <w:tcW w:w="273" w:type="pct"/>
          </w:tcPr>
          <w:p w14:paraId="1D7EB45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EI</w:t>
            </w:r>
          </w:p>
        </w:tc>
      </w:tr>
      <w:tr w:rsidR="00DF7026" w:rsidRPr="00C039E8" w14:paraId="4DFDD3A2" w14:textId="77777777" w:rsidTr="00934897">
        <w:trPr>
          <w:jc w:val="center"/>
        </w:trPr>
        <w:tc>
          <w:tcPr>
            <w:tcW w:w="788" w:type="pct"/>
            <w:vMerge/>
          </w:tcPr>
          <w:p w14:paraId="67FEFF6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C981F0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091" w:type="pct"/>
          </w:tcPr>
          <w:p w14:paraId="32EB33E0" w14:textId="77777777" w:rsidR="00DF7026" w:rsidRPr="00C039E8" w:rsidRDefault="00DF7026" w:rsidP="002758CA">
            <w:pPr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Aldehidele, acizii carboxilici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compoziția, structura, grupa funcțională, formula generală, omologi (n(C)≤4), nomenclatura sistematică, izomeria de catenă.</w:t>
            </w:r>
          </w:p>
        </w:tc>
        <w:tc>
          <w:tcPr>
            <w:tcW w:w="2454" w:type="pct"/>
          </w:tcPr>
          <w:p w14:paraId="0431D42C" w14:textId="1EFCA2C0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</w:t>
            </w:r>
            <w:r w:rsidR="001317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Formularea/argumentarea expresiilor lacunare, de tipul adevărat/fals, utilizând noțiunile ce caracterizează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derivații oxigenați ai hidrocarburilor (aldehidele și acizii carboxilici)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A54D8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Alcătuirea formulelor de structură semidesfășurate ale aldehidelor, acizilor carboxilici și a izomerilor lor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 posibili în corelație cu denumirea.</w:t>
            </w:r>
          </w:p>
          <w:p w14:paraId="0E9B76E8" w14:textId="77777777" w:rsidR="00DF7026" w:rsidRPr="00C039E8" w:rsidRDefault="00DF7026" w:rsidP="002758CA">
            <w:pPr>
              <w:tabs>
                <w:tab w:val="left" w:pos="328"/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Caracteristica comparativă a</w:t>
            </w:r>
            <w:r w:rsidRPr="00C039E8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derivaților oxigenați ai hidrocarburilor conform algoritmului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compoziția, structura, grupa funcțională, formula generală, seria omologă, nomenclatura, izomeria.</w:t>
            </w:r>
          </w:p>
        </w:tc>
        <w:tc>
          <w:tcPr>
            <w:tcW w:w="273" w:type="pct"/>
          </w:tcPr>
          <w:p w14:paraId="7D2D4D5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40F4A46A" w14:textId="77777777" w:rsidTr="00934897">
        <w:trPr>
          <w:jc w:val="center"/>
        </w:trPr>
        <w:tc>
          <w:tcPr>
            <w:tcW w:w="788" w:type="pct"/>
            <w:vMerge/>
          </w:tcPr>
          <w:p w14:paraId="1DACC89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898216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091" w:type="pct"/>
          </w:tcPr>
          <w:p w14:paraId="4F46FA89" w14:textId="77777777" w:rsidR="00DF7026" w:rsidRPr="00C039E8" w:rsidRDefault="00DF7026" w:rsidP="002758CA">
            <w:pPr>
              <w:ind w:right="-187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Metanalul și etanalul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– denumirile triviale, proprietățile fizice și chimice: adiția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hidrogenului, arderea, oxidarea/identificarea cu hidroxilul de cupru (II), cu soluție amoniacală de oxid de argint, utilizarea. Obținerea etanalului: din acetilenă, prin oxidarea etanolului cu oxid de cupru (II).</w:t>
            </w:r>
          </w:p>
        </w:tc>
        <w:tc>
          <w:tcPr>
            <w:tcW w:w="2454" w:type="pct"/>
          </w:tcPr>
          <w:p w14:paraId="71062C7D" w14:textId="5CFC6C2D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13178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Formularea/argumentarea expresiilor lacunare, de tipul adevărat/fals, utilizând noțiunile ce caracterizează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derivații oxigenați ai hidrocarburilor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E5A5A2" w14:textId="77777777" w:rsidR="00DF7026" w:rsidRPr="00C039E8" w:rsidRDefault="00DF7026" w:rsidP="002758CA">
            <w:pPr>
              <w:ind w:left="51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• Caracteristica comparativă a</w:t>
            </w:r>
            <w:r w:rsidRPr="00C039E8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derivaților oxigenați ai hidrocarburilor conform algoritmului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 proprietățile fizice și chimice, obținerea și utilizarea, acțiunea fiziologică.</w:t>
            </w:r>
          </w:p>
          <w:p w14:paraId="490FF2D2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Realizarea transformărilor chimice în baza legăturilor genetice </w:t>
            </w:r>
          </w:p>
          <w:p w14:paraId="03E33A42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dintre hidrocarburi și  derivații lor oxigenați prin ecuațiile reacțiilor  chimice.</w:t>
            </w:r>
          </w:p>
          <w:p w14:paraId="3F3EB2E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cu conținut aplicativ în baza ecuațiilor reacțiilor ce caracterizează proprietățile, obținerea, utilizarea aldehidelor.</w:t>
            </w:r>
          </w:p>
          <w:p w14:paraId="6361C88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Oxidarea aldehidelor – reacțiile de identificare.</w:t>
            </w:r>
          </w:p>
        </w:tc>
        <w:tc>
          <w:tcPr>
            <w:tcW w:w="273" w:type="pct"/>
          </w:tcPr>
          <w:p w14:paraId="39565B2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EF</w:t>
            </w:r>
          </w:p>
        </w:tc>
      </w:tr>
      <w:tr w:rsidR="00DF7026" w:rsidRPr="00C039E8" w14:paraId="34268C8D" w14:textId="77777777" w:rsidTr="00934897">
        <w:trPr>
          <w:trHeight w:val="1417"/>
          <w:jc w:val="center"/>
        </w:trPr>
        <w:tc>
          <w:tcPr>
            <w:tcW w:w="788" w:type="pct"/>
            <w:vMerge/>
          </w:tcPr>
          <w:p w14:paraId="045452E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1FCF39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1091" w:type="pct"/>
          </w:tcPr>
          <w:p w14:paraId="501A6809" w14:textId="77777777" w:rsidR="00DF7026" w:rsidRPr="00C039E8" w:rsidRDefault="00DF7026" w:rsidP="002758CA">
            <w:pPr>
              <w:tabs>
                <w:tab w:val="left" w:pos="1065"/>
              </w:tabs>
              <w:ind w:right="-45"/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Testul Nr.1 la tema aldehide.</w:t>
            </w:r>
          </w:p>
          <w:p w14:paraId="2015FC3C" w14:textId="77777777" w:rsidR="00DF7026" w:rsidRPr="00C039E8" w:rsidRDefault="00DF7026" w:rsidP="002758CA">
            <w:pPr>
              <w:tabs>
                <w:tab w:val="left" w:pos="1065"/>
              </w:tabs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Acizi carboxilici: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compoziția, structura, grupa funcțională, formula generală, omologi  (n(C)≤4), nomenclatura sistematică, izomeria de catenă.</w:t>
            </w:r>
          </w:p>
        </w:tc>
        <w:tc>
          <w:tcPr>
            <w:tcW w:w="2454" w:type="pct"/>
          </w:tcPr>
          <w:p w14:paraId="067A50E8" w14:textId="77777777" w:rsidR="00DF7026" w:rsidRPr="00C039E8" w:rsidRDefault="00DF7026" w:rsidP="002758CA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Testul de evaluare sumativă Nr.1 (mic)</w:t>
            </w:r>
          </w:p>
          <w:p w14:paraId="1D7E9638" w14:textId="3085B115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acizii carboxilici.</w:t>
            </w:r>
          </w:p>
          <w:p w14:paraId="1C55B63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Alcătuirea formulelor de structură semidesfășurate ale acizilor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 în corelație cu denumirea.</w:t>
            </w:r>
          </w:p>
          <w:p w14:paraId="1F3B331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Caracteristica comparativă a</w:t>
            </w:r>
            <w:r w:rsidRPr="00C039E8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derivaților oxigenați ai hidrocarburilor conform algoritmului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compoziția, structura, grupa funcțională, formula generală, seria omologă, nomenclatura, izomeria.</w:t>
            </w:r>
          </w:p>
          <w:p w14:paraId="3D23E98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Planificarea activității de elaborare a proiectelor și a criteriilor de evaluare a acestora.</w:t>
            </w:r>
          </w:p>
        </w:tc>
        <w:tc>
          <w:tcPr>
            <w:tcW w:w="273" w:type="pct"/>
          </w:tcPr>
          <w:p w14:paraId="25C2904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33974BEF" w14:textId="77777777" w:rsidTr="00934897">
        <w:trPr>
          <w:trHeight w:val="687"/>
          <w:jc w:val="center"/>
        </w:trPr>
        <w:tc>
          <w:tcPr>
            <w:tcW w:w="788" w:type="pct"/>
            <w:vMerge/>
          </w:tcPr>
          <w:p w14:paraId="45EAC80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B078C7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6/6 </w:t>
            </w:r>
          </w:p>
        </w:tc>
        <w:tc>
          <w:tcPr>
            <w:tcW w:w="1091" w:type="pct"/>
          </w:tcPr>
          <w:p w14:paraId="4BA5146A" w14:textId="77777777" w:rsidR="00DF7026" w:rsidRPr="00C039E8" w:rsidRDefault="00DF7026" w:rsidP="002758CA">
            <w:pPr>
              <w:tabs>
                <w:tab w:val="left" w:pos="1065"/>
              </w:tabs>
              <w:ind w:right="-45"/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Acidul formic și acetic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- proprietățile fizice și chimice: interacțiunea cu metalele, oxizii metalelor, bazele, sărurile acizilor slabi, utilizarea. Obținerea acidului acetic prin oxidarea etanolului și a etanalului.</w:t>
            </w:r>
          </w:p>
        </w:tc>
        <w:tc>
          <w:tcPr>
            <w:tcW w:w="2454" w:type="pct"/>
          </w:tcPr>
          <w:p w14:paraId="170CF629" w14:textId="13E73E89" w:rsidR="00DF7026" w:rsidRPr="00C039E8" w:rsidRDefault="00DF7026" w:rsidP="002758CA">
            <w:pP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Caracteristica comparativă a</w:t>
            </w:r>
            <w:r w:rsidRPr="00C039E8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acizilor carboxilici conform algoritmului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 proprietățile fizice și chimice, obținerea și utilizarea, acțiunea fiziologică.</w:t>
            </w:r>
          </w:p>
          <w:p w14:paraId="674C3997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Realizarea transformărilor chimice în baza legăturilor genetice </w:t>
            </w:r>
          </w:p>
          <w:p w14:paraId="724A469F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dintre hidrocarburi și  derivații lor oxigenați prin ecuațiile reacțiilor  chimice.</w:t>
            </w:r>
          </w:p>
          <w:p w14:paraId="268429C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cu conținut aplicativ în baza ecuațiilor reacțiilor ce caracterizează proprietățile, obținerea, utilizarea aldehidelor, acizilor carboxilici.</w:t>
            </w:r>
          </w:p>
          <w:p w14:paraId="3742FC2D" w14:textId="77777777" w:rsidR="00DF7026" w:rsidRPr="00C039E8" w:rsidRDefault="00DF7026" w:rsidP="002758CA">
            <w:pPr>
              <w:tabs>
                <w:tab w:val="left" w:pos="328"/>
                <w:tab w:val="left" w:pos="1065"/>
              </w:tabs>
              <w:rPr>
                <w:rFonts w:ascii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Detartrarea/înlăturarea calcarului/petelor de rugină cu acid acetic.</w:t>
            </w:r>
          </w:p>
        </w:tc>
        <w:tc>
          <w:tcPr>
            <w:tcW w:w="273" w:type="pct"/>
          </w:tcPr>
          <w:p w14:paraId="1FD1182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136734BA" w14:textId="77777777" w:rsidTr="00934897">
        <w:trPr>
          <w:trHeight w:val="178"/>
          <w:jc w:val="center"/>
        </w:trPr>
        <w:tc>
          <w:tcPr>
            <w:tcW w:w="788" w:type="pct"/>
            <w:vMerge/>
          </w:tcPr>
          <w:p w14:paraId="4E48CE2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A19FFE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  <w:tc>
          <w:tcPr>
            <w:tcW w:w="1091" w:type="pct"/>
          </w:tcPr>
          <w:p w14:paraId="327AB77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Lucrarea practică Nr. 1: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,,Proprietățile chimice ale acidului acetic’’.</w:t>
            </w:r>
          </w:p>
        </w:tc>
        <w:tc>
          <w:tcPr>
            <w:tcW w:w="2454" w:type="pct"/>
          </w:tcPr>
          <w:p w14:paraId="28DDA18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LP nr. 1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Proprietățile chimice ale acidului acetic.</w:t>
            </w:r>
          </w:p>
        </w:tc>
        <w:tc>
          <w:tcPr>
            <w:tcW w:w="273" w:type="pct"/>
          </w:tcPr>
          <w:p w14:paraId="5989B81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F7026" w:rsidRPr="00C039E8" w14:paraId="14B03EFD" w14:textId="77777777" w:rsidTr="00934897">
        <w:trPr>
          <w:trHeight w:val="178"/>
          <w:jc w:val="center"/>
        </w:trPr>
        <w:tc>
          <w:tcPr>
            <w:tcW w:w="788" w:type="pct"/>
            <w:vMerge/>
          </w:tcPr>
          <w:p w14:paraId="795E812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98DE79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1091" w:type="pct"/>
          </w:tcPr>
          <w:p w14:paraId="13F9B89D" w14:textId="77777777" w:rsidR="00DF7026" w:rsidRPr="00C039E8" w:rsidRDefault="00DF7026" w:rsidP="002758C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Esterii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acizilor formic, acetic și a alcoolilor metilic, etilic: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structura, nomenclatura, obținerea, răspândirea în natură, proprietățile fizice, hidroliza, utilizarea.</w:t>
            </w:r>
          </w:p>
        </w:tc>
        <w:tc>
          <w:tcPr>
            <w:tcW w:w="2454" w:type="pct"/>
          </w:tcPr>
          <w:p w14:paraId="6E2C1A13" w14:textId="2956C152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Formularea/argumentarea expresiilor lacunare, de tipul adevărat/fals, utilizând noțiunile ce caracterizează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derivații oxigenați ai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hidrocarburilor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F1503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Alcătuirea formulelor de structură semidesfășurate ale  esterilor  și a izomerilor lor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 posibili în corelație cu denumirea.</w:t>
            </w:r>
          </w:p>
          <w:p w14:paraId="409E93C3" w14:textId="77777777" w:rsidR="00DF7026" w:rsidRPr="00C039E8" w:rsidRDefault="00DF7026" w:rsidP="002758CA">
            <w:pPr>
              <w:ind w:left="51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Caracteristica comparativă a</w:t>
            </w:r>
            <w:r w:rsidRPr="00C039E8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derivaților oxigenați ai hidrocarburilor conform algoritmului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compoziția, structura, grupa funcțională, formula generală, seria omologă, nomenclatura, izomeria, proprietățile fizice și chimice, obținerea și utilizarea, acțiunea fiziologică.</w:t>
            </w:r>
          </w:p>
          <w:p w14:paraId="1E97748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cu conținut aplicativ în baza ecuațiilor reacțiilor ce caracterizează proprietățile, obținerea, utilizarea aldehidelor, acizilor carboxilici și esterilor.</w:t>
            </w:r>
          </w:p>
          <w:p w14:paraId="335D82CF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Dezbateri: Caracterul atractiv al produselor alimentare, cosmetice </w:t>
            </w:r>
          </w:p>
          <w:p w14:paraId="2570020A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în corelație cu conținutul lor chimic.</w:t>
            </w:r>
          </w:p>
          <w:p w14:paraId="550AEE0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Studiul de caz: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Stabilirea tipului de aromatizator (natural, identic natural, sintetic) și felului de conservant după marcajul de pe produsele alimentare și </w:t>
            </w:r>
          </w:p>
          <w:p w14:paraId="1F599B4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cosmetice.</w:t>
            </w:r>
          </w:p>
          <w:p w14:paraId="4BA75A8C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Elaborarea și prezentarea proiectului: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Conservanții și aromatizatorii - pro și contra.</w:t>
            </w:r>
          </w:p>
        </w:tc>
        <w:tc>
          <w:tcPr>
            <w:tcW w:w="273" w:type="pct"/>
          </w:tcPr>
          <w:p w14:paraId="6E497F9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EF</w:t>
            </w:r>
          </w:p>
        </w:tc>
      </w:tr>
      <w:tr w:rsidR="00DF7026" w:rsidRPr="00C039E8" w14:paraId="45C5FC5C" w14:textId="77777777" w:rsidTr="00934897">
        <w:trPr>
          <w:trHeight w:val="178"/>
          <w:jc w:val="center"/>
        </w:trPr>
        <w:tc>
          <w:tcPr>
            <w:tcW w:w="788" w:type="pct"/>
            <w:vMerge/>
          </w:tcPr>
          <w:p w14:paraId="486D2AE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F12D1B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9,10/9,10</w:t>
            </w:r>
          </w:p>
        </w:tc>
        <w:tc>
          <w:tcPr>
            <w:tcW w:w="1091" w:type="pct"/>
          </w:tcPr>
          <w:p w14:paraId="3003C9AC" w14:textId="77777777" w:rsidR="00DF7026" w:rsidRPr="00C039E8" w:rsidRDefault="00DF7026" w:rsidP="002758C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Legătura genetică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dintre hidrocarburi, alcooli, aldehide, acizi, esteri.</w:t>
            </w:r>
          </w:p>
        </w:tc>
        <w:tc>
          <w:tcPr>
            <w:tcW w:w="2454" w:type="pct"/>
          </w:tcPr>
          <w:p w14:paraId="1C5C98D0" w14:textId="12570C75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o-RO"/>
              </w:rPr>
              <w:t>Ex</w:t>
            </w:r>
            <w:r w:rsidR="00DF176E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o-RO"/>
              </w:rPr>
              <w:t>.</w:t>
            </w: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o-RO"/>
              </w:rPr>
              <w:t xml:space="preserve">: 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Realizarea transformărilor chimice în baza legăturilor genetice </w:t>
            </w:r>
          </w:p>
          <w:p w14:paraId="275F286C" w14:textId="77777777" w:rsidR="00DF7026" w:rsidRPr="00C039E8" w:rsidRDefault="00DF7026" w:rsidP="002758CA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dintre hidrocarburi și  derivații lor oxigenați prin ecuațiile reacțiilor  chimice.</w:t>
            </w:r>
          </w:p>
        </w:tc>
        <w:tc>
          <w:tcPr>
            <w:tcW w:w="273" w:type="pct"/>
          </w:tcPr>
          <w:p w14:paraId="089E8E4E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49A03CBF" w14:textId="77777777" w:rsidTr="00934897">
        <w:trPr>
          <w:trHeight w:val="178"/>
          <w:jc w:val="center"/>
        </w:trPr>
        <w:tc>
          <w:tcPr>
            <w:tcW w:w="788" w:type="pct"/>
            <w:vMerge/>
          </w:tcPr>
          <w:p w14:paraId="576F2DD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F3E517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11/11</w:t>
            </w:r>
          </w:p>
        </w:tc>
        <w:tc>
          <w:tcPr>
            <w:tcW w:w="1091" w:type="pct"/>
          </w:tcPr>
          <w:p w14:paraId="74C8438E" w14:textId="473D8AA4" w:rsidR="00DF7026" w:rsidRPr="00C039E8" w:rsidRDefault="00DF7026" w:rsidP="002758C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Evaluarea sumativă Nr. 2 la tema: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,,Derivații oxigenați ai hidrocarburilor</w:t>
            </w:r>
            <w:r w:rsidR="00131787">
              <w:rPr>
                <w:rFonts w:ascii="Times New Roman" w:hAnsi="Times New Roman"/>
                <w:sz w:val="24"/>
                <w:szCs w:val="24"/>
              </w:rPr>
              <w:t>”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4" w:type="pct"/>
          </w:tcPr>
          <w:p w14:paraId="41D48C0E" w14:textId="77777777" w:rsidR="00DF7026" w:rsidRPr="00C039E8" w:rsidRDefault="00DF7026" w:rsidP="002758CA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Analiza probei, realizarea itemilor, elaborarea concluziilor personale.</w:t>
            </w:r>
          </w:p>
          <w:p w14:paraId="120DDD77" w14:textId="77777777" w:rsidR="00DF7026" w:rsidRPr="00C039E8" w:rsidRDefault="00DF7026" w:rsidP="002758CA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Testul de evaluare sumativă Nr.2</w:t>
            </w:r>
          </w:p>
        </w:tc>
        <w:tc>
          <w:tcPr>
            <w:tcW w:w="273" w:type="pct"/>
          </w:tcPr>
          <w:p w14:paraId="38F5D2AE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F7026" w:rsidRPr="007369F5" w14:paraId="7DDECEC5" w14:textId="77777777" w:rsidTr="00934897">
        <w:trPr>
          <w:trHeight w:val="58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</w:tcPr>
          <w:p w14:paraId="23473591" w14:textId="77777777" w:rsidR="00DF7026" w:rsidRPr="00C039E8" w:rsidRDefault="00DF7026" w:rsidP="002758CA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2.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Grăsimile: importanța vitală și industrială – 4 ore</w:t>
            </w:r>
          </w:p>
        </w:tc>
      </w:tr>
      <w:tr w:rsidR="00DF7026" w:rsidRPr="00C039E8" w14:paraId="24B645FF" w14:textId="77777777" w:rsidTr="00934897">
        <w:trPr>
          <w:trHeight w:val="418"/>
          <w:jc w:val="center"/>
        </w:trPr>
        <w:tc>
          <w:tcPr>
            <w:tcW w:w="788" w:type="pct"/>
            <w:vMerge w:val="restart"/>
          </w:tcPr>
          <w:p w14:paraId="67AF4643" w14:textId="77777777" w:rsidR="00DF7026" w:rsidRPr="00C039E8" w:rsidRDefault="00DF7026" w:rsidP="000E1EDE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2.1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>Explicarea și operarea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în situații de comunicare orală și scrisă cu noțiunile ce se referă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la grăsimi.</w:t>
            </w:r>
          </w:p>
          <w:p w14:paraId="4A276B5B" w14:textId="77777777" w:rsidR="00DF7026" w:rsidRPr="00C039E8" w:rsidRDefault="00DF7026" w:rsidP="000E1EDE">
            <w:pPr>
              <w:ind w:right="-55"/>
              <w:rPr>
                <w:rFonts w:ascii="Times New Roman" w:hAnsi="Times New Roman"/>
                <w:iCs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2.2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Argumentarea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importanței unei ali</w:t>
            </w:r>
            <w:r w:rsidR="000E1EDE" w:rsidRPr="00C039E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mentații sănătoase în corelație cu rolul bio</w:t>
            </w:r>
            <w:r w:rsidR="000E1EDE" w:rsidRPr="00C039E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logic al grăsimilor și valoarea lor</w:t>
            </w:r>
            <w:r w:rsidR="000E1EDE"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energetică.</w:t>
            </w:r>
          </w:p>
          <w:p w14:paraId="654E54ED" w14:textId="703467F2" w:rsidR="00DF7026" w:rsidRPr="00C039E8" w:rsidRDefault="00DF7026" w:rsidP="000E1EDE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2.3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Investigarea experimentală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pro</w:t>
            </w:r>
            <w:r w:rsidR="00BD1216">
              <w:rPr>
                <w:rFonts w:ascii="Times New Roman" w:hAnsi="Times New Roman"/>
                <w:sz w:val="24"/>
                <w:szCs w:val="24"/>
              </w:rPr>
              <w:t>-p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rietăților grăsimilor, săpunurilor și a detergenților sintetici.</w:t>
            </w:r>
          </w:p>
          <w:p w14:paraId="091D0442" w14:textId="77777777" w:rsidR="00DF7026" w:rsidRPr="00C039E8" w:rsidRDefault="00DF7026" w:rsidP="000E1E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2.4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Prezentarea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produselor creative elaborate referitor la avantajele și dezavan</w:t>
            </w:r>
            <w:r w:rsidR="000E1EDE" w:rsidRPr="00C039E8">
              <w:rPr>
                <w:rFonts w:ascii="Times New Roman" w:hAnsi="Times New Roman"/>
                <w:sz w:val="24"/>
                <w:szCs w:val="24"/>
              </w:rPr>
              <w:t>-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tajele utilizării grăsi</w:t>
            </w:r>
            <w:r w:rsidR="000E1EDE" w:rsidRPr="00C039E8">
              <w:rPr>
                <w:rFonts w:ascii="Times New Roman" w:hAnsi="Times New Roman"/>
                <w:sz w:val="24"/>
                <w:szCs w:val="24"/>
              </w:rPr>
              <w:t>-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milor în alimentație; detergenților sintetici și săpunurilor în activitatea cotidiană.</w:t>
            </w:r>
          </w:p>
        </w:tc>
        <w:tc>
          <w:tcPr>
            <w:tcW w:w="394" w:type="pct"/>
          </w:tcPr>
          <w:p w14:paraId="39390AA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1,2/12,13</w:t>
            </w:r>
          </w:p>
        </w:tc>
        <w:tc>
          <w:tcPr>
            <w:tcW w:w="1091" w:type="pct"/>
          </w:tcPr>
          <w:p w14:paraId="5C59943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Funcțiile biologice ale grăsimilor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(energetică și de protecție), procesele de hidroliză și de oxidare completă a grăsimilor în organism (schematic, produșii obținuți, condiții de reacție).</w:t>
            </w:r>
          </w:p>
        </w:tc>
        <w:tc>
          <w:tcPr>
            <w:tcW w:w="2454" w:type="pct"/>
          </w:tcPr>
          <w:p w14:paraId="7398A227" w14:textId="00433F6F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Argumentarea importanței industriale și vitale a grăsimilor în </w:t>
            </w:r>
          </w:p>
          <w:p w14:paraId="4191A2A3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corelație cu proprietățile lor.</w:t>
            </w:r>
          </w:p>
          <w:p w14:paraId="0B19136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bCs/>
                <w:iCs/>
                <w:sz w:val="24"/>
                <w:szCs w:val="24"/>
              </w:rPr>
              <w:t>determinarea și compararea</w:t>
            </w:r>
            <w:r w:rsidRPr="00C039E8">
              <w:rPr>
                <w:rFonts w:ascii="Times New Roman" w:hAnsi="Times New Roman"/>
                <w:bCs/>
                <w:iCs/>
                <w:color w:val="C00000"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valorii energetice a  diferitor produse alimentare ce conțin grăsimi.</w:t>
            </w:r>
          </w:p>
          <w:p w14:paraId="5C0ABF4B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Cercetarea unor proprietăți fizice ale grăsimilor, caracterului </w:t>
            </w:r>
          </w:p>
          <w:p w14:paraId="23598EC4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nesaturat al uleiurilor vegetale.</w:t>
            </w:r>
          </w:p>
          <w:p w14:paraId="3DC6CBF8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0E8BCFF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08BE137C" w14:textId="77777777" w:rsidTr="00934897">
        <w:trPr>
          <w:jc w:val="center"/>
        </w:trPr>
        <w:tc>
          <w:tcPr>
            <w:tcW w:w="788" w:type="pct"/>
            <w:vMerge/>
          </w:tcPr>
          <w:p w14:paraId="7FA8067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C0E458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3/14</w:t>
            </w:r>
          </w:p>
        </w:tc>
        <w:tc>
          <w:tcPr>
            <w:tcW w:w="1091" w:type="pct"/>
          </w:tcPr>
          <w:p w14:paraId="7A8EFF2C" w14:textId="77777777" w:rsidR="00DF7026" w:rsidRPr="00C039E8" w:rsidRDefault="00DF7026" w:rsidP="002758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 xml:space="preserve">Noțiune de săpunuri, 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detergenți sintetici.</w:t>
            </w:r>
          </w:p>
        </w:tc>
        <w:tc>
          <w:tcPr>
            <w:tcW w:w="2454" w:type="pct"/>
          </w:tcPr>
          <w:p w14:paraId="5AE029CD" w14:textId="2EE5343B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• Definirea noțiunilor de săpunuri și detergenți.</w:t>
            </w:r>
          </w:p>
          <w:p w14:paraId="64B09030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• Compararea săpunurilor și detergenților în baza criteriilor stabilite.</w:t>
            </w:r>
          </w:p>
          <w:p w14:paraId="64985ECC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 Studierea proprietăților săpunurilor și detergenților sintetici.</w:t>
            </w:r>
          </w:p>
        </w:tc>
        <w:tc>
          <w:tcPr>
            <w:tcW w:w="273" w:type="pct"/>
          </w:tcPr>
          <w:p w14:paraId="44799E6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EF</w:t>
            </w:r>
          </w:p>
        </w:tc>
      </w:tr>
      <w:tr w:rsidR="00DF7026" w:rsidRPr="00C039E8" w14:paraId="726A4C22" w14:textId="77777777" w:rsidTr="00934897">
        <w:trPr>
          <w:trHeight w:val="1508"/>
          <w:jc w:val="center"/>
        </w:trPr>
        <w:tc>
          <w:tcPr>
            <w:tcW w:w="788" w:type="pct"/>
            <w:vMerge/>
          </w:tcPr>
          <w:p w14:paraId="7EFE358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957EF01" w14:textId="77777777" w:rsidR="00972BF3" w:rsidRPr="00C039E8" w:rsidRDefault="00DF7026" w:rsidP="004C28D8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4/15</w:t>
            </w:r>
          </w:p>
          <w:p w14:paraId="3D78E27D" w14:textId="77777777" w:rsidR="00972BF3" w:rsidRPr="00C039E8" w:rsidRDefault="00972BF3" w:rsidP="00972B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5A941" w14:textId="77777777" w:rsidR="00DF7026" w:rsidRPr="00C039E8" w:rsidRDefault="00DF7026" w:rsidP="00972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14:paraId="458B0645" w14:textId="77777777" w:rsidR="00972BF3" w:rsidRPr="00C039E8" w:rsidRDefault="00DF7026" w:rsidP="004C28D8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Avantajele și dezavantajele utilizării săpunurilor și detergenților.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Protecția mediului contra poluării cu detergenți.</w:t>
            </w:r>
          </w:p>
          <w:p w14:paraId="017C4EE0" w14:textId="77777777" w:rsidR="00DF7026" w:rsidRPr="00C039E8" w:rsidRDefault="00DF7026" w:rsidP="00972BF3">
            <w:pPr>
              <w:tabs>
                <w:tab w:val="left" w:pos="9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pct"/>
          </w:tcPr>
          <w:p w14:paraId="18EA97A2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Dezbateri: Avantajele și dezavantajele utilizării detergenților </w:t>
            </w:r>
          </w:p>
          <w:p w14:paraId="7AC7D46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sintetici în raport cu săpunurile, impactul lor asupra mediului.</w:t>
            </w:r>
          </w:p>
          <w:p w14:paraId="5F2D563D" w14:textId="77777777" w:rsidR="00972BF3" w:rsidRPr="00C039E8" w:rsidRDefault="00DF7026" w:rsidP="004C28D8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Elaborarea și p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>rezentarea proiectului: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Grăsimile și sănătatea personală.</w:t>
            </w:r>
          </w:p>
          <w:p w14:paraId="69525553" w14:textId="77777777" w:rsidR="00DF7026" w:rsidRPr="00C039E8" w:rsidRDefault="00DF7026" w:rsidP="00972BF3">
            <w:pPr>
              <w:tabs>
                <w:tab w:val="left" w:pos="20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16A031F6" w14:textId="77777777" w:rsidR="00972BF3" w:rsidRPr="00C039E8" w:rsidRDefault="00DF7026" w:rsidP="004C28D8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  <w:p w14:paraId="1AA977EC" w14:textId="77777777" w:rsidR="00DF7026" w:rsidRPr="00C039E8" w:rsidRDefault="00DF7026" w:rsidP="00972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026" w:rsidRPr="007369F5" w14:paraId="2191D775" w14:textId="77777777" w:rsidTr="00934897">
        <w:trPr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</w:tcPr>
          <w:p w14:paraId="72F7A56A" w14:textId="4756A1EC" w:rsidR="00DF7026" w:rsidRPr="00C039E8" w:rsidRDefault="00DF7026" w:rsidP="002758C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91">
              <w:rPr>
                <w:rStyle w:val="FontStyle54"/>
                <w:sz w:val="24"/>
                <w:szCs w:val="24"/>
                <w:lang w:eastAsia="ro-RO"/>
              </w:rPr>
              <w:t>3.</w:t>
            </w:r>
            <w:r w:rsidRPr="006F7491">
              <w:rPr>
                <w:b/>
                <w:sz w:val="24"/>
                <w:szCs w:val="24"/>
              </w:rPr>
              <w:t xml:space="preserve"> </w:t>
            </w:r>
            <w:r w:rsidRPr="006F7491">
              <w:rPr>
                <w:rFonts w:ascii="Times New Roman" w:hAnsi="Times New Roman"/>
                <w:b/>
                <w:sz w:val="24"/>
                <w:szCs w:val="24"/>
              </w:rPr>
              <w:t>Hidrații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 xml:space="preserve"> de carbon - produși ai fotosintezei</w:t>
            </w:r>
            <w:r w:rsidRPr="00C039E8">
              <w:rPr>
                <w:rStyle w:val="FontStyle54"/>
                <w:szCs w:val="24"/>
                <w:lang w:eastAsia="ro-RO"/>
              </w:rPr>
              <w:t xml:space="preserve"> </w:t>
            </w:r>
            <w:r w:rsidR="00A53019">
              <w:rPr>
                <w:rFonts w:ascii="Times New Roman" w:hAnsi="Times New Roman"/>
                <w:b/>
                <w:sz w:val="24"/>
                <w:szCs w:val="24"/>
              </w:rPr>
              <w:t>– 6 ore (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 xml:space="preserve">din ele 5 </w:t>
            </w:r>
            <w:r w:rsidR="006F7491"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predare-învățare, 1-evaluare)</w:t>
            </w:r>
          </w:p>
        </w:tc>
      </w:tr>
      <w:tr w:rsidR="00DF7026" w:rsidRPr="00C039E8" w14:paraId="76FA1A0D" w14:textId="77777777" w:rsidTr="00934897">
        <w:trPr>
          <w:trHeight w:val="4387"/>
          <w:jc w:val="center"/>
        </w:trPr>
        <w:tc>
          <w:tcPr>
            <w:tcW w:w="788" w:type="pct"/>
            <w:vMerge w:val="restart"/>
          </w:tcPr>
          <w:p w14:paraId="7303786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lastRenderedPageBreak/>
              <w:t>3.1 Explicarea și operarea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în situații de comunicare orală și scrisă cu noțiunile ce se referă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la hidrații de carbon.</w:t>
            </w:r>
          </w:p>
          <w:p w14:paraId="672EB32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3.2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Caracterizarea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hidraților de carbon conform algoritmului; etapelor de extragere a zahărului din sfecla de zahăr și a amidonului din cartofi.</w:t>
            </w:r>
          </w:p>
          <w:p w14:paraId="059CA23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00C039E8">
              <w:rPr>
                <w:rFonts w:ascii="Times New Roman" w:hAnsi="Times New Roman"/>
                <w:i/>
                <w:iCs/>
                <w:sz w:val="24"/>
                <w:szCs w:val="24"/>
              </w:rPr>
              <w:t>Modelarea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proprietăților chimice ale hidraților de carbon prin ecuațiile reacțiilor  în corelație cu utilizarea lor.</w:t>
            </w:r>
          </w:p>
          <w:p w14:paraId="6506C0E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3.4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Rezolvarea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problemelor cu conținut aplicativ  cu participarea hidraților de carbon.</w:t>
            </w:r>
          </w:p>
          <w:p w14:paraId="4F24853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3.5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Investigarea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experimentală a prezenței glucozei și amidonului în diferite produse alimentare.</w:t>
            </w:r>
          </w:p>
          <w:p w14:paraId="47165FA6" w14:textId="77777777" w:rsidR="00DF7026" w:rsidRPr="00C039E8" w:rsidRDefault="00DF7026" w:rsidP="00972BF3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3.6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Evaluarea critică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a valorii produșilor obținuți la prelucrarea chimică a hidraților de carbon în raport cu acțiunea lor asupra organismului și mediului.</w:t>
            </w:r>
          </w:p>
        </w:tc>
        <w:tc>
          <w:tcPr>
            <w:tcW w:w="394" w:type="pct"/>
          </w:tcPr>
          <w:p w14:paraId="40603BA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1/16</w:t>
            </w:r>
          </w:p>
        </w:tc>
        <w:tc>
          <w:tcPr>
            <w:tcW w:w="1091" w:type="pct"/>
          </w:tcPr>
          <w:p w14:paraId="46DD08B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Hidrații de carbon ca produși ai fotosintezei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glucoza, fructoza, zaharoza, amidonul, celuloza.</w:t>
            </w:r>
          </w:p>
          <w:p w14:paraId="28A39A1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Glucoza și fructoza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formula moleculară, de structură (liniară pentru glucoză), proprietățile fizice.</w:t>
            </w:r>
          </w:p>
        </w:tc>
        <w:tc>
          <w:tcPr>
            <w:tcW w:w="2454" w:type="pct"/>
          </w:tcPr>
          <w:p w14:paraId="275C1145" w14:textId="2A118A09" w:rsidR="00DF7026" w:rsidRPr="00C039E8" w:rsidRDefault="00DF7026" w:rsidP="002758CA">
            <w:pPr>
              <w:tabs>
                <w:tab w:val="left" w:pos="252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hidrații de carbon.</w:t>
            </w:r>
          </w:p>
          <w:p w14:paraId="120F498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Descrierea hidraților de carbon (glucozei și fructozei) conform algoritmului: clasificarea, compoziția, răspândirea în natură, rolul biologic, proprietățile fizice.</w:t>
            </w:r>
          </w:p>
          <w:p w14:paraId="6F84822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9810DC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64073810" w14:textId="77777777" w:rsidTr="00934897">
        <w:trPr>
          <w:jc w:val="center"/>
        </w:trPr>
        <w:tc>
          <w:tcPr>
            <w:tcW w:w="788" w:type="pct"/>
            <w:vMerge/>
          </w:tcPr>
          <w:p w14:paraId="73C65C9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BDB982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2/17</w:t>
            </w:r>
          </w:p>
        </w:tc>
        <w:tc>
          <w:tcPr>
            <w:tcW w:w="1091" w:type="pct"/>
          </w:tcPr>
          <w:p w14:paraId="5267DA2B" w14:textId="77777777" w:rsidR="00DF7026" w:rsidRPr="00C039E8" w:rsidRDefault="00DF7026" w:rsidP="002758CA">
            <w:pPr>
              <w:tabs>
                <w:tab w:val="left" w:pos="328"/>
                <w:tab w:val="left" w:pos="552"/>
              </w:tabs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Proprietățile chimice ale glucozei: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oxidarea totală, fermentarea alcoolică, reacțiile de identificare ca aldehidă și ca alcool polihidroxilic (fără ecuațiile reacțiilor); domeniile de utilizare și rolul în organism.</w:t>
            </w:r>
          </w:p>
        </w:tc>
        <w:tc>
          <w:tcPr>
            <w:tcW w:w="2454" w:type="pct"/>
          </w:tcPr>
          <w:p w14:paraId="75297597" w14:textId="7DE951E2" w:rsidR="00DF7026" w:rsidRPr="00C039E8" w:rsidRDefault="00DF7026" w:rsidP="002758CA">
            <w:pPr>
              <w:tabs>
                <w:tab w:val="left" w:pos="252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Descrierea hidraților de carbon (glucozei și fructozei) conform algoritmului:  proprietățile chimice, reacții de identificare, rolul în organism, utilizarea.</w:t>
            </w:r>
          </w:p>
          <w:p w14:paraId="5291171E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Corelarea transformărilor reciproce ale hidraților de carbon cu </w:t>
            </w:r>
          </w:p>
          <w:p w14:paraId="2330BE14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transformarea lor în organism și prelucrarea lor în industrie.</w:t>
            </w:r>
          </w:p>
          <w:p w14:paraId="1FF8D97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-  determinarea valorii energetice a diferitor produse alimentare ce conțin glucoză și fructoză;</w:t>
            </w:r>
          </w:p>
          <w:p w14:paraId="28BC4A2E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-  pe baza ecuațiilor reacțiilor cu participarea hidraților de carbon.</w:t>
            </w:r>
          </w:p>
          <w:p w14:paraId="5A76A246" w14:textId="024FEA6D" w:rsidR="00DF7026" w:rsidRPr="00C039E8" w:rsidRDefault="00DF7026" w:rsidP="00972BF3">
            <w:pPr>
              <w:ind w:right="-182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Reacțiile de identificare a glucozei.</w:t>
            </w:r>
          </w:p>
        </w:tc>
        <w:tc>
          <w:tcPr>
            <w:tcW w:w="273" w:type="pct"/>
          </w:tcPr>
          <w:p w14:paraId="143C2FE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7B0370AD" w14:textId="77777777" w:rsidTr="00934897">
        <w:trPr>
          <w:jc w:val="center"/>
        </w:trPr>
        <w:tc>
          <w:tcPr>
            <w:tcW w:w="788" w:type="pct"/>
            <w:vMerge/>
          </w:tcPr>
          <w:p w14:paraId="03FEBB0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E59764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3/18</w:t>
            </w:r>
          </w:p>
        </w:tc>
        <w:tc>
          <w:tcPr>
            <w:tcW w:w="1091" w:type="pct"/>
          </w:tcPr>
          <w:p w14:paraId="291C266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Zaharoza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răspândirea în natură, proprietățile fizice și chimice (hidroliza), utilizarea în industria alimentară. Extragerea zahărului din sfecla de zahăr.</w:t>
            </w:r>
          </w:p>
        </w:tc>
        <w:tc>
          <w:tcPr>
            <w:tcW w:w="2454" w:type="pct"/>
          </w:tcPr>
          <w:p w14:paraId="37F98992" w14:textId="7AF74A67" w:rsidR="00DF7026" w:rsidRPr="00C039E8" w:rsidRDefault="00DF7026" w:rsidP="002758CA">
            <w:pPr>
              <w:tabs>
                <w:tab w:val="left" w:pos="252"/>
              </w:tabs>
              <w:ind w:left="7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zaharoza.</w:t>
            </w:r>
          </w:p>
          <w:p w14:paraId="7B1F653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Descrierea zaharozei conform algoritmului: clasificarea, compoziția, răspândirea în natură, rolul biologic, proprietățile fizice, proprietățile chimice, utilizarea.</w:t>
            </w:r>
          </w:p>
          <w:p w14:paraId="7E7A5A7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- determinarea valorii energetice a diferitor produse alimentare ce conțin zaharoză; -  pe baza ecuațiilor reacțiilor cu participarea zaharozei.</w:t>
            </w:r>
          </w:p>
          <w:p w14:paraId="36ECD09C" w14:textId="77777777" w:rsidR="00DF7026" w:rsidRPr="00C039E8" w:rsidRDefault="00DF7026" w:rsidP="002758CA">
            <w:pPr>
              <w:tabs>
                <w:tab w:val="left" w:pos="328"/>
                <w:tab w:val="left" w:pos="448"/>
                <w:tab w:val="left" w:pos="552"/>
                <w:tab w:val="left" w:pos="932"/>
              </w:tabs>
              <w:ind w:left="88" w:hanging="88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Elaborarea schemelor de extragere a zahărului și amidonului.</w:t>
            </w:r>
          </w:p>
        </w:tc>
        <w:tc>
          <w:tcPr>
            <w:tcW w:w="273" w:type="pct"/>
          </w:tcPr>
          <w:p w14:paraId="360BBAA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6A3CE6BF" w14:textId="77777777" w:rsidTr="00934897">
        <w:trPr>
          <w:trHeight w:val="4402"/>
          <w:jc w:val="center"/>
        </w:trPr>
        <w:tc>
          <w:tcPr>
            <w:tcW w:w="788" w:type="pct"/>
            <w:vMerge/>
          </w:tcPr>
          <w:p w14:paraId="4E0693E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D651D3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4/19</w:t>
            </w:r>
          </w:p>
        </w:tc>
        <w:tc>
          <w:tcPr>
            <w:tcW w:w="1091" w:type="pct"/>
          </w:tcPr>
          <w:p w14:paraId="5B1FDE4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Amidonul și celuloza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compoziția, formula moleculară, proprietățile fizice, răspândirea în natură, extragerea, rolul biologic. Proprietățile chimice ale amidonului: hidroliza și identificarea cu iod (fără ecuația reacției), utilizarea.</w:t>
            </w:r>
          </w:p>
          <w:p w14:paraId="709FA60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Proprietățile chimice ale celulozei: hidroliza, arderea, deshidratarea-carbonizarea (fără ecuația reacției), utilizarea.</w:t>
            </w:r>
          </w:p>
        </w:tc>
        <w:tc>
          <w:tcPr>
            <w:tcW w:w="2454" w:type="pct"/>
          </w:tcPr>
          <w:p w14:paraId="37B06E7F" w14:textId="7BEE42A2" w:rsidR="00DF7026" w:rsidRPr="00C039E8" w:rsidRDefault="00DF7026" w:rsidP="002758CA">
            <w:pPr>
              <w:tabs>
                <w:tab w:val="left" w:pos="252"/>
              </w:tabs>
              <w:ind w:left="7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amidonul și celuloza.</w:t>
            </w:r>
          </w:p>
          <w:p w14:paraId="068BDAF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Descrierea amidonului și celulozei conform algoritmului: clasificarea, </w:t>
            </w:r>
          </w:p>
          <w:p w14:paraId="3E5C5E5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compoziția, răspândirea în natură, rolul biologic, proprietățile </w:t>
            </w:r>
          </w:p>
          <w:p w14:paraId="789B3DC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fizice, proprietățile chimice, utilizarea.</w:t>
            </w:r>
          </w:p>
          <w:p w14:paraId="769E4B97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Corelarea transformărilor reciproce ale hidraților de carbon cu </w:t>
            </w:r>
          </w:p>
          <w:p w14:paraId="31C6DE8F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transformarea lor în organism și prelucrarea lor în industrie.</w:t>
            </w:r>
          </w:p>
          <w:p w14:paraId="3554F3C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- determinarea valorii energetice a diferitor produse alimentare ce conțin hidrați de carbon;</w:t>
            </w:r>
          </w:p>
          <w:p w14:paraId="171925B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-  pe baza ecuațiilor reacțiilor cu participarea hidraților de carbon.</w:t>
            </w:r>
          </w:p>
          <w:p w14:paraId="3AC879BB" w14:textId="1492E543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Reacțiile de identificare a amidonului.</w:t>
            </w:r>
          </w:p>
          <w:p w14:paraId="37F2C0C5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Elaborarea schemelor de extragere a amidonului.</w:t>
            </w:r>
          </w:p>
          <w:p w14:paraId="76DA0421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Dezbateri: rolul hidraților de carbon în alimentația noastră.</w:t>
            </w:r>
          </w:p>
          <w:p w14:paraId="24DD5988" w14:textId="77777777" w:rsidR="00DF7026" w:rsidRPr="00C039E8" w:rsidRDefault="00DF7026" w:rsidP="00972B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Estimarea rolului produșilor obținuți la prelucrarea chimică a hidraților de carbon în raport cu acțiunea lor asupra organismului și mediului.</w:t>
            </w:r>
          </w:p>
          <w:p w14:paraId="5AC06D7A" w14:textId="4B89CF91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Elaborarea </w:t>
            </w:r>
            <w:r w:rsidR="006760BA">
              <w:rPr>
                <w:rFonts w:ascii="Times New Roman" w:hAnsi="Times New Roman"/>
                <w:sz w:val="24"/>
                <w:szCs w:val="24"/>
              </w:rPr>
              <w:t>ș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i prezentare proiectului: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Consumul de hârtie și starea mediului.</w:t>
            </w:r>
          </w:p>
        </w:tc>
        <w:tc>
          <w:tcPr>
            <w:tcW w:w="273" w:type="pct"/>
          </w:tcPr>
          <w:p w14:paraId="2334CE91" w14:textId="77777777" w:rsidR="00972BF3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  <w:p w14:paraId="3BE56412" w14:textId="77777777" w:rsidR="00DF7026" w:rsidRPr="00C039E8" w:rsidRDefault="00DF7026" w:rsidP="00972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026" w:rsidRPr="00C039E8" w14:paraId="1FEC7133" w14:textId="77777777" w:rsidTr="00934897">
        <w:trPr>
          <w:jc w:val="center"/>
        </w:trPr>
        <w:tc>
          <w:tcPr>
            <w:tcW w:w="788" w:type="pct"/>
            <w:vMerge/>
          </w:tcPr>
          <w:p w14:paraId="3D6D0FE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C087EBE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  <w:tc>
          <w:tcPr>
            <w:tcW w:w="1091" w:type="pct"/>
          </w:tcPr>
          <w:p w14:paraId="0CF306BC" w14:textId="22E00B3D" w:rsidR="00DF7026" w:rsidRPr="00C039E8" w:rsidRDefault="00DF7026" w:rsidP="002758CA">
            <w:pPr>
              <w:pStyle w:val="Style32"/>
              <w:widowControl/>
              <w:spacing w:line="240" w:lineRule="auto"/>
              <w:jc w:val="left"/>
              <w:rPr>
                <w:b/>
              </w:rPr>
            </w:pPr>
            <w:r w:rsidRPr="00C039E8">
              <w:rPr>
                <w:rStyle w:val="FontStyle56"/>
                <w:sz w:val="24"/>
                <w:szCs w:val="24"/>
                <w:lang w:eastAsia="ro-RO"/>
              </w:rPr>
              <w:t>Generalizarea cunoștințelor la tema: ,,Grăsimi. Hidrați de carbon</w:t>
            </w:r>
            <w:r w:rsidR="00351F0A">
              <w:rPr>
                <w:rStyle w:val="FontStyle56"/>
                <w:sz w:val="24"/>
                <w:szCs w:val="24"/>
                <w:lang w:eastAsia="ro-RO"/>
              </w:rPr>
              <w:t>”.</w:t>
            </w:r>
          </w:p>
        </w:tc>
        <w:tc>
          <w:tcPr>
            <w:tcW w:w="2454" w:type="pct"/>
          </w:tcPr>
          <w:p w14:paraId="62560741" w14:textId="7E7F2C5F" w:rsidR="00DF7026" w:rsidRPr="00C039E8" w:rsidRDefault="00DF7026" w:rsidP="002758CA">
            <w:pPr>
              <w:tabs>
                <w:tab w:val="left" w:pos="252"/>
              </w:tabs>
              <w:ind w:left="7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hidrații de carbon.</w:t>
            </w:r>
          </w:p>
          <w:p w14:paraId="196121D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Descrierea hidraților de carbon conform algoritmului: clasificarea, </w:t>
            </w:r>
          </w:p>
          <w:p w14:paraId="3E5C8ED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compoziția, răspândirea în natură, rolul biologic, proprietățile </w:t>
            </w:r>
          </w:p>
          <w:p w14:paraId="7FE0EED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fizice, proprietățile chimice, utilizarea.</w:t>
            </w:r>
          </w:p>
          <w:p w14:paraId="7337063E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- determinarea valorii energetice a diferitor produse alimentare ce conțin hidrați de carbon;</w:t>
            </w:r>
          </w:p>
          <w:p w14:paraId="20F7607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-  pe baza ecuațiilor reacțiilor cu participarea hidraților de carbon.</w:t>
            </w:r>
          </w:p>
          <w:p w14:paraId="4D3BF338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ACr: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Elaborarea schemelor de extragere a zahărului și amidonului.</w:t>
            </w:r>
          </w:p>
          <w:p w14:paraId="0FEE8436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Dezbateri: rolul hidraților de carbon în alimentația noastră.</w:t>
            </w:r>
          </w:p>
        </w:tc>
        <w:tc>
          <w:tcPr>
            <w:tcW w:w="273" w:type="pct"/>
          </w:tcPr>
          <w:p w14:paraId="4C52CF6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55C7C250" w14:textId="77777777" w:rsidTr="00934897">
        <w:trPr>
          <w:jc w:val="center"/>
        </w:trPr>
        <w:tc>
          <w:tcPr>
            <w:tcW w:w="788" w:type="pct"/>
            <w:vMerge/>
          </w:tcPr>
          <w:p w14:paraId="4CBF7AE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8DA034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6/21 </w:t>
            </w:r>
          </w:p>
        </w:tc>
        <w:tc>
          <w:tcPr>
            <w:tcW w:w="1091" w:type="pct"/>
          </w:tcPr>
          <w:p w14:paraId="0EBC5FBC" w14:textId="330B76A0" w:rsidR="00DF7026" w:rsidRPr="00C039E8" w:rsidRDefault="00DF7026" w:rsidP="002758CA">
            <w:pPr>
              <w:tabs>
                <w:tab w:val="left" w:pos="328"/>
                <w:tab w:val="left" w:pos="448"/>
                <w:tab w:val="left" w:pos="552"/>
                <w:tab w:val="left" w:pos="93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Evaluarea sumativă Nr.3  la tema: </w:t>
            </w:r>
            <w:r w:rsidRPr="00C039E8">
              <w:rPr>
                <w:rStyle w:val="FontStyle56"/>
                <w:sz w:val="24"/>
                <w:szCs w:val="24"/>
                <w:lang w:eastAsia="ro-RO"/>
              </w:rPr>
              <w:t>,,Grăsimi. Hidrați de carbon</w:t>
            </w:r>
            <w:r w:rsidR="00351F0A">
              <w:rPr>
                <w:rStyle w:val="FontStyle56"/>
                <w:rFonts w:cs="Calibri"/>
                <w:sz w:val="24"/>
                <w:szCs w:val="24"/>
              </w:rPr>
              <w:t>”</w:t>
            </w:r>
            <w:r w:rsidRPr="00C039E8">
              <w:rPr>
                <w:rStyle w:val="FontStyle56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454" w:type="pct"/>
          </w:tcPr>
          <w:p w14:paraId="6BB177D3" w14:textId="77777777" w:rsidR="00DF7026" w:rsidRPr="00C039E8" w:rsidRDefault="00DF7026" w:rsidP="002758CA">
            <w:pPr>
              <w:tabs>
                <w:tab w:val="left" w:pos="328"/>
                <w:tab w:val="left" w:pos="448"/>
                <w:tab w:val="left" w:pos="552"/>
                <w:tab w:val="left" w:pos="932"/>
              </w:tabs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Analiza probei, realizarea itemilor, elaborarea concluziilor personale.</w:t>
            </w:r>
          </w:p>
          <w:p w14:paraId="124ED344" w14:textId="77777777" w:rsidR="00DF7026" w:rsidRPr="00C039E8" w:rsidRDefault="00DF7026" w:rsidP="002758CA">
            <w:pPr>
              <w:tabs>
                <w:tab w:val="left" w:pos="328"/>
                <w:tab w:val="left" w:pos="448"/>
                <w:tab w:val="left" w:pos="552"/>
                <w:tab w:val="left" w:pos="932"/>
              </w:tabs>
              <w:rPr>
                <w:rFonts w:ascii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Testul de evaluare sumativă Nr.3</w:t>
            </w:r>
          </w:p>
        </w:tc>
        <w:tc>
          <w:tcPr>
            <w:tcW w:w="273" w:type="pct"/>
          </w:tcPr>
          <w:p w14:paraId="750B83A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F7026" w:rsidRPr="007369F5" w14:paraId="39434EF7" w14:textId="77777777" w:rsidTr="00934897">
        <w:trPr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</w:tcPr>
          <w:p w14:paraId="6B766D12" w14:textId="77777777" w:rsidR="00DF7026" w:rsidRPr="00C039E8" w:rsidRDefault="00DF7026" w:rsidP="002758CA">
            <w:pPr>
              <w:pStyle w:val="a4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 xml:space="preserve">4. </w:t>
            </w: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Aminoacizii, proteinele – baza vieții – 5 ore (din ele 3 ore predare-învățare, 2 lucrări practice)</w:t>
            </w:r>
          </w:p>
        </w:tc>
      </w:tr>
      <w:tr w:rsidR="00DF7026" w:rsidRPr="00C039E8" w14:paraId="591E6AAB" w14:textId="77777777" w:rsidTr="00934897">
        <w:trPr>
          <w:trHeight w:val="1671"/>
          <w:jc w:val="center"/>
        </w:trPr>
        <w:tc>
          <w:tcPr>
            <w:tcW w:w="788" w:type="pct"/>
            <w:vMerge w:val="restart"/>
          </w:tcPr>
          <w:p w14:paraId="6639244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4.1 </w:t>
            </w:r>
            <w:r w:rsidRPr="00C039E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>Explicarea și operarea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în situații de comunicare orală și scrisă cu noțiunile ce se referă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la aminoacizi și proteine.</w:t>
            </w:r>
          </w:p>
          <w:p w14:paraId="3931D41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4.2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 Argumentarea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importanței unei alimentații echilibrate pe baza comparării rolului biologic și valorii energetice 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proteinelor, grăsimilor și hidraților de carbon.</w:t>
            </w:r>
          </w:p>
          <w:p w14:paraId="47A272D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4.3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Investigarea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experimentală a proprietăților proteinelor;  reacțiilor de identificare a  grăsimilor, hidraților de carbon, proteinelor în diferite produse alimentare.</w:t>
            </w:r>
          </w:p>
          <w:p w14:paraId="3E1B6416" w14:textId="77777777" w:rsidR="00DF7026" w:rsidRPr="00C039E8" w:rsidRDefault="00DF7026" w:rsidP="002758CA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94" w:type="pct"/>
          </w:tcPr>
          <w:p w14:paraId="3BDB879E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1/22 </w:t>
            </w:r>
          </w:p>
        </w:tc>
        <w:tc>
          <w:tcPr>
            <w:tcW w:w="1091" w:type="pct"/>
          </w:tcPr>
          <w:p w14:paraId="6FEE9A41" w14:textId="77777777" w:rsidR="00DF7026" w:rsidRPr="00C039E8" w:rsidRDefault="00DF7026" w:rsidP="002758CA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 xml:space="preserve">Aminoacizii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(glicină, alanină): compoziția, grupele funcționale. α-Aminoacizii ca parte componentă a proteinelor. Importantă vitală a α-aminoacizilor.</w:t>
            </w:r>
          </w:p>
        </w:tc>
        <w:tc>
          <w:tcPr>
            <w:tcW w:w="2454" w:type="pct"/>
          </w:tcPr>
          <w:p w14:paraId="2FA091FF" w14:textId="6FD62B86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aminoacizii.</w:t>
            </w:r>
          </w:p>
          <w:p w14:paraId="3E0DAA2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Caracterizarea aminoacizilor conform algoritmului: compoziția, răspândirea în natură, proprietățile fizice, rolul lor biologic.</w:t>
            </w:r>
          </w:p>
          <w:p w14:paraId="2D45245C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5090ABD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5B03B402" w14:textId="77777777" w:rsidTr="00934897">
        <w:trPr>
          <w:trHeight w:val="3126"/>
          <w:jc w:val="center"/>
        </w:trPr>
        <w:tc>
          <w:tcPr>
            <w:tcW w:w="788" w:type="pct"/>
            <w:vMerge/>
          </w:tcPr>
          <w:p w14:paraId="7EEF081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316891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2/23  </w:t>
            </w:r>
          </w:p>
        </w:tc>
        <w:tc>
          <w:tcPr>
            <w:tcW w:w="1091" w:type="pct"/>
          </w:tcPr>
          <w:p w14:paraId="0296015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Proteinele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– polimeri naturali, compoziția și funcțiile lor în organism. Structura primară și secundară a proteinei. </w:t>
            </w:r>
          </w:p>
          <w:p w14:paraId="4FBD1841" w14:textId="77777777" w:rsidR="00DF7026" w:rsidRPr="00C039E8" w:rsidRDefault="00DF7026" w:rsidP="002758C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sz w:val="24"/>
                <w:szCs w:val="24"/>
              </w:rPr>
              <w:t>Proprietățile proteinelor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transformarea în organism (hidroliza), identificarea cu hidroxid de cupru (II), denaturarea (sub acțiunea temperaturii, acizilor, bazelor alcaline, alcoolului, sărurilor).</w:t>
            </w:r>
          </w:p>
        </w:tc>
        <w:tc>
          <w:tcPr>
            <w:tcW w:w="2454" w:type="pct"/>
          </w:tcPr>
          <w:p w14:paraId="24584651" w14:textId="0650ACFE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• Formularea/argumentarea expresiilor lacunare, de tipul adevărat/fals, utilizând noțiunile ce caracterizează  proteinele.</w:t>
            </w:r>
          </w:p>
          <w:p w14:paraId="698E4D9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Caracterizarea  proteinelor conform algoritmului: </w:t>
            </w:r>
          </w:p>
          <w:p w14:paraId="1343949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compoziția,  răspândirea în natură, proprietățile fizice, rolul lor biologic.</w:t>
            </w:r>
          </w:p>
          <w:p w14:paraId="22A82C90" w14:textId="77777777" w:rsidR="00DF7026" w:rsidRPr="00C039E8" w:rsidRDefault="00DF7026" w:rsidP="002758CA">
            <w:pP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Determinarea și compararea valorii energetice a  diferitor produse alimentare ce conțin proteine, grăsimi și hidrați de carbon.</w:t>
            </w:r>
          </w:p>
          <w:p w14:paraId="28C263A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475171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304DEB5B" w14:textId="77777777" w:rsidTr="00934897">
        <w:trPr>
          <w:jc w:val="center"/>
        </w:trPr>
        <w:tc>
          <w:tcPr>
            <w:tcW w:w="788" w:type="pct"/>
            <w:vMerge/>
          </w:tcPr>
          <w:p w14:paraId="381D84B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F79786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3/24 </w:t>
            </w:r>
          </w:p>
        </w:tc>
        <w:tc>
          <w:tcPr>
            <w:tcW w:w="1091" w:type="pct"/>
          </w:tcPr>
          <w:p w14:paraId="520E2240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Lucrarea practică </w:t>
            </w:r>
          </w:p>
          <w:p w14:paraId="0344C89F" w14:textId="77777777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Nr. 2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Identificarea proteinelor. Investigarea factorilor de denaturare a proteinelor.</w:t>
            </w:r>
          </w:p>
        </w:tc>
        <w:tc>
          <w:tcPr>
            <w:tcW w:w="2454" w:type="pct"/>
          </w:tcPr>
          <w:p w14:paraId="00D1274D" w14:textId="77777777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LP nr. 2: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Identificarea proteinelor. Investigarea factorilor de denaturare a proteinelor.</w:t>
            </w:r>
          </w:p>
        </w:tc>
        <w:tc>
          <w:tcPr>
            <w:tcW w:w="273" w:type="pct"/>
          </w:tcPr>
          <w:p w14:paraId="72DD568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F7026" w:rsidRPr="00C039E8" w14:paraId="2E565A3C" w14:textId="77777777" w:rsidTr="00934897">
        <w:trPr>
          <w:trHeight w:val="2279"/>
          <w:jc w:val="center"/>
        </w:trPr>
        <w:tc>
          <w:tcPr>
            <w:tcW w:w="788" w:type="pct"/>
            <w:vMerge/>
          </w:tcPr>
          <w:p w14:paraId="384AD93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A7B5CE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4/25</w:t>
            </w:r>
          </w:p>
        </w:tc>
        <w:tc>
          <w:tcPr>
            <w:tcW w:w="1091" w:type="pct"/>
          </w:tcPr>
          <w:p w14:paraId="59A71E65" w14:textId="77777777" w:rsidR="00DF7026" w:rsidRPr="00C039E8" w:rsidRDefault="00DF7026" w:rsidP="002758CA">
            <w:pPr>
              <w:tabs>
                <w:tab w:val="left" w:pos="1065"/>
              </w:tabs>
              <w:ind w:right="-45"/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Generalizarea cunoștințelor la tema: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,,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Aminoacizii, proteinele – baza vieții’’</w:t>
            </w:r>
          </w:p>
        </w:tc>
        <w:tc>
          <w:tcPr>
            <w:tcW w:w="2454" w:type="pct"/>
          </w:tcPr>
          <w:p w14:paraId="7B45EFCA" w14:textId="600942BF" w:rsidR="00DF7026" w:rsidRPr="00C039E8" w:rsidRDefault="00DF7026" w:rsidP="002758CA">
            <w:pPr>
              <w:pStyle w:val="aa"/>
              <w:jc w:val="left"/>
              <w:rPr>
                <w:szCs w:val="24"/>
              </w:rPr>
            </w:pPr>
            <w:r w:rsidRPr="00C039E8">
              <w:rPr>
                <w:b/>
                <w:i/>
                <w:szCs w:val="24"/>
                <w:u w:val="single"/>
              </w:rPr>
              <w:t>Ex</w:t>
            </w:r>
            <w:r w:rsidR="00DF176E">
              <w:rPr>
                <w:b/>
                <w:i/>
                <w:szCs w:val="24"/>
                <w:u w:val="single"/>
              </w:rPr>
              <w:t>.</w:t>
            </w:r>
            <w:r w:rsidRPr="00C039E8">
              <w:rPr>
                <w:b/>
                <w:i/>
                <w:szCs w:val="24"/>
              </w:rPr>
              <w:t xml:space="preserve">: </w:t>
            </w:r>
            <w:r w:rsidRPr="00C039E8">
              <w:rPr>
                <w:szCs w:val="24"/>
              </w:rPr>
              <w:t>•Caracteristica comparativă a grăsimilor, hidraților de carbon, aminoacizilor, proteinelor.</w:t>
            </w:r>
          </w:p>
          <w:p w14:paraId="450D1630" w14:textId="77777777" w:rsidR="00DF7026" w:rsidRPr="00C039E8" w:rsidRDefault="00DF7026" w:rsidP="002758CA">
            <w:pP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Determinarea și compararea valorii energetice a  diferitor produse alimentare ce conțin proteine, grăsimi și hidrați de carbon.</w:t>
            </w:r>
          </w:p>
          <w:p w14:paraId="22190861" w14:textId="77777777" w:rsidR="00DF7026" w:rsidRPr="00C039E8" w:rsidRDefault="00DF7026" w:rsidP="002758CA">
            <w:pPr>
              <w:tabs>
                <w:tab w:val="left" w:pos="262"/>
              </w:tabs>
              <w:rPr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Elaborarea și p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>rezentarea proiectului: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039E8">
              <w:rPr>
                <w:rFonts w:ascii="Times New Roman" w:hAnsi="Times New Roman"/>
                <w:bCs/>
                <w:iCs/>
                <w:sz w:val="24"/>
                <w:szCs w:val="24"/>
              </w:rPr>
              <w:t>Piramida alimentației sănătoase.</w:t>
            </w:r>
          </w:p>
          <w:p w14:paraId="35633C05" w14:textId="77777777" w:rsidR="00DF7026" w:rsidRPr="00C039E8" w:rsidRDefault="00DF7026" w:rsidP="002758CA">
            <w:pPr>
              <w:pStyle w:val="aa"/>
              <w:rPr>
                <w:szCs w:val="24"/>
              </w:rPr>
            </w:pPr>
            <w:r w:rsidRPr="00C039E8">
              <w:rPr>
                <w:szCs w:val="24"/>
              </w:rPr>
              <w:t>• Discuție</w:t>
            </w:r>
            <w:r w:rsidRPr="00C039E8">
              <w:rPr>
                <w:i/>
                <w:szCs w:val="24"/>
              </w:rPr>
              <w:t>:</w:t>
            </w:r>
            <w:r w:rsidRPr="00C039E8">
              <w:rPr>
                <w:szCs w:val="24"/>
              </w:rPr>
              <w:t xml:space="preserve"> Necesitatea unei alimentații echilibrate. </w:t>
            </w:r>
          </w:p>
          <w:p w14:paraId="3B0249EF" w14:textId="77777777" w:rsidR="00DF7026" w:rsidRPr="00C039E8" w:rsidRDefault="00DF7026" w:rsidP="002758CA">
            <w:pPr>
              <w:tabs>
                <w:tab w:val="left" w:pos="328"/>
                <w:tab w:val="left" w:pos="1065"/>
              </w:tabs>
              <w:rPr>
                <w:rFonts w:ascii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Elaborarea principiilor unei alimentații sănătoase.</w:t>
            </w:r>
          </w:p>
        </w:tc>
        <w:tc>
          <w:tcPr>
            <w:tcW w:w="273" w:type="pct"/>
          </w:tcPr>
          <w:p w14:paraId="61DB1F8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1B302FCF" w14:textId="77777777" w:rsidTr="00934897">
        <w:trPr>
          <w:trHeight w:val="1219"/>
          <w:jc w:val="center"/>
        </w:trPr>
        <w:tc>
          <w:tcPr>
            <w:tcW w:w="788" w:type="pct"/>
            <w:vMerge/>
          </w:tcPr>
          <w:p w14:paraId="41D08CD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8B89E5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5/26</w:t>
            </w:r>
          </w:p>
        </w:tc>
        <w:tc>
          <w:tcPr>
            <w:tcW w:w="1091" w:type="pct"/>
          </w:tcPr>
          <w:p w14:paraId="5D9EBE27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Lucrarea practică Nr. 3:</w:t>
            </w:r>
            <w:r w:rsidRPr="00C039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Identificarea prezenței grăsimilor, hidraților de carbon și a proteinelor în diferite produse alimentare.</w:t>
            </w:r>
          </w:p>
        </w:tc>
        <w:tc>
          <w:tcPr>
            <w:tcW w:w="2454" w:type="pct"/>
          </w:tcPr>
          <w:p w14:paraId="2DF1BC81" w14:textId="77777777" w:rsidR="00DF7026" w:rsidRPr="00C039E8" w:rsidRDefault="00DF7026" w:rsidP="002758CA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LP Nr. 3:</w:t>
            </w:r>
            <w:r w:rsidRPr="00C039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Identificarea prezenței grăsimilor, hidraților de carbon și a proteinelor în diferite produse alimentare.</w:t>
            </w:r>
          </w:p>
          <w:p w14:paraId="2DD96EA4" w14:textId="77777777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Fonts w:ascii="Times New Roman" w:hAnsi="Times New Roman"/>
                <w:b/>
                <w:i/>
                <w:sz w:val="24"/>
                <w:szCs w:val="24"/>
                <w:lang w:eastAsia="ro-RO"/>
              </w:rPr>
            </w:pPr>
          </w:p>
        </w:tc>
        <w:tc>
          <w:tcPr>
            <w:tcW w:w="273" w:type="pct"/>
          </w:tcPr>
          <w:p w14:paraId="097651E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F7026" w:rsidRPr="007369F5" w14:paraId="7498753D" w14:textId="77777777" w:rsidTr="00934897">
        <w:trPr>
          <w:trHeight w:val="339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</w:tcPr>
          <w:p w14:paraId="22A6D079" w14:textId="77777777" w:rsidR="00DF7026" w:rsidRPr="00C039E8" w:rsidRDefault="006F7491" w:rsidP="002758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 xml:space="preserve">5. </w:t>
            </w:r>
            <w:r w:rsidR="00DF7026" w:rsidRPr="00C039E8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Compușii organi</w:t>
            </w:r>
            <w:r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ci în viața  societății – 7 ore</w:t>
            </w:r>
            <w:r w:rsidR="00DF7026" w:rsidRPr="00C039E8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 xml:space="preserve"> (din ele 6 ore predare-învățare, 1 evaluare)</w:t>
            </w:r>
          </w:p>
        </w:tc>
      </w:tr>
      <w:tr w:rsidR="00DF7026" w:rsidRPr="00C039E8" w14:paraId="7FAD3530" w14:textId="77777777" w:rsidTr="00934897">
        <w:trPr>
          <w:trHeight w:val="1590"/>
          <w:jc w:val="center"/>
        </w:trPr>
        <w:tc>
          <w:tcPr>
            <w:tcW w:w="788" w:type="pct"/>
            <w:vMerge w:val="restart"/>
          </w:tcPr>
          <w:p w14:paraId="17D6A9B6" w14:textId="77777777" w:rsidR="00DF7026" w:rsidRPr="00C039E8" w:rsidRDefault="00DF7026" w:rsidP="002758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5.1</w:t>
            </w:r>
            <w:r w:rsidRPr="00C039E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 xml:space="preserve"> Explicarea și operarea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în situații de comunicare orală și scrisă cu noțiunile ce se referă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la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compușii macromoleculari.</w:t>
            </w:r>
          </w:p>
          <w:p w14:paraId="21396B09" w14:textId="77777777" w:rsidR="00DF7026" w:rsidRPr="00C039E8" w:rsidRDefault="00DF7026" w:rsidP="002758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5.2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 Clasificarea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compușilor macromoleculari cu importanță vitală și industrială.</w:t>
            </w:r>
          </w:p>
          <w:p w14:paraId="32CBE96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5.3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Investigarea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experimentală a prezenței compușilor organici studiați în diferite produse prin reacții de identificare.</w:t>
            </w:r>
          </w:p>
          <w:p w14:paraId="53C6B41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5.4 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>Aprecierea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importanței marcajelor materialelor polimerice pentru alegerea lor corectă, utilizarea și îngrijirea lor; importanței studierii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proprietăților compușilor organici pentru utilizarea lor inofensivă.</w:t>
            </w:r>
          </w:p>
          <w:p w14:paraId="08F6D63B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085580D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>1/27</w:t>
            </w:r>
          </w:p>
        </w:tc>
        <w:tc>
          <w:tcPr>
            <w:tcW w:w="1091" w:type="pct"/>
          </w:tcPr>
          <w:p w14:paraId="168F8A32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Compușii  macromoleculari cu importanță vitală și industrială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: naturali (amidonul, celuloza, cauciuc, proteine, fibre); artificiali (viscoza); sintetici (polietilena, cauciuc, fibre).</w:t>
            </w:r>
          </w:p>
        </w:tc>
        <w:tc>
          <w:tcPr>
            <w:tcW w:w="2454" w:type="pct"/>
            <w:tcBorders>
              <w:top w:val="nil"/>
              <w:bottom w:val="nil"/>
            </w:tcBorders>
            <w:shd w:val="clear" w:color="auto" w:fill="auto"/>
          </w:tcPr>
          <w:p w14:paraId="1BB55EBC" w14:textId="5E52753F" w:rsidR="00DF7026" w:rsidRPr="00C039E8" w:rsidRDefault="00DF7026" w:rsidP="002758CA">
            <w:pPr>
              <w:tabs>
                <w:tab w:val="left" w:pos="432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Utilizarea noțiunilor: monomer, polimer, polimer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natural, artificial, </w:t>
            </w:r>
          </w:p>
          <w:p w14:paraId="1800049D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sintetic,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reacție de polimerizare prin alcătuirea expresiilor de tip </w:t>
            </w:r>
          </w:p>
          <w:p w14:paraId="53BDC09B" w14:textId="05DBA19B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adevărat/fals și lacunar.</w:t>
            </w:r>
          </w:p>
          <w:p w14:paraId="3192DA08" w14:textId="77777777" w:rsidR="00DF7026" w:rsidRPr="00C039E8" w:rsidRDefault="00DF7026" w:rsidP="002758CA">
            <w:pPr>
              <w:rPr>
                <w:rStyle w:val="FontStyle54"/>
                <w:b w:val="0"/>
                <w:bCs w:val="0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Compararea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fibrelor naturale cu cele sintetice și artificiale după proprietăți (mecanice, higroscopice, igienice, estetice) și aprecierea impactului lor asupra sănătății.</w:t>
            </w:r>
          </w:p>
        </w:tc>
        <w:tc>
          <w:tcPr>
            <w:tcW w:w="273" w:type="pct"/>
            <w:tcBorders>
              <w:top w:val="nil"/>
              <w:bottom w:val="nil"/>
            </w:tcBorders>
            <w:shd w:val="clear" w:color="auto" w:fill="auto"/>
          </w:tcPr>
          <w:p w14:paraId="69C32D49" w14:textId="77777777" w:rsidR="00DF7026" w:rsidRPr="00C039E8" w:rsidRDefault="00DF7026" w:rsidP="002758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03BF2775" w14:textId="77777777" w:rsidTr="00934897">
        <w:trPr>
          <w:jc w:val="center"/>
        </w:trPr>
        <w:tc>
          <w:tcPr>
            <w:tcW w:w="788" w:type="pct"/>
            <w:vMerge/>
          </w:tcPr>
          <w:p w14:paraId="32DE735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AFAAE1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2/28</w:t>
            </w:r>
          </w:p>
        </w:tc>
        <w:tc>
          <w:tcPr>
            <w:tcW w:w="1091" w:type="pct"/>
          </w:tcPr>
          <w:p w14:paraId="1DF55CA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Reacții de polimerizare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(pe exemplul etilenei, propilenei și butadienei), monomer, polimer, fragment structural, grad de polimerizare.</w:t>
            </w:r>
          </w:p>
        </w:tc>
        <w:tc>
          <w:tcPr>
            <w:tcW w:w="2454" w:type="pct"/>
          </w:tcPr>
          <w:p w14:paraId="68F06AA0" w14:textId="1C68E641" w:rsidR="00DF7026" w:rsidRPr="00C039E8" w:rsidRDefault="00DF7026" w:rsidP="002758CA">
            <w:pPr>
              <w:tabs>
                <w:tab w:val="left" w:pos="432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Utilizarea noțiunilor: monomer, polimer, polimer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natural, artificial, </w:t>
            </w:r>
          </w:p>
          <w:p w14:paraId="6A3774E8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sintetic, </w:t>
            </w: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 xml:space="preserve">reacție de polimerizare prin alcătuirea expresiilor de tip </w:t>
            </w:r>
          </w:p>
          <w:p w14:paraId="6C8CE0FD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039E8">
              <w:rPr>
                <w:rFonts w:ascii="Times New Roman" w:hAnsi="Times New Roman"/>
                <w:iCs/>
                <w:sz w:val="24"/>
                <w:szCs w:val="24"/>
              </w:rPr>
              <w:t>adevărat/fals și lacunar.</w:t>
            </w:r>
          </w:p>
          <w:p w14:paraId="73A03BA6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Scrierea ecuațiilor reacțiilor de polimerizare a etilenei, propilenei și </w:t>
            </w:r>
          </w:p>
          <w:p w14:paraId="651D455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butadienei, corelarea lor cu domeniile de utilizare.</w:t>
            </w:r>
          </w:p>
          <w:p w14:paraId="2EF91190" w14:textId="77777777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>Deducerea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lanțurilor logice pentru compușii organici: compoziția - structura - proprietățile –  obținerea – utilizarea. </w:t>
            </w:r>
          </w:p>
        </w:tc>
        <w:tc>
          <w:tcPr>
            <w:tcW w:w="273" w:type="pct"/>
          </w:tcPr>
          <w:p w14:paraId="242392B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5A8ADCF1" w14:textId="77777777" w:rsidTr="00934897">
        <w:trPr>
          <w:jc w:val="center"/>
        </w:trPr>
        <w:tc>
          <w:tcPr>
            <w:tcW w:w="788" w:type="pct"/>
            <w:vMerge/>
          </w:tcPr>
          <w:p w14:paraId="57596BD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C8B547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3/29</w:t>
            </w:r>
          </w:p>
        </w:tc>
        <w:tc>
          <w:tcPr>
            <w:tcW w:w="1091" w:type="pct"/>
          </w:tcPr>
          <w:p w14:paraId="283399D8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Mase plastice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cauciucuri, fibre</w:t>
            </w:r>
            <w:r w:rsidRPr="00C039E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utilizarea și impactul lor asupra mediului.</w:t>
            </w:r>
          </w:p>
        </w:tc>
        <w:tc>
          <w:tcPr>
            <w:tcW w:w="2454" w:type="pct"/>
          </w:tcPr>
          <w:p w14:paraId="5EA1B3AE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ExLab: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 • Studierea materialelor din compușii macromoleculari (cu </w:t>
            </w:r>
          </w:p>
          <w:p w14:paraId="7C770D99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utilizarea informației de pe ambalaje).</w:t>
            </w:r>
          </w:p>
          <w:p w14:paraId="7E519C4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>Identificarea compușilor organici în produse cosmetice/de igienă, medicamente, produse alimentare etc.</w:t>
            </w:r>
          </w:p>
        </w:tc>
        <w:tc>
          <w:tcPr>
            <w:tcW w:w="273" w:type="pct"/>
          </w:tcPr>
          <w:p w14:paraId="1BE5D0E0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2471B1F1" w14:textId="77777777" w:rsidTr="00934897">
        <w:trPr>
          <w:trHeight w:val="940"/>
          <w:jc w:val="center"/>
        </w:trPr>
        <w:tc>
          <w:tcPr>
            <w:tcW w:w="788" w:type="pct"/>
            <w:vMerge/>
          </w:tcPr>
          <w:p w14:paraId="1C4AF2E7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2554A3C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4/30</w:t>
            </w:r>
          </w:p>
        </w:tc>
        <w:tc>
          <w:tcPr>
            <w:tcW w:w="1091" w:type="pct"/>
          </w:tcPr>
          <w:p w14:paraId="1D0D89C2" w14:textId="4C707D95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Generalizarea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cunoștințelor la temele: ,,Aminoacizii, proteinele – baza vieții. 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>Compușii organici în viața  societății</w:t>
            </w:r>
            <w:r w:rsidR="004F4DDF">
              <w:rPr>
                <w:rFonts w:ascii="Times New Roman" w:hAnsi="Times New Roman"/>
                <w:sz w:val="24"/>
                <w:szCs w:val="24"/>
              </w:rPr>
              <w:t>”</w:t>
            </w:r>
            <w:r w:rsidRPr="00C039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54" w:type="pct"/>
          </w:tcPr>
          <w:p w14:paraId="2B6AA688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• Dezbatere: avantajele și dezavantajele utilizării compușilor </w:t>
            </w:r>
          </w:p>
          <w:p w14:paraId="35836BB9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macromoleculari din aspect ecologic, economic și de sănătate.</w:t>
            </w:r>
          </w:p>
          <w:p w14:paraId="0DC87A84" w14:textId="77777777" w:rsidR="00DF7026" w:rsidRPr="00C039E8" w:rsidRDefault="00DF7026" w:rsidP="002758CA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Alcătuirea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CV-ului unei substanțe organice.</w:t>
            </w:r>
          </w:p>
        </w:tc>
        <w:tc>
          <w:tcPr>
            <w:tcW w:w="273" w:type="pct"/>
          </w:tcPr>
          <w:p w14:paraId="5F10D96A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DF7026" w:rsidRPr="00C039E8" w14:paraId="5C3E6641" w14:textId="77777777" w:rsidTr="00934897">
        <w:trPr>
          <w:trHeight w:val="1030"/>
          <w:jc w:val="center"/>
        </w:trPr>
        <w:tc>
          <w:tcPr>
            <w:tcW w:w="788" w:type="pct"/>
            <w:vMerge/>
          </w:tcPr>
          <w:p w14:paraId="38C43CB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B5B4F3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5/31</w:t>
            </w:r>
          </w:p>
        </w:tc>
        <w:tc>
          <w:tcPr>
            <w:tcW w:w="1091" w:type="pct"/>
          </w:tcPr>
          <w:p w14:paraId="58F9E28A" w14:textId="49D71DA7" w:rsidR="00DF7026" w:rsidRPr="00C039E8" w:rsidRDefault="00DF7026" w:rsidP="002758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 xml:space="preserve">Evaluare sumativă </w:t>
            </w:r>
            <w:r w:rsidR="004F4D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n</w:t>
            </w: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r</w:t>
            </w:r>
            <w:r w:rsidR="004F4D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.</w:t>
            </w:r>
            <w:r w:rsidRPr="00C039E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 xml:space="preserve"> 4 la tema: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,,Aminoacizii, proteinele – baza vieții. 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Compușii organici în viața  </w:t>
            </w: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lastRenderedPageBreak/>
              <w:t>societății</w:t>
            </w:r>
            <w:r w:rsidR="004F4DDF">
              <w:rPr>
                <w:rFonts w:ascii="Times New Roman" w:hAnsi="Times New Roman"/>
                <w:sz w:val="24"/>
                <w:szCs w:val="24"/>
              </w:rPr>
              <w:t>”</w:t>
            </w:r>
            <w:r w:rsidRPr="00C039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54" w:type="pct"/>
          </w:tcPr>
          <w:p w14:paraId="0574BCE0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Analiza probei, realizarea itemilor, elaborarea concluziilor personale.</w:t>
            </w:r>
          </w:p>
          <w:p w14:paraId="6A7E90B3" w14:textId="5770C053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Testul de evaluare sumativă </w:t>
            </w:r>
            <w:r w:rsidR="004F4DD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n</w:t>
            </w:r>
            <w:r w:rsidRPr="00C039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r.4</w:t>
            </w:r>
            <w:r w:rsidR="004F4DD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73" w:type="pct"/>
          </w:tcPr>
          <w:p w14:paraId="14820D21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F7026" w:rsidRPr="00C039E8" w14:paraId="616DD83F" w14:textId="77777777" w:rsidTr="00934897">
        <w:trPr>
          <w:jc w:val="center"/>
        </w:trPr>
        <w:tc>
          <w:tcPr>
            <w:tcW w:w="788" w:type="pct"/>
            <w:vMerge/>
          </w:tcPr>
          <w:p w14:paraId="60E5BF73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8EE97EF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6,7/32,33</w:t>
            </w:r>
          </w:p>
        </w:tc>
        <w:tc>
          <w:tcPr>
            <w:tcW w:w="1091" w:type="pct"/>
          </w:tcPr>
          <w:p w14:paraId="2447A104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Rolul substanțelor organice în viața cotidiană: 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>relația dintre utilizare, structură și proprietăți.</w:t>
            </w:r>
          </w:p>
          <w:p w14:paraId="6AF8CD39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pct"/>
          </w:tcPr>
          <w:p w14:paraId="65E5FB71" w14:textId="7F560275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Style w:val="FontStyle56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</w:t>
            </w:r>
            <w:r w:rsidR="00DF176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 •Deducerea formulei generale a clasei de compuși, tipului substanței, tipului de izomerie, izomerilor posibili, denumirea și compoziția substanțelor</w:t>
            </w:r>
            <w:r w:rsidRPr="00C039E8">
              <w:rPr>
                <w:rStyle w:val="FontStyle56"/>
                <w:sz w:val="24"/>
                <w:szCs w:val="24"/>
              </w:rPr>
              <w:t>.</w:t>
            </w:r>
          </w:p>
          <w:p w14:paraId="42EC0215" w14:textId="77777777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Style w:val="FontStyle56"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</w:t>
            </w:r>
            <w:r w:rsidRPr="00C039E8">
              <w:rPr>
                <w:rStyle w:val="FontStyle56"/>
                <w:sz w:val="24"/>
                <w:szCs w:val="24"/>
                <w:lang w:eastAsia="ro-RO"/>
              </w:rPr>
              <w:t xml:space="preserve"> Exemplificarea proprietăților chimice ale diferitor substanțe organice prin ecuațiile reacțiilor chimice.</w:t>
            </w:r>
          </w:p>
          <w:p w14:paraId="7318A5E9" w14:textId="77777777" w:rsidR="00DF7026" w:rsidRPr="00C039E8" w:rsidRDefault="00DF7026" w:rsidP="002758CA">
            <w:pPr>
              <w:tabs>
                <w:tab w:val="left" w:pos="88"/>
                <w:tab w:val="left" w:pos="328"/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• Deducerea lanțurilor logice: compoziția-structura-proprietățile-obținerea-utilizarea.</w:t>
            </w:r>
          </w:p>
          <w:p w14:paraId="13A1C406" w14:textId="77777777" w:rsidR="00DF7026" w:rsidRPr="00C039E8" w:rsidRDefault="00DF7026" w:rsidP="002758CA">
            <w:pPr>
              <w:rPr>
                <w:rStyle w:val="FontStyle56"/>
                <w:i/>
                <w:sz w:val="24"/>
                <w:szCs w:val="24"/>
                <w:lang w:eastAsia="ro-RO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RPr:</w:t>
            </w:r>
            <w:r w:rsidRPr="00C03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E8">
              <w:rPr>
                <w:rStyle w:val="FontStyle56"/>
                <w:sz w:val="24"/>
                <w:szCs w:val="24"/>
                <w:lang w:eastAsia="ro-RO"/>
              </w:rPr>
              <w:t>pe baza ecuațiilor reacțiilor chimice cu participarea compușilor organici.</w:t>
            </w:r>
          </w:p>
          <w:p w14:paraId="3FE9CEB4" w14:textId="77777777" w:rsidR="00DF7026" w:rsidRPr="00C039E8" w:rsidRDefault="00DF7026" w:rsidP="002758CA">
            <w:pPr>
              <w:tabs>
                <w:tab w:val="left" w:pos="262"/>
              </w:tabs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ACr:</w:t>
            </w:r>
            <w:r w:rsidRPr="00C03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Prezentarea proiectului: </w:t>
            </w:r>
            <w:r w:rsidRPr="00C039E8">
              <w:rPr>
                <w:rFonts w:ascii="Times New Roman" w:hAnsi="Times New Roman"/>
                <w:bCs/>
                <w:iCs/>
                <w:sz w:val="24"/>
                <w:szCs w:val="24"/>
              </w:rPr>
              <w:t>Moda din punct de vedere chimic.</w:t>
            </w:r>
          </w:p>
        </w:tc>
        <w:tc>
          <w:tcPr>
            <w:tcW w:w="273" w:type="pct"/>
          </w:tcPr>
          <w:p w14:paraId="07ABB5E5" w14:textId="77777777" w:rsidR="00DF7026" w:rsidRPr="00C039E8" w:rsidRDefault="00DF7026" w:rsidP="002758CA">
            <w:pPr>
              <w:rPr>
                <w:rFonts w:ascii="Times New Roman" w:hAnsi="Times New Roman"/>
                <w:sz w:val="24"/>
                <w:szCs w:val="24"/>
              </w:rPr>
            </w:pPr>
            <w:r w:rsidRPr="00C039E8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</w:tbl>
    <w:p w14:paraId="4E0DE2B8" w14:textId="77777777" w:rsidR="00DF7026" w:rsidRPr="00C039E8" w:rsidRDefault="00DF7026" w:rsidP="00DF7026">
      <w:pPr>
        <w:rPr>
          <w:rFonts w:ascii="Times New Roman" w:hAnsi="Times New Roman"/>
          <w:sz w:val="24"/>
          <w:szCs w:val="24"/>
          <w:lang w:val="ro-RO"/>
        </w:rPr>
      </w:pPr>
    </w:p>
    <w:p w14:paraId="05BF9406" w14:textId="77777777" w:rsidR="00DF7026" w:rsidRPr="00C039E8" w:rsidRDefault="00DF7026" w:rsidP="00DF7026">
      <w:pPr>
        <w:spacing w:after="0"/>
        <w:ind w:left="-567" w:firstLine="284"/>
        <w:rPr>
          <w:rFonts w:ascii="Times New Roman" w:hAnsi="Times New Roman"/>
          <w:sz w:val="24"/>
          <w:szCs w:val="24"/>
          <w:lang w:val="ro-RO"/>
        </w:rPr>
      </w:pPr>
    </w:p>
    <w:p w14:paraId="219E623A" w14:textId="77777777" w:rsidR="0053149E" w:rsidRPr="00C039E8" w:rsidRDefault="0053149E" w:rsidP="0053149E">
      <w:pPr>
        <w:rPr>
          <w:rFonts w:ascii="Times New Roman" w:hAnsi="Times New Roman"/>
          <w:sz w:val="24"/>
          <w:szCs w:val="24"/>
          <w:lang w:val="ro-RO"/>
        </w:rPr>
      </w:pPr>
    </w:p>
    <w:p w14:paraId="542B1FD0" w14:textId="77777777" w:rsidR="00C039E8" w:rsidRPr="00C039E8" w:rsidRDefault="00C039E8" w:rsidP="0053149E">
      <w:pPr>
        <w:rPr>
          <w:rFonts w:ascii="Times New Roman" w:hAnsi="Times New Roman"/>
          <w:sz w:val="24"/>
          <w:szCs w:val="24"/>
          <w:lang w:val="ro-RO"/>
        </w:rPr>
      </w:pPr>
    </w:p>
    <w:p w14:paraId="1570591D" w14:textId="77777777" w:rsidR="00C039E8" w:rsidRPr="00C039E8" w:rsidRDefault="00C039E8" w:rsidP="0053149E">
      <w:pPr>
        <w:rPr>
          <w:rFonts w:ascii="Times New Roman" w:hAnsi="Times New Roman"/>
          <w:sz w:val="24"/>
          <w:szCs w:val="24"/>
          <w:lang w:val="ro-RO"/>
        </w:rPr>
      </w:pPr>
    </w:p>
    <w:sectPr w:rsidR="00C039E8" w:rsidRPr="00C039E8" w:rsidSect="007369F5">
      <w:pgSz w:w="16838" w:h="11906" w:orient="landscape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0FFF1" w14:textId="77777777" w:rsidR="00C50602" w:rsidRDefault="00C50602" w:rsidP="00B04F3E">
      <w:pPr>
        <w:spacing w:after="0" w:line="240" w:lineRule="auto"/>
      </w:pPr>
      <w:r>
        <w:separator/>
      </w:r>
    </w:p>
  </w:endnote>
  <w:endnote w:type="continuationSeparator" w:id="0">
    <w:p w14:paraId="58F3E224" w14:textId="77777777" w:rsidR="00C50602" w:rsidRDefault="00C50602" w:rsidP="00B0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4FB8A" w14:textId="77777777" w:rsidR="00C50602" w:rsidRDefault="00C50602" w:rsidP="00B04F3E">
      <w:pPr>
        <w:spacing w:after="0" w:line="240" w:lineRule="auto"/>
      </w:pPr>
      <w:r>
        <w:separator/>
      </w:r>
    </w:p>
  </w:footnote>
  <w:footnote w:type="continuationSeparator" w:id="0">
    <w:p w14:paraId="01F6A171" w14:textId="77777777" w:rsidR="00C50602" w:rsidRDefault="00C50602" w:rsidP="00B04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EF9"/>
    <w:multiLevelType w:val="hybridMultilevel"/>
    <w:tmpl w:val="908A6222"/>
    <w:lvl w:ilvl="0" w:tplc="C5749578">
      <w:start w:val="2"/>
      <w:numFmt w:val="decimal"/>
      <w:lvlText w:val="%1."/>
      <w:lvlJc w:val="left"/>
      <w:pPr>
        <w:ind w:left="-49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3665B6E"/>
    <w:multiLevelType w:val="multilevel"/>
    <w:tmpl w:val="DE3426B2"/>
    <w:lvl w:ilvl="0">
      <w:start w:val="1"/>
      <w:numFmt w:val="bullet"/>
      <w:lvlText w:val=""/>
      <w:lvlJc w:val="left"/>
      <w:pPr>
        <w:tabs>
          <w:tab w:val="decimal" w:pos="360"/>
        </w:tabs>
        <w:ind w:left="720"/>
      </w:pPr>
      <w:rPr>
        <w:rFonts w:ascii="Wingdings" w:hAnsi="Wingdings" w:hint="default"/>
        <w:strike w:val="0"/>
        <w:color w:val="000000"/>
        <w:spacing w:val="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46821DAB"/>
    <w:multiLevelType w:val="hybridMultilevel"/>
    <w:tmpl w:val="222408EC"/>
    <w:lvl w:ilvl="0" w:tplc="AD285D4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F11155"/>
    <w:multiLevelType w:val="hybridMultilevel"/>
    <w:tmpl w:val="072A11C4"/>
    <w:lvl w:ilvl="0" w:tplc="DA70B1C2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75F24"/>
    <w:multiLevelType w:val="hybridMultilevel"/>
    <w:tmpl w:val="26C84F22"/>
    <w:lvl w:ilvl="0" w:tplc="867230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32E"/>
    <w:rsid w:val="00016567"/>
    <w:rsid w:val="00036417"/>
    <w:rsid w:val="00061327"/>
    <w:rsid w:val="000D0828"/>
    <w:rsid w:val="000E1EDE"/>
    <w:rsid w:val="000E2E06"/>
    <w:rsid w:val="000E6A0C"/>
    <w:rsid w:val="00131787"/>
    <w:rsid w:val="001559A7"/>
    <w:rsid w:val="001767FA"/>
    <w:rsid w:val="001839A8"/>
    <w:rsid w:val="00195375"/>
    <w:rsid w:val="001A1577"/>
    <w:rsid w:val="001E532E"/>
    <w:rsid w:val="00201493"/>
    <w:rsid w:val="002335E2"/>
    <w:rsid w:val="00252B3A"/>
    <w:rsid w:val="0026590E"/>
    <w:rsid w:val="00293E56"/>
    <w:rsid w:val="002A3743"/>
    <w:rsid w:val="00304A58"/>
    <w:rsid w:val="00307D99"/>
    <w:rsid w:val="003218FD"/>
    <w:rsid w:val="00330373"/>
    <w:rsid w:val="00351F0A"/>
    <w:rsid w:val="003B5AFA"/>
    <w:rsid w:val="003D20DC"/>
    <w:rsid w:val="003D5FDD"/>
    <w:rsid w:val="003D655D"/>
    <w:rsid w:val="0042269F"/>
    <w:rsid w:val="00424471"/>
    <w:rsid w:val="004512CB"/>
    <w:rsid w:val="004618E9"/>
    <w:rsid w:val="004739FD"/>
    <w:rsid w:val="00477882"/>
    <w:rsid w:val="00481F4A"/>
    <w:rsid w:val="004C28D8"/>
    <w:rsid w:val="004C6B88"/>
    <w:rsid w:val="004D2670"/>
    <w:rsid w:val="004F4DDF"/>
    <w:rsid w:val="0053149E"/>
    <w:rsid w:val="005423DF"/>
    <w:rsid w:val="00543257"/>
    <w:rsid w:val="00554378"/>
    <w:rsid w:val="005A7127"/>
    <w:rsid w:val="005C336F"/>
    <w:rsid w:val="005F26A6"/>
    <w:rsid w:val="005F6985"/>
    <w:rsid w:val="005F7D07"/>
    <w:rsid w:val="0060786C"/>
    <w:rsid w:val="0061344B"/>
    <w:rsid w:val="006328C4"/>
    <w:rsid w:val="006529FA"/>
    <w:rsid w:val="00667062"/>
    <w:rsid w:val="006760BA"/>
    <w:rsid w:val="006A4020"/>
    <w:rsid w:val="006C0DE6"/>
    <w:rsid w:val="006F0FA3"/>
    <w:rsid w:val="006F7491"/>
    <w:rsid w:val="0071377C"/>
    <w:rsid w:val="007369F5"/>
    <w:rsid w:val="00790910"/>
    <w:rsid w:val="007B0CAE"/>
    <w:rsid w:val="007D4BB9"/>
    <w:rsid w:val="007E35CB"/>
    <w:rsid w:val="0083420B"/>
    <w:rsid w:val="008563AE"/>
    <w:rsid w:val="008B5A0F"/>
    <w:rsid w:val="008C6828"/>
    <w:rsid w:val="008D4B40"/>
    <w:rsid w:val="00902FBA"/>
    <w:rsid w:val="00922013"/>
    <w:rsid w:val="00934897"/>
    <w:rsid w:val="0095688E"/>
    <w:rsid w:val="00972BF3"/>
    <w:rsid w:val="0098779D"/>
    <w:rsid w:val="009A44D5"/>
    <w:rsid w:val="009C4C5E"/>
    <w:rsid w:val="009E4FD6"/>
    <w:rsid w:val="009F26AF"/>
    <w:rsid w:val="00A4376A"/>
    <w:rsid w:val="00A53019"/>
    <w:rsid w:val="00A87F4F"/>
    <w:rsid w:val="00AD56AA"/>
    <w:rsid w:val="00AF56FE"/>
    <w:rsid w:val="00B04F3E"/>
    <w:rsid w:val="00B2254B"/>
    <w:rsid w:val="00B5397A"/>
    <w:rsid w:val="00B62399"/>
    <w:rsid w:val="00B9062C"/>
    <w:rsid w:val="00BC4199"/>
    <w:rsid w:val="00BD1216"/>
    <w:rsid w:val="00BF7E73"/>
    <w:rsid w:val="00C039E8"/>
    <w:rsid w:val="00C1672F"/>
    <w:rsid w:val="00C50602"/>
    <w:rsid w:val="00CA2A89"/>
    <w:rsid w:val="00CB39EA"/>
    <w:rsid w:val="00D221FC"/>
    <w:rsid w:val="00D3758A"/>
    <w:rsid w:val="00DF176E"/>
    <w:rsid w:val="00DF7026"/>
    <w:rsid w:val="00E00B84"/>
    <w:rsid w:val="00E90072"/>
    <w:rsid w:val="00EC4756"/>
    <w:rsid w:val="00ED7EDE"/>
    <w:rsid w:val="00EE13EA"/>
    <w:rsid w:val="00EE1E5D"/>
    <w:rsid w:val="00EF4CC2"/>
    <w:rsid w:val="00F04C8B"/>
    <w:rsid w:val="00F0552B"/>
    <w:rsid w:val="00F17AB6"/>
    <w:rsid w:val="00F51857"/>
    <w:rsid w:val="00F65FBC"/>
    <w:rsid w:val="00F9187E"/>
    <w:rsid w:val="00FB40C7"/>
    <w:rsid w:val="00FD0A86"/>
    <w:rsid w:val="00FD351B"/>
    <w:rsid w:val="00FF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899B4F"/>
  <w15:docId w15:val="{06F64F36-9E95-4917-AA4C-E2081925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acuCratima">
    <w:name w:val="Lista cu Cratima"/>
    <w:basedOn w:val="a"/>
    <w:qFormat/>
    <w:rsid w:val="00C1672F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table" w:styleId="a3">
    <w:name w:val="Table Grid"/>
    <w:basedOn w:val="a1"/>
    <w:uiPriority w:val="39"/>
    <w:rsid w:val="00C1672F"/>
    <w:pPr>
      <w:spacing w:after="0" w:line="240" w:lineRule="auto"/>
    </w:pPr>
    <w:rPr>
      <w:rFonts w:ascii="Calibri" w:eastAsia="Calibri" w:hAnsi="Calibri" w:cs="Calibri"/>
      <w:sz w:val="20"/>
      <w:szCs w:val="20"/>
      <w:lang w:val="ro-RO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List Paragraph1,List Paragraph11,Абзац списка2,Resume Title,Абзац списка1"/>
    <w:basedOn w:val="a"/>
    <w:link w:val="a5"/>
    <w:uiPriority w:val="34"/>
    <w:qFormat/>
    <w:rsid w:val="001A1577"/>
    <w:pPr>
      <w:ind w:left="720"/>
      <w:contextualSpacing/>
    </w:pPr>
  </w:style>
  <w:style w:type="paragraph" w:customStyle="1" w:styleId="2">
    <w:name w:val="Без интервала2"/>
    <w:autoRedefine/>
    <w:qFormat/>
    <w:rsid w:val="00ED7EDE"/>
    <w:pPr>
      <w:numPr>
        <w:numId w:val="2"/>
      </w:numPr>
      <w:spacing w:after="0" w:line="276" w:lineRule="auto"/>
      <w:ind w:left="-284" w:hanging="283"/>
      <w:jc w:val="both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Resume Title Знак,Абзац списка1 Знак"/>
    <w:link w:val="a4"/>
    <w:uiPriority w:val="34"/>
    <w:qFormat/>
    <w:rsid w:val="00B04F3E"/>
  </w:style>
  <w:style w:type="paragraph" w:styleId="a6">
    <w:name w:val="header"/>
    <w:basedOn w:val="a"/>
    <w:link w:val="a7"/>
    <w:uiPriority w:val="99"/>
    <w:unhideWhenUsed/>
    <w:rsid w:val="00B04F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F3E"/>
  </w:style>
  <w:style w:type="paragraph" w:styleId="a8">
    <w:name w:val="footer"/>
    <w:basedOn w:val="a"/>
    <w:link w:val="a9"/>
    <w:uiPriority w:val="99"/>
    <w:unhideWhenUsed/>
    <w:rsid w:val="00B04F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F3E"/>
  </w:style>
  <w:style w:type="paragraph" w:styleId="aa">
    <w:name w:val="No Spacing"/>
    <w:link w:val="ab"/>
    <w:uiPriority w:val="1"/>
    <w:qFormat/>
    <w:rsid w:val="000E2E0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Без интервала Знак"/>
    <w:link w:val="aa"/>
    <w:uiPriority w:val="1"/>
    <w:rsid w:val="000E2E06"/>
    <w:rPr>
      <w:rFonts w:ascii="Times New Roman" w:eastAsia="Calibri" w:hAnsi="Times New Roman" w:cs="Times New Roman"/>
      <w:sz w:val="24"/>
    </w:rPr>
  </w:style>
  <w:style w:type="character" w:customStyle="1" w:styleId="FontStyle56">
    <w:name w:val="Font Style56"/>
    <w:rsid w:val="0053149E"/>
    <w:rPr>
      <w:rFonts w:ascii="Times New Roman" w:hAnsi="Times New Roman" w:cs="Times New Roman"/>
      <w:sz w:val="18"/>
      <w:szCs w:val="18"/>
    </w:rPr>
  </w:style>
  <w:style w:type="character" w:customStyle="1" w:styleId="FontStyle54">
    <w:name w:val="Font Style54"/>
    <w:rsid w:val="0053149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rsid w:val="00DF702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DF702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38">
    <w:name w:val="Style38"/>
    <w:basedOn w:val="a"/>
    <w:rsid w:val="00DF7026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32">
    <w:name w:val="Style32"/>
    <w:basedOn w:val="a"/>
    <w:uiPriority w:val="99"/>
    <w:rsid w:val="00DF702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1">
    <w:name w:val="Без интервала1"/>
    <w:qFormat/>
    <w:rsid w:val="00C0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0">
    <w:name w:val="A9"/>
    <w:uiPriority w:val="99"/>
    <w:rsid w:val="005F26A6"/>
    <w:rPr>
      <w:color w:val="000000"/>
      <w:sz w:val="20"/>
      <w:szCs w:val="20"/>
    </w:rPr>
  </w:style>
  <w:style w:type="table" w:customStyle="1" w:styleId="4">
    <w:name w:val="4"/>
    <w:basedOn w:val="a1"/>
    <w:rsid w:val="00A87F4F"/>
    <w:pPr>
      <w:spacing w:after="0" w:line="240" w:lineRule="auto"/>
    </w:pPr>
    <w:rPr>
      <w:rFonts w:ascii="Calibri" w:eastAsia="Calibri" w:hAnsi="Calibri" w:cs="Calibri"/>
      <w:lang w:val="ro-RO" w:eastAsia="ro-RO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4060</Words>
  <Characters>23143</Characters>
  <Application>Microsoft Office Word</Application>
  <DocSecurity>0</DocSecurity>
  <Lines>192</Lines>
  <Paragraphs>54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 Prisacaru</cp:lastModifiedBy>
  <cp:revision>95</cp:revision>
  <dcterms:created xsi:type="dcterms:W3CDTF">2019-08-21T10:05:00Z</dcterms:created>
  <dcterms:modified xsi:type="dcterms:W3CDTF">2024-04-24T18:53:00Z</dcterms:modified>
</cp:coreProperties>
</file>