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E4734" w14:textId="77777777" w:rsidR="008D016B" w:rsidRPr="001053AF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053AF"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26EE7294" w14:textId="77777777" w:rsidR="008D016B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AE65B1" w14:textId="77777777" w:rsidR="008D016B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800D8B" w14:textId="4ABBAF0B" w:rsidR="008D016B" w:rsidRDefault="008D016B" w:rsidP="008D016B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53AF">
        <w:rPr>
          <w:rFonts w:ascii="Times New Roman" w:eastAsia="Times New Roman" w:hAnsi="Times New Roman" w:cs="Times New Roman"/>
          <w:sz w:val="28"/>
          <w:szCs w:val="28"/>
        </w:rPr>
        <w:t xml:space="preserve">Discutat la Ședința Comisiei Metodice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0D3E28"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389469F5" w14:textId="656A4F42" w:rsidR="008D016B" w:rsidRDefault="008D016B" w:rsidP="008D016B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Șeful Comisiei metodice</w:t>
      </w:r>
    </w:p>
    <w:p w14:paraId="2D6EA792" w14:textId="77777777" w:rsidR="008D016B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1F6761" w14:textId="77777777" w:rsidR="008D016B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CDB7D4" w14:textId="77777777" w:rsidR="008D016B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E670BF" w14:textId="77777777" w:rsidR="008D016B" w:rsidRDefault="008D016B" w:rsidP="008D01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70E29">
        <w:rPr>
          <w:rFonts w:ascii="Times New Roman" w:eastAsia="Times New Roman" w:hAnsi="Times New Roman" w:cs="Times New Roman"/>
          <w:b/>
          <w:sz w:val="36"/>
          <w:szCs w:val="36"/>
        </w:rPr>
        <w:t xml:space="preserve">Proiect didactic de lungă durată la disciplina școlară </w:t>
      </w:r>
    </w:p>
    <w:p w14:paraId="3311ED59" w14:textId="5D7FFD51" w:rsidR="008D016B" w:rsidRPr="00370E29" w:rsidRDefault="008D016B" w:rsidP="008D016B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370E29">
        <w:rPr>
          <w:rFonts w:ascii="Times New Roman" w:eastAsia="Times New Roman" w:hAnsi="Times New Roman" w:cs="Times New Roman"/>
          <w:b/>
          <w:i/>
          <w:sz w:val="36"/>
          <w:szCs w:val="36"/>
        </w:rPr>
        <w:t>Istoria românilor și universală</w:t>
      </w:r>
    </w:p>
    <w:p w14:paraId="51CB450D" w14:textId="77777777" w:rsidR="008D016B" w:rsidRDefault="008D016B" w:rsidP="008D01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A0D34">
        <w:rPr>
          <w:rFonts w:ascii="Times New Roman" w:eastAsia="Times New Roman" w:hAnsi="Times New Roman"/>
          <w:bCs/>
          <w:sz w:val="28"/>
          <w:szCs w:val="28"/>
        </w:rPr>
        <w:t xml:space="preserve">elaborat </w:t>
      </w:r>
      <w:r w:rsidRPr="000A0BB9">
        <w:rPr>
          <w:rFonts w:ascii="Times New Roman" w:eastAsia="Times New Roman" w:hAnsi="Times New Roman"/>
          <w:bCs/>
          <w:sz w:val="28"/>
          <w:szCs w:val="28"/>
        </w:rPr>
        <w:t>de Grupul de lucru</w:t>
      </w:r>
      <w:r>
        <w:rPr>
          <w:rFonts w:ascii="Times New Roman" w:eastAsia="Times New Roman" w:hAnsi="Times New Roman"/>
          <w:bCs/>
          <w:sz w:val="28"/>
          <w:szCs w:val="28"/>
        </w:rPr>
        <w:t>,</w:t>
      </w:r>
      <w:r w:rsidRPr="000A0BB9">
        <w:rPr>
          <w:rFonts w:ascii="Times New Roman" w:eastAsia="Times New Roman" w:hAnsi="Times New Roman"/>
          <w:bCs/>
          <w:sz w:val="28"/>
          <w:szCs w:val="28"/>
        </w:rPr>
        <w:t xml:space="preserve"> conform ordinului MEC nr.1544/2023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, în baza </w:t>
      </w:r>
      <w:r w:rsidRPr="005F6CA9">
        <w:rPr>
          <w:rFonts w:ascii="Times New Roman" w:eastAsia="Times New Roman" w:hAnsi="Times New Roman" w:cs="Times New Roman"/>
          <w:sz w:val="28"/>
          <w:szCs w:val="28"/>
        </w:rPr>
        <w:t>curriculumului la disciplină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F6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24D5C4" w14:textId="77777777" w:rsidR="008D016B" w:rsidRPr="005F6CA9" w:rsidRDefault="008D016B" w:rsidP="008D01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6CA9">
        <w:rPr>
          <w:rFonts w:ascii="Times New Roman" w:eastAsia="Times New Roman" w:hAnsi="Times New Roman" w:cs="Times New Roman"/>
          <w:sz w:val="28"/>
          <w:szCs w:val="28"/>
        </w:rPr>
        <w:t>aprobat prin ordinul MEC nr. 906/2019)</w:t>
      </w:r>
    </w:p>
    <w:p w14:paraId="0450DB54" w14:textId="77777777" w:rsidR="0087783D" w:rsidRDefault="0087783D" w:rsidP="008D01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629BC6F" w14:textId="2CFACAE8" w:rsidR="008D016B" w:rsidRDefault="008D016B" w:rsidP="008D016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0E2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Clasa a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V</w:t>
      </w:r>
      <w:r w:rsidRPr="00370E2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-a    </w:t>
      </w:r>
    </w:p>
    <w:p w14:paraId="6A2ECE74" w14:textId="77777777" w:rsidR="008D016B" w:rsidRPr="00370E29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Anul de studii:_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</w:t>
      </w:r>
    </w:p>
    <w:p w14:paraId="20B33A12" w14:textId="77777777" w:rsidR="008D016B" w:rsidRDefault="008D016B" w:rsidP="008D016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5E4C09" w14:textId="77777777" w:rsidR="004D13ED" w:rsidRDefault="004D13ED" w:rsidP="008D016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C776AB" w14:textId="77777777" w:rsidR="008D016B" w:rsidRDefault="008D016B" w:rsidP="008D016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 Localitatea  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_______________</w:t>
      </w:r>
    </w:p>
    <w:p w14:paraId="7D204573" w14:textId="77777777" w:rsidR="008D016B" w:rsidRDefault="008D016B" w:rsidP="008D0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1549FB" w14:textId="77777777" w:rsidR="008D016B" w:rsidRDefault="008D016B" w:rsidP="008D016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Grad didactic </w:t>
      </w:r>
      <w:r w:rsidRPr="00370E29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</w:t>
      </w:r>
    </w:p>
    <w:p w14:paraId="2E842A7A" w14:textId="77777777" w:rsidR="004D13ED" w:rsidRDefault="004D13ED" w:rsidP="008D016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ACEB51" w14:textId="77777777" w:rsidR="001854BE" w:rsidRDefault="001854BE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1854BE" w:rsidSect="0087783D">
          <w:pgSz w:w="16838" w:h="11906" w:orient="landscape"/>
          <w:pgMar w:top="1134" w:right="1134" w:bottom="1080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</w:sectPr>
      </w:pPr>
    </w:p>
    <w:p w14:paraId="38C1B0B2" w14:textId="369C5671" w:rsidR="001854BE" w:rsidRDefault="001854BE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F77D455" w14:textId="77777777" w:rsidR="00370E29" w:rsidRPr="007E73C4" w:rsidRDefault="001053AF" w:rsidP="007E73C4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73C4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p w14:paraId="731990D3" w14:textId="77777777" w:rsidR="00370E29" w:rsidRPr="007E73C4" w:rsidRDefault="00370E29" w:rsidP="007E73C4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2"/>
        <w:tblW w:w="1386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3"/>
        <w:gridCol w:w="3182"/>
        <w:gridCol w:w="2465"/>
        <w:gridCol w:w="2970"/>
        <w:gridCol w:w="2790"/>
      </w:tblGrid>
      <w:tr w:rsidR="00DF7031" w14:paraId="4F2F3E90" w14:textId="77777777" w:rsidTr="007E73C4">
        <w:tc>
          <w:tcPr>
            <w:tcW w:w="2453" w:type="dxa"/>
            <w:shd w:val="clear" w:color="auto" w:fill="DEEBF6"/>
            <w:vAlign w:val="center"/>
          </w:tcPr>
          <w:p w14:paraId="36D5E796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182" w:type="dxa"/>
            <w:shd w:val="clear" w:color="auto" w:fill="DEEBF6"/>
            <w:vAlign w:val="center"/>
          </w:tcPr>
          <w:p w14:paraId="472245ED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Aria </w:t>
            </w:r>
            <w:r w:rsidR="00B201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urriculară</w:t>
            </w:r>
          </w:p>
        </w:tc>
        <w:tc>
          <w:tcPr>
            <w:tcW w:w="2465" w:type="dxa"/>
            <w:shd w:val="clear" w:color="auto" w:fill="DEEBF6"/>
            <w:vAlign w:val="center"/>
          </w:tcPr>
          <w:p w14:paraId="08E1662C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970" w:type="dxa"/>
            <w:shd w:val="clear" w:color="auto" w:fill="DEEBF6"/>
            <w:vAlign w:val="center"/>
          </w:tcPr>
          <w:p w14:paraId="4A196DFD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unități de învățare</w:t>
            </w:r>
          </w:p>
        </w:tc>
        <w:tc>
          <w:tcPr>
            <w:tcW w:w="2790" w:type="dxa"/>
            <w:shd w:val="clear" w:color="auto" w:fill="DEEBF6"/>
            <w:vAlign w:val="center"/>
          </w:tcPr>
          <w:p w14:paraId="4C9D721A" w14:textId="77777777" w:rsidR="00DF7031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DF7031" w14:paraId="62EB8C3D" w14:textId="77777777" w:rsidTr="007E73C4">
        <w:trPr>
          <w:trHeight w:val="370"/>
        </w:trPr>
        <w:tc>
          <w:tcPr>
            <w:tcW w:w="2453" w:type="dxa"/>
            <w:vAlign w:val="center"/>
          </w:tcPr>
          <w:p w14:paraId="62800276" w14:textId="77777777" w:rsidR="00DF7031" w:rsidRPr="00B2011D" w:rsidRDefault="00D06215" w:rsidP="007E73C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Disciplină obligatorie</w:t>
            </w:r>
          </w:p>
        </w:tc>
        <w:tc>
          <w:tcPr>
            <w:tcW w:w="3182" w:type="dxa"/>
            <w:vAlign w:val="center"/>
          </w:tcPr>
          <w:p w14:paraId="63EB5523" w14:textId="77777777" w:rsidR="00DF7031" w:rsidRPr="00B2011D" w:rsidRDefault="00D06215" w:rsidP="007E73C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Educație </w:t>
            </w:r>
            <w:proofErr w:type="spellStart"/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2465" w:type="dxa"/>
            <w:vAlign w:val="center"/>
          </w:tcPr>
          <w:p w14:paraId="562E0B9C" w14:textId="77777777" w:rsidR="00DF7031" w:rsidRPr="00B2011D" w:rsidRDefault="007B072F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</w:t>
            </w:r>
          </w:p>
        </w:tc>
        <w:tc>
          <w:tcPr>
            <w:tcW w:w="2970" w:type="dxa"/>
            <w:vAlign w:val="center"/>
          </w:tcPr>
          <w:p w14:paraId="3F804F17" w14:textId="77777777" w:rsidR="00DF7031" w:rsidRPr="00B2011D" w:rsidRDefault="00D06215" w:rsidP="007E7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790" w:type="dxa"/>
            <w:vAlign w:val="center"/>
          </w:tcPr>
          <w:p w14:paraId="38670304" w14:textId="77777777" w:rsidR="00DF7031" w:rsidRPr="00B2011D" w:rsidRDefault="00D06215" w:rsidP="007E73C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01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7033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</w:tbl>
    <w:p w14:paraId="016FED8F" w14:textId="77777777" w:rsidR="00B2011D" w:rsidRPr="007E73C4" w:rsidRDefault="00B2011D" w:rsidP="007E73C4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pPr w:leftFromText="180" w:rightFromText="180" w:vertAnchor="text" w:horzAnchor="page" w:tblpX="1522" w:tblpY="28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9886"/>
        <w:gridCol w:w="2436"/>
      </w:tblGrid>
      <w:tr w:rsidR="00536A5F" w:rsidRPr="00536A5F" w14:paraId="510EA838" w14:textId="77777777" w:rsidTr="00A25AC8"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3DF941EB" w14:textId="77777777" w:rsidR="00536A5F" w:rsidRPr="00536A5F" w:rsidRDefault="00536A5F" w:rsidP="00536A5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1E62AC57" w14:textId="77777777" w:rsidR="00536A5F" w:rsidRPr="00536A5F" w:rsidRDefault="00536A5F" w:rsidP="00536A5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4A7A4DFC" w14:textId="77777777" w:rsidR="00536A5F" w:rsidRPr="00536A5F" w:rsidRDefault="00536A5F" w:rsidP="00536A5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</w:tr>
      <w:tr w:rsidR="00536A5F" w:rsidRPr="00536A5F" w14:paraId="262FD4C6" w14:textId="77777777" w:rsidTr="00A25AC8">
        <w:trPr>
          <w:cantSplit/>
          <w:trHeight w:val="216"/>
        </w:trPr>
        <w:tc>
          <w:tcPr>
            <w:tcW w:w="1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5846DC" w14:textId="77777777" w:rsidR="00536A5F" w:rsidRPr="00536A5F" w:rsidRDefault="00536A5F" w:rsidP="00536A5F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V-a</w:t>
            </w:r>
          </w:p>
          <w:p w14:paraId="67A32994" w14:textId="77777777" w:rsidR="00536A5F" w:rsidRPr="00536A5F" w:rsidRDefault="00536A5F" w:rsidP="00536A5F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7F13CA" w14:textId="77777777" w:rsidR="00536A5F" w:rsidRPr="00536A5F" w:rsidRDefault="00536A5F" w:rsidP="00536A5F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272458" w14:textId="77777777" w:rsidR="00536A5F" w:rsidRPr="00536A5F" w:rsidRDefault="00536A5F" w:rsidP="00536A5F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AA1677" w14:textId="77777777" w:rsidR="00536A5F" w:rsidRPr="00536A5F" w:rsidRDefault="00536A5F" w:rsidP="00536A5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2CAC8B" w14:textId="77777777" w:rsidR="00536A5F" w:rsidRPr="00536A5F" w:rsidRDefault="00536A5F" w:rsidP="00536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6A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Lecția introductivă. 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E43E1E" w14:textId="77777777" w:rsidR="00536A5F" w:rsidRPr="00536A5F" w:rsidRDefault="00536A5F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36A5F" w:rsidRPr="00536A5F" w14:paraId="0C974DED" w14:textId="77777777" w:rsidTr="00A25AC8">
        <w:trPr>
          <w:cantSplit/>
          <w:trHeight w:val="8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027B89" w14:textId="77777777" w:rsidR="00536A5F" w:rsidRPr="00536A5F" w:rsidRDefault="00536A5F" w:rsidP="00536A5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49F4D0" w14:textId="77777777" w:rsidR="00536A5F" w:rsidRPr="00536A5F" w:rsidRDefault="00536A5F" w:rsidP="00536A5F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1</w:t>
            </w:r>
            <w:r w:rsidRPr="00536A5F">
              <w:rPr>
                <w:i/>
                <w:color w:val="000000"/>
                <w:sz w:val="24"/>
                <w:szCs w:val="24"/>
              </w:rPr>
              <w:t>.</w:t>
            </w:r>
            <w:r w:rsidRPr="00536A5F">
              <w:rPr>
                <w:color w:val="000000"/>
                <w:sz w:val="24"/>
                <w:szCs w:val="24"/>
              </w:rPr>
              <w:t>Preistorie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419253" w14:textId="77777777" w:rsidR="00536A5F" w:rsidRPr="00536A5F" w:rsidRDefault="00866A91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36A5F" w:rsidRPr="00536A5F" w14:paraId="0086EE2E" w14:textId="77777777" w:rsidTr="00A25AC8">
        <w:trPr>
          <w:cantSplit/>
          <w:trHeight w:val="216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95336C" w14:textId="77777777" w:rsidR="00536A5F" w:rsidRPr="00536A5F" w:rsidRDefault="00536A5F" w:rsidP="00536A5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E28429" w14:textId="77777777" w:rsidR="00536A5F" w:rsidRPr="00536A5F" w:rsidRDefault="00536A5F" w:rsidP="00536A5F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2</w:t>
            </w:r>
            <w:r w:rsidRPr="00536A5F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Epoca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antică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Orientul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 antic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F4EF23" w14:textId="77777777" w:rsidR="00536A5F" w:rsidRPr="00536A5F" w:rsidRDefault="00536A5F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66A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36A5F" w:rsidRPr="00536A5F" w14:paraId="49B5FDC1" w14:textId="77777777" w:rsidTr="00A25AC8">
        <w:trPr>
          <w:cantSplit/>
          <w:trHeight w:val="216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6C13BB" w14:textId="77777777" w:rsidR="00536A5F" w:rsidRPr="00536A5F" w:rsidRDefault="00536A5F" w:rsidP="00536A5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3DCF8A" w14:textId="77777777" w:rsidR="00536A5F" w:rsidRPr="00536A5F" w:rsidRDefault="00536A5F" w:rsidP="00536A5F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3. </w:t>
            </w:r>
            <w:r w:rsidRPr="00536A5F">
              <w:rPr>
                <w:color w:val="000000"/>
                <w:sz w:val="24"/>
                <w:szCs w:val="24"/>
              </w:rPr>
              <w:t xml:space="preserve">Europa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antichitate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Grecia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antică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4FC7F0" w14:textId="77777777" w:rsidR="00536A5F" w:rsidRPr="00536A5F" w:rsidRDefault="00866A91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36A5F" w:rsidRPr="00536A5F" w14:paraId="08451CC7" w14:textId="77777777" w:rsidTr="00A25AC8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D4BE76" w14:textId="77777777" w:rsidR="00536A5F" w:rsidRPr="00536A5F" w:rsidRDefault="00536A5F" w:rsidP="00536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9BB48C" w14:textId="77777777" w:rsidR="00536A5F" w:rsidRPr="00536A5F" w:rsidRDefault="00536A5F" w:rsidP="00536A5F">
            <w:pPr>
              <w:pStyle w:val="TableParagraph"/>
              <w:widowControl/>
              <w:rPr>
                <w:bCs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4</w:t>
            </w:r>
            <w:r w:rsidRPr="00536A5F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Civilizația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traco-geto-dacică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6A261E" w14:textId="77777777" w:rsidR="00536A5F" w:rsidRPr="00536A5F" w:rsidRDefault="00866A91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536A5F" w:rsidRPr="00536A5F" w14:paraId="2FEF15EC" w14:textId="77777777" w:rsidTr="00A25AC8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6DA388" w14:textId="77777777" w:rsidR="00536A5F" w:rsidRPr="00536A5F" w:rsidRDefault="00536A5F" w:rsidP="00536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277CD0" w14:textId="77777777" w:rsidR="00536A5F" w:rsidRPr="00536A5F" w:rsidRDefault="00536A5F" w:rsidP="00536A5F">
            <w:pPr>
              <w:pStyle w:val="TableParagraph"/>
              <w:widowControl/>
              <w:rPr>
                <w:b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Unitatea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5</w:t>
            </w:r>
            <w:r w:rsidRPr="00536A5F">
              <w:rPr>
                <w:color w:val="000000"/>
                <w:sz w:val="24"/>
                <w:szCs w:val="24"/>
              </w:rPr>
              <w:t xml:space="preserve">. Europa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antichitate</w:t>
            </w:r>
            <w:proofErr w:type="spellEnd"/>
            <w:r w:rsidRPr="00536A5F">
              <w:rPr>
                <w:color w:val="000000"/>
                <w:sz w:val="24"/>
                <w:szCs w:val="24"/>
              </w:rPr>
              <w:t xml:space="preserve">. Roma </w:t>
            </w:r>
            <w:proofErr w:type="spellStart"/>
            <w:r w:rsidRPr="00536A5F">
              <w:rPr>
                <w:color w:val="000000"/>
                <w:sz w:val="24"/>
                <w:szCs w:val="24"/>
              </w:rPr>
              <w:t>antică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EBFA54" w14:textId="77777777" w:rsidR="00536A5F" w:rsidRPr="00536A5F" w:rsidRDefault="00536A5F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66A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36A5F" w:rsidRPr="00536A5F" w14:paraId="2CA94D2E" w14:textId="77777777" w:rsidTr="00A25AC8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28DB6D" w14:textId="77777777" w:rsidR="00536A5F" w:rsidRPr="00536A5F" w:rsidRDefault="00536A5F" w:rsidP="00536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768C28" w14:textId="77777777" w:rsidR="00536A5F" w:rsidRPr="00536A5F" w:rsidRDefault="00536A5F" w:rsidP="00536A5F">
            <w:pPr>
              <w:pStyle w:val="TableParagraph"/>
              <w:widowControl/>
              <w:rPr>
                <w:b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sz w:val="24"/>
                <w:szCs w:val="24"/>
              </w:rPr>
              <w:t>Unitatea</w:t>
            </w:r>
            <w:proofErr w:type="spellEnd"/>
            <w:r w:rsidRPr="00536A5F">
              <w:rPr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i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i/>
                <w:sz w:val="24"/>
                <w:szCs w:val="24"/>
              </w:rPr>
              <w:t xml:space="preserve"> 6.  </w:t>
            </w:r>
            <w:proofErr w:type="spellStart"/>
            <w:r w:rsidRPr="00536A5F">
              <w:rPr>
                <w:sz w:val="24"/>
                <w:szCs w:val="24"/>
              </w:rPr>
              <w:t>Dacii</w:t>
            </w:r>
            <w:proofErr w:type="spellEnd"/>
            <w:r w:rsidRPr="00536A5F">
              <w:rPr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sz w:val="24"/>
                <w:szCs w:val="24"/>
              </w:rPr>
              <w:t>și</w:t>
            </w:r>
            <w:proofErr w:type="spellEnd"/>
            <w:r w:rsidRPr="00536A5F">
              <w:rPr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sz w:val="24"/>
                <w:szCs w:val="24"/>
              </w:rPr>
              <w:t>romanii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EBD725" w14:textId="77777777" w:rsidR="00536A5F" w:rsidRPr="00536A5F" w:rsidRDefault="00866A91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536A5F" w:rsidRPr="00536A5F" w14:paraId="4C4BFC00" w14:textId="77777777" w:rsidTr="005316E0">
        <w:trPr>
          <w:cantSplit/>
          <w:trHeight w:val="204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02B407" w14:textId="77777777" w:rsidR="00536A5F" w:rsidRPr="00536A5F" w:rsidRDefault="00536A5F" w:rsidP="00536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C16AF9" w14:textId="77777777" w:rsidR="00536A5F" w:rsidRPr="00536A5F" w:rsidRDefault="00536A5F" w:rsidP="00536A5F">
            <w:pPr>
              <w:pStyle w:val="TableParagraph"/>
              <w:widowControl/>
              <w:rPr>
                <w:b/>
                <w:i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sz w:val="24"/>
                <w:szCs w:val="24"/>
              </w:rPr>
              <w:t>Unitatea</w:t>
            </w:r>
            <w:proofErr w:type="spellEnd"/>
            <w:r w:rsidRPr="00536A5F">
              <w:rPr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i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i/>
                <w:sz w:val="24"/>
                <w:szCs w:val="24"/>
              </w:rPr>
              <w:t xml:space="preserve"> 7.  </w:t>
            </w:r>
            <w:proofErr w:type="spellStart"/>
            <w:r w:rsidRPr="00536A5F">
              <w:rPr>
                <w:sz w:val="24"/>
                <w:szCs w:val="24"/>
              </w:rPr>
              <w:t>Declinul</w:t>
            </w:r>
            <w:proofErr w:type="spellEnd"/>
            <w:r w:rsidRPr="00536A5F">
              <w:rPr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sz w:val="24"/>
                <w:szCs w:val="24"/>
              </w:rPr>
              <w:t>lumii</w:t>
            </w:r>
            <w:proofErr w:type="spellEnd"/>
            <w:r w:rsidRPr="00536A5F">
              <w:rPr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sz w:val="24"/>
                <w:szCs w:val="24"/>
              </w:rPr>
              <w:t>antice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31CB2A" w14:textId="77777777" w:rsidR="00536A5F" w:rsidRPr="00536A5F" w:rsidRDefault="00866A91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75F86" w:rsidRPr="00536A5F" w14:paraId="23B4953A" w14:textId="77777777" w:rsidTr="005316E0">
        <w:trPr>
          <w:cantSplit/>
          <w:trHeight w:val="36"/>
        </w:trPr>
        <w:tc>
          <w:tcPr>
            <w:tcW w:w="14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0F5BA7" w14:textId="77777777" w:rsidR="00F75F86" w:rsidRPr="00536A5F" w:rsidRDefault="00F75F86" w:rsidP="00536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BCC5D" w14:textId="77777777" w:rsidR="00F75F86" w:rsidRPr="00536A5F" w:rsidRDefault="00F75F86" w:rsidP="00536A5F">
            <w:pPr>
              <w:pStyle w:val="TableParagraph"/>
              <w:widowControl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Activități</w:t>
            </w:r>
            <w:proofErr w:type="spellEnd"/>
            <w:r w:rsidRPr="00536A5F">
              <w:rPr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învățare</w:t>
            </w:r>
            <w:proofErr w:type="spellEnd"/>
            <w:r w:rsidRPr="00536A5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în</w:t>
            </w:r>
            <w:proofErr w:type="spellEnd"/>
            <w:r w:rsidRPr="00536A5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bază</w:t>
            </w:r>
            <w:proofErr w:type="spellEnd"/>
            <w:r w:rsidRPr="00536A5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pe</w:t>
            </w:r>
            <w:proofErr w:type="spellEnd"/>
            <w:r w:rsidRPr="00536A5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BFC8D" w14:textId="77777777" w:rsidR="00F75F86" w:rsidRPr="00536A5F" w:rsidRDefault="00866A91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75F86" w:rsidRPr="00536A5F" w14:paraId="37CD0380" w14:textId="77777777" w:rsidTr="005316E0">
        <w:trPr>
          <w:cantSplit/>
          <w:trHeight w:val="36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CD8A0A" w14:textId="77777777" w:rsidR="00F75F86" w:rsidRPr="00536A5F" w:rsidRDefault="00F75F86" w:rsidP="00536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595C6" w14:textId="77777777" w:rsidR="00F75F86" w:rsidRPr="00536A5F" w:rsidRDefault="00F75F86" w:rsidP="00536A5F">
            <w:pPr>
              <w:pStyle w:val="TableParagraph"/>
              <w:widowControl/>
              <w:rPr>
                <w:b/>
                <w:bCs/>
                <w:sz w:val="24"/>
                <w:szCs w:val="24"/>
              </w:rPr>
            </w:pP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Lecții</w:t>
            </w:r>
            <w:proofErr w:type="spellEnd"/>
            <w:r w:rsidRPr="00536A5F">
              <w:rPr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sinteză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F953D" w14:textId="77777777" w:rsidR="00F75F86" w:rsidRPr="00536A5F" w:rsidRDefault="00EC324C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75F86" w:rsidRPr="00536A5F" w14:paraId="15AEDD48" w14:textId="77777777" w:rsidTr="00A25AC8">
        <w:trPr>
          <w:cantSplit/>
          <w:trHeight w:val="36"/>
        </w:trPr>
        <w:tc>
          <w:tcPr>
            <w:tcW w:w="14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C2422" w14:textId="77777777" w:rsidR="00F75F86" w:rsidRPr="00536A5F" w:rsidRDefault="00F75F86" w:rsidP="00536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31601" w14:textId="77777777" w:rsidR="00F75F86" w:rsidRPr="00536A5F" w:rsidRDefault="00F75F86" w:rsidP="00536A5F">
            <w:pPr>
              <w:pStyle w:val="TableParagraph"/>
              <w:widowControl/>
              <w:rPr>
                <w:b/>
                <w:bCs/>
                <w:sz w:val="24"/>
                <w:szCs w:val="24"/>
              </w:rPr>
            </w:pP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Ateliere</w:t>
            </w:r>
            <w:proofErr w:type="spellEnd"/>
            <w:r w:rsidRPr="00536A5F">
              <w:rPr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b/>
                <w:color w:val="000000"/>
                <w:sz w:val="24"/>
                <w:szCs w:val="24"/>
              </w:rPr>
              <w:t>exersare</w:t>
            </w:r>
            <w:proofErr w:type="spellEnd"/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FDC2E" w14:textId="77777777" w:rsidR="00F75F86" w:rsidRPr="00536A5F" w:rsidRDefault="00EC324C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36A5F" w:rsidRPr="00536A5F" w14:paraId="704B968F" w14:textId="77777777" w:rsidTr="00A25AC8">
        <w:trPr>
          <w:cantSplit/>
          <w:trHeight w:val="36"/>
        </w:trPr>
        <w:tc>
          <w:tcPr>
            <w:tcW w:w="137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706BBD57" w14:textId="77777777" w:rsidR="00536A5F" w:rsidRPr="00536A5F" w:rsidRDefault="00536A5F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Repartizarea evaluărilor</w:t>
            </w:r>
          </w:p>
        </w:tc>
      </w:tr>
      <w:tr w:rsidR="00536A5F" w:rsidRPr="00536A5F" w14:paraId="746DB998" w14:textId="77777777" w:rsidTr="00A25AC8">
        <w:trPr>
          <w:cantSplit/>
          <w:trHeight w:val="36"/>
        </w:trPr>
        <w:tc>
          <w:tcPr>
            <w:tcW w:w="1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DBD1C7" w14:textId="77777777" w:rsidR="00536A5F" w:rsidRPr="00536A5F" w:rsidRDefault="00536A5F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6A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14:paraId="720B936F" w14:textId="77777777" w:rsidR="00536A5F" w:rsidRPr="00536A5F" w:rsidRDefault="00536A5F" w:rsidP="00536A5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2408DA" w14:textId="77777777" w:rsidR="00536A5F" w:rsidRPr="00536A5F" w:rsidRDefault="00536A5F" w:rsidP="00536A5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6A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  <w:r w:rsidRPr="00536A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47308" w14:textId="77777777" w:rsidR="00536A5F" w:rsidRPr="00536A5F" w:rsidRDefault="00536A5F" w:rsidP="00536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36A5F" w:rsidRPr="00536A5F" w14:paraId="0290D4BF" w14:textId="77777777" w:rsidTr="00B2011D">
        <w:trPr>
          <w:cantSplit/>
          <w:trHeight w:val="298"/>
        </w:trPr>
        <w:tc>
          <w:tcPr>
            <w:tcW w:w="1460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75E532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E67513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Evaluări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b/>
                <w:i/>
                <w:color w:val="000000"/>
                <w:sz w:val="24"/>
                <w:szCs w:val="24"/>
              </w:rPr>
              <w:t>sumative</w:t>
            </w:r>
            <w:proofErr w:type="spellEnd"/>
            <w:r w:rsidRPr="00536A5F">
              <w:rPr>
                <w:b/>
                <w:i/>
                <w:color w:val="000000"/>
                <w:sz w:val="24"/>
                <w:szCs w:val="24"/>
              </w:rPr>
              <w:t xml:space="preserve">  (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inclusiv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evaluarea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produsului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realizat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în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cadrul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învățării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în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bază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536A5F">
              <w:rPr>
                <w:i/>
                <w:color w:val="000000"/>
                <w:sz w:val="24"/>
                <w:szCs w:val="24"/>
              </w:rPr>
              <w:t>proiect</w:t>
            </w:r>
            <w:proofErr w:type="spellEnd"/>
            <w:r w:rsidRPr="00536A5F">
              <w:rPr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261F6F" w14:textId="77777777" w:rsidR="00536A5F" w:rsidRPr="00536A5F" w:rsidRDefault="00F763FF" w:rsidP="00536A5F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>6</w:t>
            </w:r>
          </w:p>
        </w:tc>
      </w:tr>
      <w:tr w:rsidR="00536A5F" w:rsidRPr="00536A5F" w14:paraId="3829C75D" w14:textId="77777777" w:rsidTr="00B2011D">
        <w:trPr>
          <w:cantSplit/>
          <w:trHeight w:val="298"/>
        </w:trPr>
        <w:tc>
          <w:tcPr>
            <w:tcW w:w="13782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093E5AB0" w14:textId="77777777" w:rsidR="00536A5F" w:rsidRPr="00536A5F" w:rsidRDefault="00536A5F" w:rsidP="00536A5F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 w:rsidRPr="00536A5F">
              <w:rPr>
                <w:rFonts w:ascii="Times New Roman" w:hAnsi="Times New Roman"/>
                <w:b/>
                <w:color w:val="000000"/>
              </w:rPr>
              <w:t>Repartizarea procentuală orientativă a unităților de conținut</w:t>
            </w:r>
          </w:p>
        </w:tc>
      </w:tr>
      <w:tr w:rsidR="00536A5F" w:rsidRPr="00536A5F" w14:paraId="42323C59" w14:textId="77777777" w:rsidTr="00A25AC8">
        <w:trPr>
          <w:cantSplit/>
          <w:trHeight w:val="241"/>
        </w:trPr>
        <w:tc>
          <w:tcPr>
            <w:tcW w:w="146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218D0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jc w:val="center"/>
              <w:rPr>
                <w:rStyle w:val="A8"/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0EAC8B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</w:rPr>
            </w:pPr>
            <w:proofErr w:type="spellStart"/>
            <w:r w:rsidRPr="00536A5F">
              <w:rPr>
                <w:sz w:val="24"/>
                <w:szCs w:val="24"/>
              </w:rPr>
              <w:t>Spațiul</w:t>
            </w:r>
            <w:proofErr w:type="spellEnd"/>
            <w:r w:rsidRPr="00536A5F">
              <w:rPr>
                <w:sz w:val="24"/>
                <w:szCs w:val="24"/>
              </w:rPr>
              <w:t xml:space="preserve"> local </w:t>
            </w:r>
          </w:p>
        </w:tc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FE2730" w14:textId="77777777" w:rsidR="00536A5F" w:rsidRPr="00536A5F" w:rsidRDefault="001C5565" w:rsidP="00536A5F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>6</w:t>
            </w:r>
          </w:p>
        </w:tc>
      </w:tr>
      <w:tr w:rsidR="00536A5F" w:rsidRPr="00536A5F" w14:paraId="0C6D548E" w14:textId="77777777" w:rsidTr="00A25AC8">
        <w:trPr>
          <w:cantSplit/>
          <w:trHeight w:val="241"/>
        </w:trPr>
        <w:tc>
          <w:tcPr>
            <w:tcW w:w="146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41E8FE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416C4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</w:rPr>
            </w:pPr>
            <w:proofErr w:type="spellStart"/>
            <w:r w:rsidRPr="00536A5F">
              <w:rPr>
                <w:sz w:val="24"/>
                <w:szCs w:val="24"/>
              </w:rPr>
              <w:t>Spațiul</w:t>
            </w:r>
            <w:proofErr w:type="spellEnd"/>
            <w:r w:rsidRPr="00536A5F">
              <w:rPr>
                <w:sz w:val="24"/>
                <w:szCs w:val="24"/>
              </w:rPr>
              <w:t xml:space="preserve"> </w:t>
            </w:r>
            <w:proofErr w:type="spellStart"/>
            <w:r w:rsidRPr="00536A5F">
              <w:rPr>
                <w:sz w:val="24"/>
                <w:szCs w:val="24"/>
              </w:rPr>
              <w:t>național</w:t>
            </w:r>
            <w:proofErr w:type="spellEnd"/>
            <w:r w:rsidRPr="00536A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3A2368" w14:textId="77777777" w:rsidR="00536A5F" w:rsidRPr="00536A5F" w:rsidRDefault="001C5565" w:rsidP="00536A5F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>2</w:t>
            </w:r>
            <w:r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536A5F" w:rsidRPr="00536A5F" w14:paraId="1A7E84B4" w14:textId="77777777" w:rsidTr="00A25AC8">
        <w:trPr>
          <w:cantSplit/>
          <w:trHeight w:val="241"/>
        </w:trPr>
        <w:tc>
          <w:tcPr>
            <w:tcW w:w="14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18428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rPr>
                <w:rStyle w:val="A8"/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8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7D1B1" w14:textId="77777777" w:rsidR="00536A5F" w:rsidRPr="00536A5F" w:rsidRDefault="00536A5F" w:rsidP="00536A5F">
            <w:pPr>
              <w:pStyle w:val="TableParagraph"/>
              <w:widowControl/>
              <w:tabs>
                <w:tab w:val="left" w:pos="446"/>
              </w:tabs>
              <w:rPr>
                <w:sz w:val="24"/>
                <w:szCs w:val="24"/>
              </w:rPr>
            </w:pPr>
            <w:proofErr w:type="spellStart"/>
            <w:r w:rsidRPr="00536A5F">
              <w:rPr>
                <w:sz w:val="24"/>
                <w:szCs w:val="24"/>
              </w:rPr>
              <w:t>Spațiul</w:t>
            </w:r>
            <w:proofErr w:type="spellEnd"/>
            <w:r w:rsidRPr="00536A5F">
              <w:rPr>
                <w:sz w:val="24"/>
                <w:szCs w:val="24"/>
              </w:rPr>
              <w:t xml:space="preserve"> universal 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44101" w14:textId="77777777" w:rsidR="00536A5F" w:rsidRPr="00536A5F" w:rsidRDefault="001C5565" w:rsidP="00536A5F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Style w:val="A8"/>
                <w:rFonts w:ascii="Times New Roman" w:eastAsia="Calibri" w:hAnsi="Times New Roman" w:cs="Times New Roman"/>
                <w:b/>
                <w:iCs/>
                <w:color w:val="auto"/>
                <w:sz w:val="24"/>
                <w:szCs w:val="24"/>
              </w:rPr>
              <w:t>3</w:t>
            </w:r>
            <w:r>
              <w:rPr>
                <w:rStyle w:val="A8"/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</w:tr>
    </w:tbl>
    <w:p w14:paraId="02B5AFDB" w14:textId="77777777" w:rsidR="00B2011D" w:rsidRPr="007E73C4" w:rsidRDefault="00B2011D" w:rsidP="00B2011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p w14:paraId="2C46F243" w14:textId="77777777" w:rsidR="0087783D" w:rsidRDefault="0087783D" w:rsidP="005316E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0F281C75" w14:textId="77777777" w:rsidR="005316E0" w:rsidRDefault="00B2011D" w:rsidP="005316E0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zh-CN"/>
        </w:rPr>
      </w:pPr>
      <w:r w:rsidRPr="000C62E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Notă: </w:t>
      </w:r>
      <w:r w:rsidR="005316E0">
        <w:rPr>
          <w:rFonts w:ascii="Times New Roman" w:hAnsi="Times New Roman" w:cs="Times New Roman"/>
          <w:b/>
          <w:bCs/>
          <w:i/>
          <w:iCs/>
          <w:sz w:val="24"/>
          <w:szCs w:val="24"/>
          <w:lang w:val="zh-CN"/>
        </w:rPr>
        <w:t>Cadrul didactic la disciplină</w:t>
      </w:r>
      <w:r w:rsidR="005316E0">
        <w:rPr>
          <w:rFonts w:ascii="Times New Roman" w:hAnsi="Times New Roman" w:cs="Times New Roman"/>
          <w:bCs/>
          <w:iCs/>
          <w:sz w:val="24"/>
          <w:szCs w:val="24"/>
          <w:lang w:val="zh-CN"/>
        </w:rPr>
        <w:t xml:space="preserve"> are libertatea</w:t>
      </w:r>
      <w:r w:rsidR="005316E0">
        <w:rPr>
          <w:rFonts w:ascii="Times New Roman" w:hAnsi="Times New Roman" w:cs="Times New Roman"/>
          <w:sz w:val="24"/>
          <w:szCs w:val="24"/>
          <w:lang w:val="zh-CN"/>
        </w:rPr>
        <w:t xml:space="preserve">: </w:t>
      </w:r>
    </w:p>
    <w:p w14:paraId="10D87B51" w14:textId="77777777" w:rsidR="005316E0" w:rsidRDefault="005316E0" w:rsidP="005316E0">
      <w:pPr>
        <w:pStyle w:val="TableParagraph"/>
        <w:rPr>
          <w:bCs/>
          <w:iCs/>
          <w:sz w:val="24"/>
          <w:szCs w:val="24"/>
          <w:lang w:val="zh-CN"/>
        </w:rPr>
      </w:pPr>
      <w:r>
        <w:rPr>
          <w:i/>
          <w:iCs/>
          <w:sz w:val="24"/>
          <w:szCs w:val="24"/>
          <w:lang w:val="zh-CN"/>
        </w:rPr>
        <w:t>-</w:t>
      </w:r>
      <w:r>
        <w:rPr>
          <w:bCs/>
          <w:iCs/>
          <w:sz w:val="24"/>
          <w:szCs w:val="24"/>
          <w:lang w:val="zh-CN"/>
        </w:rPr>
        <w:t xml:space="preserve"> de a personaliza proiectarea de lungă durată la disciplină, în funcție de potențialul și particularitățile de învățare ale clasei; </w:t>
      </w:r>
    </w:p>
    <w:p w14:paraId="5BFF8F7E" w14:textId="77777777" w:rsidR="005316E0" w:rsidRDefault="005316E0" w:rsidP="005316E0">
      <w:pPr>
        <w:pStyle w:val="TableParagraph"/>
        <w:ind w:left="142" w:hanging="142"/>
        <w:rPr>
          <w:sz w:val="24"/>
          <w:szCs w:val="24"/>
          <w:lang w:val="zh-CN"/>
        </w:rPr>
      </w:pPr>
      <w:r>
        <w:rPr>
          <w:bCs/>
          <w:iCs/>
          <w:sz w:val="24"/>
          <w:szCs w:val="24"/>
          <w:lang w:val="zh-CN"/>
        </w:rPr>
        <w:t xml:space="preserve">- de a proiecta </w:t>
      </w:r>
      <w:r>
        <w:rPr>
          <w:bCs/>
          <w:i/>
          <w:sz w:val="24"/>
          <w:szCs w:val="24"/>
          <w:lang w:val="zh-CN"/>
        </w:rPr>
        <w:t>activități</w:t>
      </w:r>
      <w:r>
        <w:rPr>
          <w:bCs/>
          <w:i/>
          <w:sz w:val="24"/>
          <w:szCs w:val="24"/>
          <w:lang w:val="ro-RO"/>
        </w:rPr>
        <w:t>le</w:t>
      </w:r>
      <w:r>
        <w:rPr>
          <w:bCs/>
          <w:i/>
          <w:sz w:val="24"/>
          <w:szCs w:val="24"/>
          <w:lang w:val="zh-CN"/>
        </w:rPr>
        <w:t xml:space="preserve"> de sinteză</w:t>
      </w:r>
      <w:r>
        <w:rPr>
          <w:bCs/>
          <w:iCs/>
          <w:sz w:val="24"/>
          <w:szCs w:val="24"/>
          <w:lang w:val="zh-CN"/>
        </w:rPr>
        <w:t xml:space="preserve"> (a</w:t>
      </w:r>
      <w:r>
        <w:rPr>
          <w:bCs/>
          <w:sz w:val="24"/>
          <w:szCs w:val="24"/>
          <w:lang w:val="zh-CN"/>
        </w:rPr>
        <w:t>ctivități de învățare</w:t>
      </w:r>
      <w:r>
        <w:rPr>
          <w:bCs/>
          <w:sz w:val="24"/>
          <w:szCs w:val="24"/>
          <w:lang w:val="ro-RO"/>
        </w:rPr>
        <w:t xml:space="preserve"> </w:t>
      </w:r>
      <w:r>
        <w:rPr>
          <w:bCs/>
          <w:sz w:val="24"/>
          <w:szCs w:val="24"/>
          <w:lang w:val="zh-CN"/>
        </w:rPr>
        <w:t>bazate pe</w:t>
      </w:r>
      <w:r>
        <w:rPr>
          <w:bCs/>
          <w:sz w:val="24"/>
          <w:szCs w:val="24"/>
          <w:lang w:val="ro-RO"/>
        </w:rPr>
        <w:t xml:space="preserve"> </w:t>
      </w:r>
      <w:r>
        <w:rPr>
          <w:color w:val="111111"/>
          <w:sz w:val="24"/>
          <w:szCs w:val="24"/>
          <w:lang w:val="zh-CN"/>
        </w:rPr>
        <w:t>sinteza și analiza informațiilor din diverse surse</w:t>
      </w:r>
      <w:r>
        <w:rPr>
          <w:color w:val="111111"/>
          <w:sz w:val="24"/>
          <w:szCs w:val="24"/>
          <w:lang w:val="ro-RO"/>
        </w:rPr>
        <w:t xml:space="preserve"> și</w:t>
      </w:r>
      <w:r>
        <w:rPr>
          <w:color w:val="111111"/>
          <w:sz w:val="24"/>
          <w:szCs w:val="24"/>
          <w:lang w:val="zh-CN"/>
        </w:rPr>
        <w:t xml:space="preserve"> pe abordarea inter/trans- disciplinară) </w:t>
      </w:r>
      <w:r>
        <w:rPr>
          <w:bCs/>
          <w:iCs/>
          <w:sz w:val="24"/>
          <w:szCs w:val="24"/>
          <w:lang w:val="zh-CN"/>
        </w:rPr>
        <w:t xml:space="preserve">la </w:t>
      </w:r>
      <w:r>
        <w:rPr>
          <w:sz w:val="24"/>
          <w:szCs w:val="24"/>
          <w:lang w:val="zh-CN"/>
        </w:rPr>
        <w:t xml:space="preserve">rubrica </w:t>
      </w:r>
      <w:r>
        <w:rPr>
          <w:i/>
          <w:sz w:val="24"/>
          <w:szCs w:val="24"/>
          <w:lang w:val="zh-CN"/>
        </w:rPr>
        <w:t>Activități de învățare</w:t>
      </w:r>
      <w:r>
        <w:rPr>
          <w:sz w:val="24"/>
          <w:szCs w:val="24"/>
          <w:lang w:val="zh-CN"/>
        </w:rPr>
        <w:t xml:space="preserve"> sau păstrarea acestora ca lecții separate; </w:t>
      </w:r>
    </w:p>
    <w:p w14:paraId="7630B008" w14:textId="77777777" w:rsidR="005316E0" w:rsidRDefault="005316E0" w:rsidP="005316E0">
      <w:pPr>
        <w:pStyle w:val="TableParagraph"/>
        <w:jc w:val="both"/>
        <w:rPr>
          <w:sz w:val="24"/>
          <w:szCs w:val="24"/>
          <w:lang w:val="zh-CN"/>
        </w:rPr>
      </w:pPr>
      <w:r>
        <w:rPr>
          <w:sz w:val="24"/>
          <w:szCs w:val="24"/>
          <w:lang w:val="zh-CN"/>
        </w:rPr>
        <w:t xml:space="preserve">- de a </w:t>
      </w:r>
      <w:r>
        <w:rPr>
          <w:bCs/>
          <w:iCs/>
          <w:sz w:val="24"/>
          <w:szCs w:val="24"/>
          <w:lang w:val="zh-CN"/>
        </w:rPr>
        <w:t xml:space="preserve">proiecta </w:t>
      </w:r>
      <w:r>
        <w:rPr>
          <w:bCs/>
          <w:i/>
          <w:sz w:val="24"/>
          <w:szCs w:val="24"/>
          <w:lang w:val="zh-CN"/>
        </w:rPr>
        <w:t>atelierele de exersare</w:t>
      </w:r>
      <w:r>
        <w:rPr>
          <w:bCs/>
          <w:iCs/>
          <w:sz w:val="24"/>
          <w:szCs w:val="24"/>
          <w:lang w:val="zh-CN"/>
        </w:rPr>
        <w:t xml:space="preserve"> (activitățile de învățare bazate pe </w:t>
      </w:r>
      <w:r>
        <w:rPr>
          <w:sz w:val="24"/>
          <w:szCs w:val="24"/>
          <w:lang w:val="zh-CN"/>
        </w:rPr>
        <w:t>exersarea unităților de competență la disciplină (de ex</w:t>
      </w:r>
      <w:r>
        <w:rPr>
          <w:sz w:val="24"/>
          <w:szCs w:val="24"/>
          <w:lang w:val="ro-RO"/>
        </w:rPr>
        <w:t>.</w:t>
      </w:r>
      <w:r>
        <w:rPr>
          <w:sz w:val="24"/>
          <w:szCs w:val="24"/>
          <w:lang w:val="zh-CN"/>
        </w:rPr>
        <w:t xml:space="preserve">: de explicare a noțiunilor istorice, de identificare și descriere a contextului istoric, </w:t>
      </w:r>
      <w:r>
        <w:rPr>
          <w:sz w:val="24"/>
          <w:szCs w:val="24"/>
          <w:lang w:val="ro-RO"/>
        </w:rPr>
        <w:t xml:space="preserve">de </w:t>
      </w:r>
      <w:r>
        <w:rPr>
          <w:sz w:val="24"/>
          <w:szCs w:val="24"/>
          <w:lang w:val="zh-CN"/>
        </w:rPr>
        <w:t>analiză a cauzelor și consecințelor evenimentelor/proceselor/fenomenelor istorice, de comparație a opiniilor autorilor surselor istorice, de apreciere și argumentare</w:t>
      </w:r>
      <w:r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zh-CN"/>
        </w:rPr>
        <w:t xml:space="preserve">a rolului unei personalități, a opiniei sau a concluziei </w:t>
      </w:r>
      <w:r>
        <w:rPr>
          <w:sz w:val="24"/>
          <w:szCs w:val="24"/>
          <w:lang w:val="zh-CN"/>
        </w:rPr>
        <w:lastRenderedPageBreak/>
        <w:t>formulate etc).</w:t>
      </w:r>
    </w:p>
    <w:p w14:paraId="44DE2C40" w14:textId="77777777" w:rsidR="005316E0" w:rsidRDefault="005316E0" w:rsidP="005316E0">
      <w:pPr>
        <w:pStyle w:val="TableParagraph"/>
        <w:rPr>
          <w:i/>
          <w:iCs/>
          <w:sz w:val="24"/>
          <w:szCs w:val="24"/>
          <w:lang w:val="zh-CN"/>
        </w:rPr>
      </w:pPr>
      <w:r>
        <w:rPr>
          <w:sz w:val="24"/>
          <w:szCs w:val="24"/>
        </w:rPr>
        <w:t>-</w:t>
      </w:r>
      <w:r>
        <w:rPr>
          <w:bCs/>
          <w:iCs/>
          <w:sz w:val="24"/>
          <w:szCs w:val="24"/>
          <w:lang w:val="zh-CN"/>
        </w:rPr>
        <w:t xml:space="preserve"> de a decide </w:t>
      </w:r>
      <w:r>
        <w:rPr>
          <w:i/>
          <w:iCs/>
          <w:sz w:val="24"/>
          <w:szCs w:val="24"/>
          <w:lang w:val="zh-CN"/>
        </w:rPr>
        <w:t>Tematica lecțiilor de sinteză</w:t>
      </w:r>
      <w:r>
        <w:rPr>
          <w:color w:val="111111"/>
          <w:sz w:val="24"/>
          <w:szCs w:val="24"/>
          <w:lang w:val="zh-CN"/>
        </w:rPr>
        <w:t xml:space="preserve"> și </w:t>
      </w:r>
      <w:r>
        <w:rPr>
          <w:i/>
          <w:iCs/>
          <w:sz w:val="24"/>
          <w:szCs w:val="24"/>
          <w:lang w:val="zh-CN"/>
        </w:rPr>
        <w:t>Tematica atelierelor de exersare;</w:t>
      </w:r>
    </w:p>
    <w:p w14:paraId="1A546B25" w14:textId="77777777" w:rsidR="005316E0" w:rsidRDefault="005316E0" w:rsidP="005316E0">
      <w:pPr>
        <w:pStyle w:val="TableParagraph"/>
        <w:rPr>
          <w:i/>
          <w:iCs/>
          <w:sz w:val="24"/>
          <w:szCs w:val="24"/>
          <w:lang w:val="zh-CN"/>
        </w:rPr>
      </w:pPr>
      <w:r>
        <w:rPr>
          <w:i/>
          <w:iCs/>
          <w:sz w:val="24"/>
          <w:szCs w:val="24"/>
          <w:lang w:val="zh-CN"/>
        </w:rPr>
        <w:t xml:space="preserve">- </w:t>
      </w:r>
      <w:r>
        <w:rPr>
          <w:sz w:val="24"/>
          <w:szCs w:val="24"/>
          <w:lang w:val="zh-CN"/>
        </w:rPr>
        <w:t>de a stabili</w:t>
      </w:r>
      <w:r>
        <w:rPr>
          <w:i/>
          <w:iCs/>
          <w:sz w:val="24"/>
          <w:szCs w:val="24"/>
          <w:lang w:val="zh-CN"/>
        </w:rPr>
        <w:t xml:space="preserve"> Tipul activităților în bază de proiect. </w:t>
      </w:r>
    </w:p>
    <w:p w14:paraId="339F2064" w14:textId="77777777" w:rsidR="00DF7031" w:rsidRPr="00F13A86" w:rsidRDefault="00DF7031" w:rsidP="00F13A86">
      <w:pPr>
        <w:spacing w:after="0" w:line="276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7AAA6DC6" w14:textId="77777777" w:rsidR="00DF7031" w:rsidRDefault="00D06215" w:rsidP="00F13A8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7422FC6" w14:textId="77777777" w:rsidR="00DF7031" w:rsidRDefault="00D06215" w:rsidP="00F13A8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 limbajului istoric în diverse situații de învățare și de viață, respectând cultura comunicării.</w:t>
      </w:r>
    </w:p>
    <w:p w14:paraId="412FC008" w14:textId="77777777" w:rsidR="00DF7031" w:rsidRDefault="00D06215" w:rsidP="00F13A8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Amplasarea în timp și spațiu a evenimentelor, proceselor, fenomenelor, demonstrând înțelegerea continuității și </w:t>
      </w:r>
      <w:r w:rsidR="00531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schimbării în istorie.</w:t>
      </w:r>
    </w:p>
    <w:p w14:paraId="5FE6CB8B" w14:textId="77777777" w:rsidR="00DF7031" w:rsidRDefault="00D06215" w:rsidP="00F13A8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Analiza critică a informației din diferite surse, pornind de la cultura istorică, manifestând poziție </w:t>
      </w:r>
      <w:r w:rsidR="005316E0">
        <w:rPr>
          <w:rFonts w:ascii="Times New Roman" w:eastAsia="Times New Roman" w:hAnsi="Times New Roman" w:cs="Times New Roman"/>
          <w:color w:val="000000"/>
          <w:sz w:val="24"/>
          <w:szCs w:val="24"/>
        </w:rPr>
        <w:t>a cetățeanului activ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și responsabil.</w:t>
      </w:r>
    </w:p>
    <w:p w14:paraId="341B8F21" w14:textId="77777777" w:rsidR="00DF7031" w:rsidRDefault="00D06215" w:rsidP="00F13A8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Determinarea relației de cauzalitate în istorie, dând dovadă de gândire logică și spirit critic.</w:t>
      </w:r>
    </w:p>
    <w:p w14:paraId="204EB397" w14:textId="77777777" w:rsidR="00DF7031" w:rsidRPr="00536A5F" w:rsidRDefault="00D06215" w:rsidP="00F13A8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trecutului istoric și a patrimoniului cultural, manifestând respect față de țară și de neam.</w:t>
      </w:r>
    </w:p>
    <w:p w14:paraId="064C7017" w14:textId="77777777" w:rsidR="00536A5F" w:rsidRDefault="00536A5F" w:rsidP="00536A5F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74D9BA" w14:textId="77777777" w:rsidR="00DF7031" w:rsidRPr="00F13A86" w:rsidRDefault="00DF7031" w:rsidP="00F13A86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3"/>
        <w:tblW w:w="14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3"/>
        <w:gridCol w:w="7367"/>
      </w:tblGrid>
      <w:tr w:rsidR="00536A5F" w14:paraId="286E4285" w14:textId="77777777">
        <w:tc>
          <w:tcPr>
            <w:tcW w:w="7243" w:type="dxa"/>
          </w:tcPr>
          <w:p w14:paraId="46D19753" w14:textId="77777777" w:rsidR="00536A5F" w:rsidRDefault="00536A5F" w:rsidP="00536A5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ACTIVITĂŢI DE ÎNVĂŢARE ÎN BAZĂ DE PROIECT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71A7346D" w14:textId="77777777" w:rsidR="00536A5F" w:rsidRPr="005316E0" w:rsidRDefault="00536A5F" w:rsidP="005316E0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Vizită la muzeu (real/virtual): plan schiță, fișă de observare, articol pentru ziarul școlii/jurnal etc.  </w:t>
            </w:r>
          </w:p>
          <w:p w14:paraId="36931B4E" w14:textId="77777777" w:rsidR="00536A5F" w:rsidRPr="005316E0" w:rsidRDefault="00536A5F" w:rsidP="005316E0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 cercetare: Evoluția unor obiecte/ unelte în timp. </w:t>
            </w:r>
          </w:p>
          <w:p w14:paraId="448B53C8" w14:textId="77777777" w:rsidR="00536A5F" w:rsidRPr="005316E0" w:rsidRDefault="00536A5F" w:rsidP="005316E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>Studiu: Descrierea unei sărbători din localitatea moștenită din Antichitate.</w:t>
            </w:r>
          </w:p>
        </w:tc>
        <w:tc>
          <w:tcPr>
            <w:tcW w:w="7367" w:type="dxa"/>
          </w:tcPr>
          <w:p w14:paraId="3019EE55" w14:textId="77777777" w:rsidR="00536A5F" w:rsidRDefault="00536A5F" w:rsidP="00536A5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 RECOMANDATE:</w:t>
            </w:r>
          </w:p>
          <w:p w14:paraId="6DD90213" w14:textId="77777777" w:rsidR="00536A5F" w:rsidRPr="005316E0" w:rsidRDefault="00536A5F" w:rsidP="005316E0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>Glosar de termeni specifici Preistoriei și Epocii Antice;</w:t>
            </w:r>
          </w:p>
          <w:p w14:paraId="393192E1" w14:textId="77777777" w:rsidR="00536A5F" w:rsidRPr="005316E0" w:rsidRDefault="00536A5F" w:rsidP="005316E0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>Colaj de imagini: „Valorile civilizației antice”;</w:t>
            </w:r>
          </w:p>
          <w:p w14:paraId="3DDCA4DE" w14:textId="77777777" w:rsidR="00536A5F" w:rsidRPr="005316E0" w:rsidRDefault="00536A5F" w:rsidP="005316E0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>Scrisoare adresată oamenilor din trecut;</w:t>
            </w:r>
          </w:p>
          <w:p w14:paraId="54ADBE66" w14:textId="77777777" w:rsidR="00536A5F" w:rsidRPr="005316E0" w:rsidRDefault="00536A5F" w:rsidP="005316E0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>Expoziții cu imagini despre monumentele din Antichitate, strămoșii neamului.</w:t>
            </w:r>
          </w:p>
        </w:tc>
      </w:tr>
      <w:tr w:rsidR="00536A5F" w14:paraId="36703048" w14:textId="77777777">
        <w:tc>
          <w:tcPr>
            <w:tcW w:w="14610" w:type="dxa"/>
            <w:gridSpan w:val="2"/>
          </w:tcPr>
          <w:p w14:paraId="28FABEA3" w14:textId="77777777" w:rsidR="00536A5F" w:rsidRDefault="00536A5F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Noțiuni: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agricultură, antichitate, artă, barbar, cetățean, civilizație, colonizare, comerț, creștinism, cronologie, cultură,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democrație, dinastie, elenism, epocă, istorie, imperiu,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-daci, legiune, migrație, meșteșugărit, metropolă, mitologie, polis, popor, preistorie, proprietate, provincie, oraș-stat, orient antic, regat, religie, republică, romanizare, sanctuar, senat, sfatul bătrânilor, stat, sclav, templu, traci.</w:t>
            </w:r>
          </w:p>
        </w:tc>
      </w:tr>
      <w:tr w:rsidR="00536A5F" w14:paraId="56B78CDA" w14:textId="77777777">
        <w:tc>
          <w:tcPr>
            <w:tcW w:w="14610" w:type="dxa"/>
            <w:gridSpan w:val="2"/>
          </w:tcPr>
          <w:p w14:paraId="08F9156C" w14:textId="77777777" w:rsidR="00536A5F" w:rsidRDefault="00536A5F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Personalități: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Alexandru Macedon, Aristotel, Burebista, Cezar Caius Iulius, Constantin cel Mare, Decebal, Herodot, Homer, Pericle, Traian.</w:t>
            </w:r>
          </w:p>
        </w:tc>
      </w:tr>
    </w:tbl>
    <w:p w14:paraId="5AA35F03" w14:textId="77777777" w:rsidR="00536A5F" w:rsidRDefault="00536A5F" w:rsidP="00C32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80CB6F" w14:textId="77777777" w:rsidR="00C9476F" w:rsidRDefault="00C9476F" w:rsidP="00C947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Finalitățile educaționale la </w:t>
      </w:r>
      <w:r w:rsidRPr="00C9476F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</w:p>
    <w:p w14:paraId="100936E5" w14:textId="77777777" w:rsidR="00536A5F" w:rsidRDefault="00536A5F" w:rsidP="00C947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8BB34D" w14:textId="77777777" w:rsidR="00DF7031" w:rsidRDefault="00D06215" w:rsidP="00C32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sfârșitul clasei a </w:t>
      </w:r>
      <w:r w:rsidR="00536A5F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-a, elevul</w:t>
      </w:r>
      <w:r w:rsidR="004C7770">
        <w:rPr>
          <w:rFonts w:ascii="Times New Roman" w:eastAsia="Times New Roman" w:hAnsi="Times New Roman" w:cs="Times New Roman"/>
          <w:b/>
          <w:bCs/>
          <w:sz w:val="24"/>
          <w:szCs w:val="24"/>
        </w:rPr>
        <w:t>/eleva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poate:</w:t>
      </w:r>
    </w:p>
    <w:p w14:paraId="266A6F16" w14:textId="77777777" w:rsidR="00536A5F" w:rsidRPr="005316E0" w:rsidRDefault="00536A5F" w:rsidP="005316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16E0">
        <w:rPr>
          <w:rFonts w:ascii="Times New Roman" w:eastAsia="Times New Roman" w:hAnsi="Times New Roman" w:cs="Times New Roman"/>
          <w:sz w:val="24"/>
          <w:szCs w:val="24"/>
        </w:rPr>
        <w:t xml:space="preserve">selecta informații din diferite surse pentru expunerea evenimentelor, apreciind principalele realizări materiale și spirituale ale Epocii Antice; </w:t>
      </w:r>
    </w:p>
    <w:p w14:paraId="5C3457DD" w14:textId="77777777" w:rsidR="00536A5F" w:rsidRPr="005316E0" w:rsidRDefault="005316E0" w:rsidP="005316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descrie spațiul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istorico</w:t>
      </w:r>
      <w:proofErr w:type="spellEnd"/>
      <w:r w:rsidR="00536A5F" w:rsidRPr="005316E0">
        <w:rPr>
          <w:rFonts w:ascii="Times New Roman" w:eastAsia="Times New Roman" w:hAnsi="Times New Roman" w:cs="Times New Roman"/>
          <w:sz w:val="24"/>
          <w:szCs w:val="24"/>
        </w:rPr>
        <w:t xml:space="preserve">-geografic al civilizațiilor antice studiate, dezvoltând propriile abilități de lucru cu sursele cartografice; </w:t>
      </w:r>
    </w:p>
    <w:p w14:paraId="5F1B8DF4" w14:textId="77777777" w:rsidR="00536A5F" w:rsidRPr="005316E0" w:rsidRDefault="00536A5F" w:rsidP="005316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16E0">
        <w:rPr>
          <w:rFonts w:ascii="Times New Roman" w:eastAsia="Times New Roman" w:hAnsi="Times New Roman" w:cs="Times New Roman"/>
          <w:sz w:val="24"/>
          <w:szCs w:val="24"/>
        </w:rPr>
        <w:t xml:space="preserve">stabili relația dintre cauzele și evenimentele din Epoca Antică, descriind schimbările produse; </w:t>
      </w:r>
    </w:p>
    <w:p w14:paraId="3F21AD38" w14:textId="77777777" w:rsidR="00536A5F" w:rsidRPr="005316E0" w:rsidRDefault="00536A5F" w:rsidP="005316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16E0">
        <w:rPr>
          <w:rFonts w:ascii="Times New Roman" w:eastAsia="Times New Roman" w:hAnsi="Times New Roman" w:cs="Times New Roman"/>
          <w:sz w:val="24"/>
          <w:szCs w:val="24"/>
        </w:rPr>
        <w:t xml:space="preserve">utiliza termenii istorici în descrierea evenimentelor din Epoca Antică, demonstrând interes față de trecutul istoric; </w:t>
      </w:r>
    </w:p>
    <w:p w14:paraId="09FF268C" w14:textId="77777777" w:rsidR="00536A5F" w:rsidRPr="005316E0" w:rsidRDefault="00536A5F" w:rsidP="005316E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16E0">
        <w:rPr>
          <w:rFonts w:ascii="Times New Roman" w:eastAsia="Times New Roman" w:hAnsi="Times New Roman" w:cs="Times New Roman"/>
          <w:sz w:val="24"/>
          <w:szCs w:val="24"/>
        </w:rPr>
        <w:t>elabora produse școlare cu privire la obiecte/vestigii/monumente din Epoca Antică, manifestând respect față de valorile create de strămoși.</w:t>
      </w:r>
    </w:p>
    <w:p w14:paraId="1C767D3D" w14:textId="77777777" w:rsidR="00536A5F" w:rsidRDefault="00536A5F" w:rsidP="00536A5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AF3F5E" w14:textId="77777777" w:rsidR="00536A5F" w:rsidRDefault="00536A5F" w:rsidP="00536A5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1EA116" w14:textId="77777777" w:rsidR="00536A5F" w:rsidRDefault="00536A5F" w:rsidP="00536A5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691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"/>
        <w:gridCol w:w="7655"/>
        <w:gridCol w:w="850"/>
        <w:gridCol w:w="1276"/>
        <w:gridCol w:w="1495"/>
        <w:gridCol w:w="13"/>
      </w:tblGrid>
      <w:tr w:rsidR="00536A5F" w14:paraId="28066863" w14:textId="77777777" w:rsidTr="00EC324C">
        <w:trPr>
          <w:gridAfter w:val="1"/>
          <w:wAfter w:w="13" w:type="dxa"/>
          <w:trHeight w:val="840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/>
          </w:tcPr>
          <w:p w14:paraId="20169BB7" w14:textId="77777777" w:rsidR="00536A5F" w:rsidRDefault="00536A5F" w:rsidP="001B3CE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E2EFD9"/>
          </w:tcPr>
          <w:p w14:paraId="1E608357" w14:textId="77777777" w:rsidR="00536A5F" w:rsidRDefault="00536A5F" w:rsidP="00536A5F">
            <w:pPr>
              <w:spacing w:after="0"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779B5B7F" w14:textId="77777777" w:rsidR="00536A5F" w:rsidRDefault="00536A5F" w:rsidP="00536A5F">
            <w:pPr>
              <w:spacing w:after="0"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d/r</w:t>
            </w:r>
          </w:p>
        </w:tc>
        <w:tc>
          <w:tcPr>
            <w:tcW w:w="7655" w:type="dxa"/>
            <w:tcBorders>
              <w:top w:val="single" w:sz="8" w:space="0" w:color="000000"/>
            </w:tcBorders>
            <w:shd w:val="clear" w:color="auto" w:fill="E2EFD9"/>
          </w:tcPr>
          <w:p w14:paraId="1E120E80" w14:textId="77777777" w:rsidR="00536A5F" w:rsidRDefault="00536A5F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conținuturi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shd w:val="clear" w:color="auto" w:fill="E2EFD9"/>
          </w:tcPr>
          <w:p w14:paraId="35C3059D" w14:textId="77777777" w:rsidR="00536A5F" w:rsidRDefault="00536A5F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276" w:type="dxa"/>
            <w:tcBorders>
              <w:top w:val="single" w:sz="8" w:space="0" w:color="000000"/>
            </w:tcBorders>
            <w:shd w:val="clear" w:color="auto" w:fill="E2EFD9"/>
          </w:tcPr>
          <w:p w14:paraId="15BB2BF5" w14:textId="77777777" w:rsidR="00536A5F" w:rsidRDefault="00536A5F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95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E2EFD9"/>
          </w:tcPr>
          <w:p w14:paraId="48921A43" w14:textId="77777777" w:rsidR="00536A5F" w:rsidRDefault="00536A5F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F75F86" w14:paraId="3198A165" w14:textId="77777777" w:rsidTr="00EC324C">
        <w:trPr>
          <w:gridAfter w:val="1"/>
          <w:wAfter w:w="13" w:type="dxa"/>
          <w:trHeight w:val="840"/>
        </w:trPr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DF74F6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6B06C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FAFBC5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99AEB" w14:textId="77777777" w:rsidR="00F75F86" w:rsidRDefault="00F75F86" w:rsidP="001B3CE5">
            <w:pPr>
              <w:numPr>
                <w:ilvl w:val="1"/>
                <w:numId w:val="4"/>
              </w:numPr>
              <w:spacing w:after="0" w:line="276" w:lineRule="auto"/>
              <w:ind w:left="3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termenilor specifici Preistoriei și Epocii Antice. </w:t>
            </w:r>
          </w:p>
          <w:p w14:paraId="0CD907DC" w14:textId="77777777" w:rsidR="00F75F86" w:rsidRDefault="00F75F86" w:rsidP="001B3CE5">
            <w:pPr>
              <w:spacing w:after="0" w:line="276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F3844" w14:textId="77777777" w:rsidR="00F75F86" w:rsidRDefault="00F75F86" w:rsidP="001B3CE5">
            <w:pPr>
              <w:spacing w:after="0" w:line="276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EE957E" w14:textId="77777777" w:rsidR="00F75F86" w:rsidRDefault="00F75F86" w:rsidP="001B3CE5">
            <w:pPr>
              <w:numPr>
                <w:ilvl w:val="1"/>
                <w:numId w:val="4"/>
              </w:numPr>
              <w:spacing w:after="0" w:line="276" w:lineRule="auto"/>
              <w:ind w:left="3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Redarea prin cuvinte proprii a sensului termenilor istorici studiați. </w:t>
            </w:r>
          </w:p>
          <w:p w14:paraId="1AE9E84E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81B089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E3415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Utilizarea termenilor istorici specifici Preistoriei și Epocii Antice în elaborarea enunțurilor/ textelor.</w:t>
            </w:r>
          </w:p>
          <w:p w14:paraId="4501124C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27D370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E743C1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F3BAD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41195D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6E37F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24964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Identificarea arealului de trai al popoarelor antice. </w:t>
            </w:r>
          </w:p>
          <w:p w14:paraId="01C65B65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CF1E8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91E4F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CA30E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Plasarea evenimentelor și proceselor istorice într-un context cronologic. </w:t>
            </w:r>
          </w:p>
          <w:p w14:paraId="7C280834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CFB4F8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E4E29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939FD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Transferarea elementelor din Matematică și Științe în calcularea anilor și în descrierea spațiului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istorico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-geografic.</w:t>
            </w:r>
          </w:p>
          <w:p w14:paraId="6B625023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A93585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7701F7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93219E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informațiilor din surse cu referire la evoluția omenirii în Preistorie și 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Istoria Antică. </w:t>
            </w:r>
          </w:p>
          <w:p w14:paraId="067D8FC8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195FE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3FCCD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6621E8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Formularea mesajelor simple în baza informației selectate din surse. </w:t>
            </w:r>
          </w:p>
          <w:p w14:paraId="4B2FAE87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47446F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 Utilizarea informației din diferite surse istorice în expunerea evenimentelor din Epoca Antică.</w:t>
            </w:r>
          </w:p>
          <w:p w14:paraId="6C195CE5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0D9FB9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B550A7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Enumerarea cauzelor evenimentelor din Istoria Antică. </w:t>
            </w:r>
          </w:p>
          <w:p w14:paraId="7BE3E557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E2302A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5EBB50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Stabilirea relației dintre cauze și evenimente. </w:t>
            </w:r>
          </w:p>
          <w:p w14:paraId="3D44AFE0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1BE69D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6ADE64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4.3.Construirea schemei cauză – eveniment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consecință.</w:t>
            </w:r>
          </w:p>
          <w:p w14:paraId="6AE2757F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C27ACE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EDF972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Recunoașterea monumentelor din Istoria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Antică – parte a patrimoniului cultural universal. </w:t>
            </w:r>
          </w:p>
          <w:p w14:paraId="13873E44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6C84DA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18A58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Prezentarea rolului personalităților în Istorie pentru dezvoltarea calităților personale. </w:t>
            </w:r>
          </w:p>
          <w:p w14:paraId="23952212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8C6AF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FAFF9E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2D1449" w14:textId="77777777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6FFDBA" w14:textId="12674A10" w:rsidR="00F75F86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 Promovarea patrimoniului cultural prin modelarea și prezentarea obiectelor specifice Preistoriei/</w:t>
            </w:r>
            <w:r w:rsidR="00294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Istoriei Antice.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 w:themeFill="background1"/>
          </w:tcPr>
          <w:p w14:paraId="6C658DCD" w14:textId="77777777" w:rsidR="00F75F86" w:rsidRDefault="00F75F86" w:rsidP="00536A5F">
            <w:pPr>
              <w:spacing w:after="0" w:line="276" w:lineRule="auto"/>
              <w:ind w:right="-108" w:hanging="2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7655" w:type="dxa"/>
            <w:tcBorders>
              <w:top w:val="single" w:sz="8" w:space="0" w:color="000000"/>
            </w:tcBorders>
            <w:shd w:val="clear" w:color="auto" w:fill="FFFFFF" w:themeFill="background1"/>
          </w:tcPr>
          <w:p w14:paraId="0EFDEB62" w14:textId="77777777" w:rsidR="00F75F86" w:rsidRDefault="00F75F86" w:rsidP="00F75F86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Introducere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 studiul istoriei antice</w:t>
            </w:r>
          </w:p>
          <w:p w14:paraId="3E3BD675" w14:textId="77777777" w:rsidR="00F75F86" w:rsidRDefault="00F75F86" w:rsidP="00866A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Cum utilizăm manualul de Istorie Antică?</w:t>
            </w:r>
          </w:p>
        </w:tc>
        <w:tc>
          <w:tcPr>
            <w:tcW w:w="850" w:type="dxa"/>
            <w:tcBorders>
              <w:top w:val="single" w:sz="8" w:space="0" w:color="000000"/>
            </w:tcBorders>
            <w:shd w:val="clear" w:color="auto" w:fill="FFFFFF" w:themeFill="background1"/>
          </w:tcPr>
          <w:p w14:paraId="189F27C3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</w:tcBorders>
            <w:shd w:val="clear" w:color="auto" w:fill="FFFFFF" w:themeFill="background1"/>
          </w:tcPr>
          <w:p w14:paraId="2CC534D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488DD2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F86" w14:paraId="64630021" w14:textId="77777777" w:rsidTr="00F75F86">
        <w:trPr>
          <w:trHeight w:val="40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7746812" w14:textId="77777777" w:rsidR="00F75F86" w:rsidRPr="00393871" w:rsidRDefault="00F75F86" w:rsidP="001B3C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57C96636" w14:textId="77777777" w:rsidR="00F75F86" w:rsidRDefault="005316E0" w:rsidP="00531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Unitatea de învățare 1.</w:t>
            </w:r>
            <w:r w:rsidR="00F75F8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F7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Preistorie (7 ore)</w:t>
            </w:r>
          </w:p>
        </w:tc>
      </w:tr>
      <w:tr w:rsidR="00F75F86" w14:paraId="413DA184" w14:textId="77777777" w:rsidTr="00EC324C">
        <w:trPr>
          <w:gridAfter w:val="1"/>
          <w:wAfter w:w="13" w:type="dxa"/>
          <w:trHeight w:val="43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08DC03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7FED39C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14:paraId="4ACD72B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2D05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Apariția și evoluția omului</w:t>
            </w:r>
          </w:p>
        </w:tc>
        <w:tc>
          <w:tcPr>
            <w:tcW w:w="850" w:type="dxa"/>
          </w:tcPr>
          <w:p w14:paraId="46B6829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2BD9A5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right w:val="single" w:sz="8" w:space="0" w:color="000000"/>
            </w:tcBorders>
          </w:tcPr>
          <w:p w14:paraId="1ED735F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6B02CB5" w14:textId="77777777" w:rsidTr="00EC324C">
        <w:trPr>
          <w:gridAfter w:val="1"/>
          <w:wAfter w:w="13" w:type="dxa"/>
          <w:trHeight w:val="7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6A108E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2409FBF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655" w:type="dxa"/>
          </w:tcPr>
          <w:p w14:paraId="2E15020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Evaluare inițială</w:t>
            </w:r>
          </w:p>
          <w:p w14:paraId="76FBE70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Ocupațiile omului în preistorie</w:t>
            </w:r>
          </w:p>
        </w:tc>
        <w:tc>
          <w:tcPr>
            <w:tcW w:w="850" w:type="dxa"/>
          </w:tcPr>
          <w:p w14:paraId="38DB475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4BE2C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D483C9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right w:val="single" w:sz="8" w:space="0" w:color="000000"/>
            </w:tcBorders>
          </w:tcPr>
          <w:p w14:paraId="47496B8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CC4C8FE" w14:textId="77777777" w:rsidTr="00EC324C">
        <w:trPr>
          <w:gridAfter w:val="1"/>
          <w:wAfter w:w="13" w:type="dxa"/>
          <w:trHeight w:val="43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FAFFAD7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6D36D0D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14:paraId="6AF68D90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Forme de organizare socială în preistorie</w:t>
            </w:r>
          </w:p>
        </w:tc>
        <w:tc>
          <w:tcPr>
            <w:tcW w:w="850" w:type="dxa"/>
          </w:tcPr>
          <w:p w14:paraId="0FA1B5D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9C9BB91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right w:val="single" w:sz="8" w:space="0" w:color="000000"/>
            </w:tcBorders>
          </w:tcPr>
          <w:p w14:paraId="5B2D87E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D353A66" w14:textId="77777777" w:rsidTr="00EC324C">
        <w:trPr>
          <w:gridAfter w:val="1"/>
          <w:wAfter w:w="13" w:type="dxa"/>
          <w:trHeight w:val="41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45FAB1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532692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14:paraId="79F86C3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Apariția credințelor și artei</w:t>
            </w:r>
          </w:p>
        </w:tc>
        <w:tc>
          <w:tcPr>
            <w:tcW w:w="850" w:type="dxa"/>
          </w:tcPr>
          <w:p w14:paraId="4A5D11B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F7C6952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right w:val="single" w:sz="8" w:space="0" w:color="000000"/>
            </w:tcBorders>
          </w:tcPr>
          <w:p w14:paraId="12E16D92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28C641F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0E5C62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77FAE2DB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655" w:type="dxa"/>
          </w:tcPr>
          <w:p w14:paraId="6EDDE1C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Urmele omului preistoric în spațiul românesc. Civilizația  Cucuteni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Tripolie</w:t>
            </w:r>
            <w:proofErr w:type="spellEnd"/>
          </w:p>
        </w:tc>
        <w:tc>
          <w:tcPr>
            <w:tcW w:w="850" w:type="dxa"/>
          </w:tcPr>
          <w:p w14:paraId="512C1AD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40F5C5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right w:val="single" w:sz="8" w:space="0" w:color="000000"/>
            </w:tcBorders>
          </w:tcPr>
          <w:p w14:paraId="7C56371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D21EEFA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E9A8FE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5504E6CC" w14:textId="77777777" w:rsidR="00F75F86" w:rsidRPr="00644572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655" w:type="dxa"/>
            <w:shd w:val="clear" w:color="auto" w:fill="EAF1DD" w:themeFill="accent3" w:themeFillTint="33"/>
          </w:tcPr>
          <w:p w14:paraId="381707BC" w14:textId="77777777" w:rsidR="00F75F86" w:rsidRPr="00644572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5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Atelier de exersare: </w:t>
            </w:r>
            <w:r w:rsidRPr="006445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: </w:t>
            </w:r>
            <w:r w:rsidRPr="006445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Numărarea anilor în istorie.</w:t>
            </w:r>
            <w:r w:rsidRPr="0064457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Transferarea elementelor din Matematică și Științe în calcularea anilor și în descrierea spațiului </w:t>
            </w:r>
            <w:proofErr w:type="spellStart"/>
            <w:r w:rsidRPr="0064457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istorico</w:t>
            </w:r>
            <w:proofErr w:type="spellEnd"/>
            <w:r w:rsidRPr="0064457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-geografic</w:t>
            </w:r>
          </w:p>
        </w:tc>
        <w:tc>
          <w:tcPr>
            <w:tcW w:w="850" w:type="dxa"/>
            <w:shd w:val="clear" w:color="auto" w:fill="FFFFFF" w:themeFill="background1"/>
          </w:tcPr>
          <w:p w14:paraId="66909927" w14:textId="77777777" w:rsidR="00F75F86" w:rsidRPr="00644572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45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54504F8C" w14:textId="77777777" w:rsidR="00F75F86" w:rsidRPr="002C21D2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95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28089AA8" w14:textId="77777777" w:rsidR="00F75F86" w:rsidRPr="002C21D2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5F86" w14:paraId="3C182CA8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D9E5C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474FFD8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655" w:type="dxa"/>
            <w:shd w:val="clear" w:color="auto" w:fill="FFFFFF" w:themeFill="background1"/>
          </w:tcPr>
          <w:p w14:paraId="62BEB4EE" w14:textId="77777777" w:rsidR="00F75F86" w:rsidRDefault="005316E0" w:rsidP="00536A5F">
            <w:pPr>
              <w:spacing w:after="0" w:line="276" w:lineRule="auto"/>
              <w:ind w:right="-10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Învățarea</w:t>
            </w:r>
            <w:r w:rsidR="00F75F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bazată  pe proiect:</w:t>
            </w:r>
          </w:p>
          <w:p w14:paraId="492FFCD4" w14:textId="77777777" w:rsidR="00F75F86" w:rsidRDefault="00F75F86" w:rsidP="00536A5F">
            <w:pPr>
              <w:spacing w:after="0" w:line="276" w:lineRule="auto"/>
              <w:ind w:right="-10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Explicație: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>ponentele unei scrisori adresate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oamenilor în trecut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Exersare: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Întocmirea și redactarea scrisorii</w:t>
            </w:r>
          </w:p>
          <w:p w14:paraId="51034035" w14:textId="77777777" w:rsidR="00F75F86" w:rsidRDefault="00F75F86" w:rsidP="00536A5F">
            <w:pPr>
              <w:spacing w:after="0" w:line="276" w:lineRule="auto"/>
              <w:ind w:right="-10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Prezentare: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Adresare către strămoși. Scrisoare adresată oamenilor din trecut</w:t>
            </w:r>
          </w:p>
        </w:tc>
        <w:tc>
          <w:tcPr>
            <w:tcW w:w="850" w:type="dxa"/>
            <w:shd w:val="clear" w:color="auto" w:fill="FFFFFF" w:themeFill="background1"/>
          </w:tcPr>
          <w:p w14:paraId="04C3206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4CBDC4A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272E73A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A5FC975" w14:textId="77777777" w:rsidTr="00F75F86">
        <w:trPr>
          <w:trHeight w:val="43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675F217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75D513A6" w14:textId="77777777" w:rsidR="00F75F86" w:rsidRDefault="00F75F86" w:rsidP="00536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76" w:lineRule="auto"/>
              <w:ind w:left="1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Unitatea de învățare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 Epoca Antică. Orientul Antic (10 ore)</w:t>
            </w:r>
          </w:p>
        </w:tc>
      </w:tr>
      <w:tr w:rsidR="00F75F86" w14:paraId="7008F939" w14:textId="77777777" w:rsidTr="00EC324C">
        <w:trPr>
          <w:gridAfter w:val="1"/>
          <w:wAfter w:w="13" w:type="dxa"/>
          <w:trHeight w:val="48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7C0549D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487ACCF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655" w:type="dxa"/>
            <w:shd w:val="clear" w:color="auto" w:fill="FFFFFF"/>
          </w:tcPr>
          <w:p w14:paraId="2A16404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Omul și mediul în Orientul Antic</w:t>
            </w:r>
          </w:p>
        </w:tc>
        <w:tc>
          <w:tcPr>
            <w:tcW w:w="850" w:type="dxa"/>
          </w:tcPr>
          <w:p w14:paraId="32ADADA1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4BEAC34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</w:tcPr>
          <w:p w14:paraId="0852EAD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2F3F68F" w14:textId="77777777" w:rsidTr="00EC324C">
        <w:trPr>
          <w:gridAfter w:val="1"/>
          <w:wAfter w:w="13" w:type="dxa"/>
          <w:trHeight w:val="41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34DF0DA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01D997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655" w:type="dxa"/>
          </w:tcPr>
          <w:p w14:paraId="0A951B8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Popoarele Orientului Antic </w:t>
            </w:r>
          </w:p>
        </w:tc>
        <w:tc>
          <w:tcPr>
            <w:tcW w:w="850" w:type="dxa"/>
          </w:tcPr>
          <w:p w14:paraId="154E1E2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70E8908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</w:tcPr>
          <w:p w14:paraId="24FDAD7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0131C4B" w14:textId="77777777" w:rsidTr="00EC324C">
        <w:trPr>
          <w:gridAfter w:val="1"/>
          <w:wAfter w:w="13" w:type="dxa"/>
          <w:trHeight w:val="41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446A75C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358F655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7655" w:type="dxa"/>
          </w:tcPr>
          <w:p w14:paraId="592F8A2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Regate și imperii. Egiptul antic </w:t>
            </w:r>
          </w:p>
        </w:tc>
        <w:tc>
          <w:tcPr>
            <w:tcW w:w="850" w:type="dxa"/>
          </w:tcPr>
          <w:p w14:paraId="0FD4DCC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7427995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</w:tcPr>
          <w:p w14:paraId="2E33460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AD37ACF" w14:textId="77777777" w:rsidTr="00EC324C">
        <w:trPr>
          <w:gridAfter w:val="1"/>
          <w:wAfter w:w="13" w:type="dxa"/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8312C3B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117ABC1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7655" w:type="dxa"/>
            <w:shd w:val="clear" w:color="auto" w:fill="auto"/>
          </w:tcPr>
          <w:p w14:paraId="2C8F5C35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Mesopotamia antică. Babilonul</w:t>
            </w:r>
          </w:p>
        </w:tc>
        <w:tc>
          <w:tcPr>
            <w:tcW w:w="850" w:type="dxa"/>
            <w:shd w:val="clear" w:color="auto" w:fill="auto"/>
          </w:tcPr>
          <w:p w14:paraId="12D1358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7EFF081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18E6D70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394E45D" w14:textId="77777777" w:rsidTr="00EC324C">
        <w:trPr>
          <w:gridAfter w:val="1"/>
          <w:wAfter w:w="13" w:type="dxa"/>
          <w:trHeight w:val="41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E1B468B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76E195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7655" w:type="dxa"/>
            <w:shd w:val="clear" w:color="auto" w:fill="auto"/>
          </w:tcPr>
          <w:p w14:paraId="25CEE61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Persia</w:t>
            </w:r>
          </w:p>
        </w:tc>
        <w:tc>
          <w:tcPr>
            <w:tcW w:w="850" w:type="dxa"/>
            <w:shd w:val="clear" w:color="auto" w:fill="auto"/>
          </w:tcPr>
          <w:p w14:paraId="0D5DBEC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606C712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3B3E642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B12D2E2" w14:textId="77777777" w:rsidTr="00EC324C">
        <w:trPr>
          <w:gridAfter w:val="1"/>
          <w:wAfter w:w="13" w:type="dxa"/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09A677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2744058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7655" w:type="dxa"/>
            <w:shd w:val="clear" w:color="auto" w:fill="auto"/>
          </w:tcPr>
          <w:p w14:paraId="77953E9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India și China antică</w:t>
            </w:r>
          </w:p>
        </w:tc>
        <w:tc>
          <w:tcPr>
            <w:tcW w:w="850" w:type="dxa"/>
            <w:shd w:val="clear" w:color="auto" w:fill="auto"/>
          </w:tcPr>
          <w:p w14:paraId="338F47A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1ABCA40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51ECF8D5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57B0EEA" w14:textId="77777777" w:rsidTr="00EC324C">
        <w:trPr>
          <w:gridAfter w:val="1"/>
          <w:wAfter w:w="13" w:type="dxa"/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C30D0DC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27C980E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7655" w:type="dxa"/>
            <w:shd w:val="clear" w:color="auto" w:fill="auto"/>
          </w:tcPr>
          <w:p w14:paraId="786411C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și civilizația popoarelor în Orientul Antic. Scrisul</w:t>
            </w:r>
          </w:p>
        </w:tc>
        <w:tc>
          <w:tcPr>
            <w:tcW w:w="850" w:type="dxa"/>
            <w:shd w:val="clear" w:color="auto" w:fill="auto"/>
          </w:tcPr>
          <w:p w14:paraId="320B385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737E3AC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4CA29D5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1FB4D5D" w14:textId="77777777" w:rsidTr="00EC324C">
        <w:trPr>
          <w:gridAfter w:val="1"/>
          <w:wAfter w:w="13" w:type="dxa"/>
          <w:trHeight w:val="22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CF7E79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3D7CA21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</w:p>
          <w:p w14:paraId="7163071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EAF1DD" w:themeFill="accent3" w:themeFillTint="33"/>
          </w:tcPr>
          <w:p w14:paraId="7F143381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Atelier de exersare: 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Exerciții de formulare a mesajelor în baza informației selectate din surse</w:t>
            </w:r>
          </w:p>
        </w:tc>
        <w:tc>
          <w:tcPr>
            <w:tcW w:w="850" w:type="dxa"/>
            <w:shd w:val="clear" w:color="auto" w:fill="FFFFFF" w:themeFill="background1"/>
          </w:tcPr>
          <w:p w14:paraId="4508CB9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7D76E65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70C325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9B848CD" w14:textId="77777777" w:rsidTr="00EC324C">
        <w:trPr>
          <w:gridAfter w:val="1"/>
          <w:wAfter w:w="13" w:type="dxa"/>
          <w:trHeight w:val="396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0D3CA5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5806587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655" w:type="dxa"/>
            <w:shd w:val="clear" w:color="auto" w:fill="FFFFFF" w:themeFill="background1"/>
          </w:tcPr>
          <w:p w14:paraId="067D173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Studiu de caz: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exemplu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Cele șapte minuni ale lumii</w:t>
            </w:r>
          </w:p>
        </w:tc>
        <w:tc>
          <w:tcPr>
            <w:tcW w:w="850" w:type="dxa"/>
            <w:shd w:val="clear" w:color="auto" w:fill="FFFFFF" w:themeFill="background1"/>
          </w:tcPr>
          <w:p w14:paraId="07F15914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50F3068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4ED7C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54F24D8" w14:textId="77777777" w:rsidTr="00EC324C">
        <w:trPr>
          <w:gridAfter w:val="1"/>
          <w:wAfter w:w="13" w:type="dxa"/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DCDCF1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3B8D9CE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7655" w:type="dxa"/>
            <w:shd w:val="clear" w:color="auto" w:fill="FBE5D5"/>
          </w:tcPr>
          <w:p w14:paraId="42C9796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Evaluare sumativă nr. 1: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Epoca Antică. Orientul Antic</w:t>
            </w:r>
          </w:p>
        </w:tc>
        <w:tc>
          <w:tcPr>
            <w:tcW w:w="850" w:type="dxa"/>
            <w:shd w:val="clear" w:color="auto" w:fill="FFFFFF" w:themeFill="background1"/>
          </w:tcPr>
          <w:p w14:paraId="46432754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1948A33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AA962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C760D6C" w14:textId="77777777" w:rsidTr="00F75F86">
        <w:trPr>
          <w:trHeight w:val="540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4541AB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53F516BC" w14:textId="77777777" w:rsidR="00F75F86" w:rsidRDefault="005316E0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Unitatea de învățare 3. Europa în </w:t>
            </w:r>
            <w:r w:rsidR="00F75F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antichitate. Grecia Antică (10 ore)</w:t>
            </w:r>
          </w:p>
        </w:tc>
      </w:tr>
      <w:tr w:rsidR="00F75F86" w14:paraId="13C9998F" w14:textId="77777777" w:rsidTr="00EC324C">
        <w:trPr>
          <w:gridAfter w:val="1"/>
          <w:wAfter w:w="13" w:type="dxa"/>
          <w:trHeight w:val="38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EDF45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5EC3EDF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7655" w:type="dxa"/>
            <w:shd w:val="clear" w:color="auto" w:fill="FFFFFF"/>
          </w:tcPr>
          <w:p w14:paraId="1D8C412C" w14:textId="77777777" w:rsidR="00F75F86" w:rsidRDefault="005316E0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Civilizația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75F86">
              <w:rPr>
                <w:rFonts w:ascii="Times New Roman" w:eastAsia="Times New Roman" w:hAnsi="Times New Roman" w:cs="Times New Roman"/>
                <w:sz w:val="24"/>
                <w:szCs w:val="24"/>
              </w:rPr>
              <w:t>miceniană</w:t>
            </w:r>
          </w:p>
        </w:tc>
        <w:tc>
          <w:tcPr>
            <w:tcW w:w="850" w:type="dxa"/>
            <w:shd w:val="clear" w:color="auto" w:fill="auto"/>
          </w:tcPr>
          <w:p w14:paraId="28ACE9D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0C92863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C33A18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440F4786" w14:textId="77777777" w:rsidTr="00EC324C">
        <w:trPr>
          <w:gridAfter w:val="1"/>
          <w:wAfter w:w="13" w:type="dxa"/>
          <w:trHeight w:val="41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14B5D4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D90464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7655" w:type="dxa"/>
            <w:shd w:val="clear" w:color="auto" w:fill="FFFFFF"/>
          </w:tcPr>
          <w:p w14:paraId="72E5F254" w14:textId="77777777" w:rsidR="00F75F86" w:rsidRDefault="00F75F86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Grecia homerică</w:t>
            </w:r>
          </w:p>
        </w:tc>
        <w:tc>
          <w:tcPr>
            <w:tcW w:w="850" w:type="dxa"/>
            <w:shd w:val="clear" w:color="auto" w:fill="auto"/>
          </w:tcPr>
          <w:p w14:paraId="7A8E721B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45BC5DB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664CCB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6C4D7E9" w14:textId="77777777" w:rsidTr="00EC324C">
        <w:trPr>
          <w:gridAfter w:val="1"/>
          <w:wAfter w:w="13" w:type="dxa"/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937C9DB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C4798C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7655" w:type="dxa"/>
            <w:shd w:val="clear" w:color="auto" w:fill="auto"/>
          </w:tcPr>
          <w:p w14:paraId="31BD9377" w14:textId="77777777" w:rsidR="00F75F86" w:rsidRDefault="005316E0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Formarea polisurilor. </w:t>
            </w:r>
            <w:r w:rsidR="00F75F86">
              <w:rPr>
                <w:rFonts w:ascii="Times New Roman" w:eastAsia="Times New Roman" w:hAnsi="Times New Roman" w:cs="Times New Roman"/>
                <w:sz w:val="24"/>
                <w:szCs w:val="24"/>
              </w:rPr>
              <w:t>Marea colonizare greacă</w:t>
            </w:r>
          </w:p>
        </w:tc>
        <w:tc>
          <w:tcPr>
            <w:tcW w:w="850" w:type="dxa"/>
            <w:shd w:val="clear" w:color="auto" w:fill="auto"/>
          </w:tcPr>
          <w:p w14:paraId="50CF0F6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328EADB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6AB5AB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B5C7CAC" w14:textId="77777777" w:rsidTr="00EC324C">
        <w:trPr>
          <w:gridAfter w:val="1"/>
          <w:wAfter w:w="13" w:type="dxa"/>
          <w:trHeight w:val="40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9BB18E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27F758F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7655" w:type="dxa"/>
            <w:shd w:val="clear" w:color="auto" w:fill="auto"/>
          </w:tcPr>
          <w:p w14:paraId="571E0241" w14:textId="77777777" w:rsidR="00F75F86" w:rsidRDefault="00F75F86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Atena și Sparta</w:t>
            </w:r>
          </w:p>
        </w:tc>
        <w:tc>
          <w:tcPr>
            <w:tcW w:w="850" w:type="dxa"/>
            <w:shd w:val="clear" w:color="auto" w:fill="auto"/>
          </w:tcPr>
          <w:p w14:paraId="35496CB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5CDCF1B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332B52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E4FA08F" w14:textId="77777777" w:rsidTr="00EC324C">
        <w:trPr>
          <w:gridAfter w:val="1"/>
          <w:wAfter w:w="13" w:type="dxa"/>
          <w:trHeight w:val="43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27B4B7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4C4CAF6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7655" w:type="dxa"/>
            <w:shd w:val="clear" w:color="auto" w:fill="auto"/>
          </w:tcPr>
          <w:p w14:paraId="34F254AB" w14:textId="77777777" w:rsidR="00F75F86" w:rsidRDefault="00F75F86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Pericle și epoca sa</w:t>
            </w:r>
          </w:p>
        </w:tc>
        <w:tc>
          <w:tcPr>
            <w:tcW w:w="850" w:type="dxa"/>
            <w:shd w:val="clear" w:color="auto" w:fill="auto"/>
          </w:tcPr>
          <w:p w14:paraId="4FA6F1D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5297ECF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96B8EB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40FF3F1" w14:textId="77777777" w:rsidTr="00EC324C">
        <w:trPr>
          <w:gridAfter w:val="1"/>
          <w:wAfter w:w="13" w:type="dxa"/>
          <w:trHeight w:val="39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FCF54C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7FF362E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7655" w:type="dxa"/>
            <w:shd w:val="clear" w:color="auto" w:fill="auto"/>
          </w:tcPr>
          <w:p w14:paraId="37261C3F" w14:textId="77777777" w:rsidR="00F75F86" w:rsidRDefault="00F75F86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Afirmarea Macedoniei. Imperiul lui Alexandru cel Mare</w:t>
            </w:r>
          </w:p>
        </w:tc>
        <w:tc>
          <w:tcPr>
            <w:tcW w:w="850" w:type="dxa"/>
            <w:shd w:val="clear" w:color="auto" w:fill="auto"/>
          </w:tcPr>
          <w:p w14:paraId="4C167F1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161780C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1EB36AA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C61BDD9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30E4BE0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6681BCB8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7655" w:type="dxa"/>
          </w:tcPr>
          <w:p w14:paraId="1A31D1B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Moștenirea lumii grecești</w:t>
            </w:r>
          </w:p>
          <w:p w14:paraId="0446F80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Studiu de caz</w:t>
            </w:r>
            <w:r w:rsidRPr="0072193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5316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Jocurile Olimpice</w:t>
            </w:r>
          </w:p>
        </w:tc>
        <w:tc>
          <w:tcPr>
            <w:tcW w:w="850" w:type="dxa"/>
          </w:tcPr>
          <w:p w14:paraId="31A6E8C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6B3C32B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</w:tcPr>
          <w:p w14:paraId="7F737BC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078731C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CBCD4DF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33F3AD8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655" w:type="dxa"/>
            <w:shd w:val="clear" w:color="auto" w:fill="EAF1DD" w:themeFill="accent3" w:themeFillTint="33"/>
          </w:tcPr>
          <w:p w14:paraId="7BC11D0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exersare:</w:t>
            </w:r>
            <w:r w:rsidR="005316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Utilizarea informației din diferite surse istorice în expunerea evenimentelor din Epoca Antică</w:t>
            </w:r>
            <w:r w:rsidRPr="003938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14:paraId="3A84587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0243621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16EC6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4102A417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7E4A010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08DD43B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27-28.</w:t>
            </w:r>
          </w:p>
        </w:tc>
        <w:tc>
          <w:tcPr>
            <w:tcW w:w="7655" w:type="dxa"/>
            <w:shd w:val="clear" w:color="auto" w:fill="FBE5D5"/>
          </w:tcPr>
          <w:p w14:paraId="2B7B3715" w14:textId="77777777" w:rsidR="00F75F86" w:rsidRDefault="00F75F86" w:rsidP="00536A5F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Evaluare sumativă nr. 2: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Grecia Antică - leagănul civilizației.</w:t>
            </w:r>
          </w:p>
          <w:p w14:paraId="30FCE4E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850" w:type="dxa"/>
            <w:shd w:val="clear" w:color="auto" w:fill="FFFFFF" w:themeFill="background1"/>
          </w:tcPr>
          <w:p w14:paraId="70E7347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70D3E18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7FCDB1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5E7DC9BE" w14:textId="77777777" w:rsidTr="00F75F86">
        <w:trPr>
          <w:trHeight w:val="56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D5DE75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367FC38D" w14:textId="77777777" w:rsidR="00F75F86" w:rsidRDefault="005316E0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Unitatea de învățare 4.</w:t>
            </w:r>
            <w:r w:rsidR="00F75F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5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Civilizația </w:t>
            </w:r>
            <w:proofErr w:type="spellStart"/>
            <w:r w:rsidR="00F75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traco</w:t>
            </w:r>
            <w:proofErr w:type="spellEnd"/>
            <w:r w:rsidR="00F75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="00F75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geto</w:t>
            </w:r>
            <w:proofErr w:type="spellEnd"/>
            <w:r w:rsidR="00F75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-dacică (8 ore)</w:t>
            </w:r>
          </w:p>
        </w:tc>
      </w:tr>
      <w:tr w:rsidR="00F75F86" w14:paraId="7A495E40" w14:textId="77777777" w:rsidTr="00EC324C">
        <w:trPr>
          <w:gridAfter w:val="1"/>
          <w:wAfter w:w="13" w:type="dxa"/>
          <w:trHeight w:val="42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AB16FD8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241C6193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7655" w:type="dxa"/>
          </w:tcPr>
          <w:p w14:paraId="6FD80F67" w14:textId="77777777" w:rsidR="00F75F86" w:rsidRDefault="00F75F86" w:rsidP="00536A5F">
            <w:pPr>
              <w:spacing w:after="0"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Neamul tracilor</w:t>
            </w:r>
          </w:p>
        </w:tc>
        <w:tc>
          <w:tcPr>
            <w:tcW w:w="850" w:type="dxa"/>
          </w:tcPr>
          <w:p w14:paraId="4ED3DBC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30A42B3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</w:tcPr>
          <w:p w14:paraId="251A3AA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20705EDD" w14:textId="77777777" w:rsidTr="00EC324C">
        <w:trPr>
          <w:gridAfter w:val="1"/>
          <w:wAfter w:w="13" w:type="dxa"/>
          <w:trHeight w:val="42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BB1BCED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1CA9BDB8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7655" w:type="dxa"/>
          </w:tcPr>
          <w:p w14:paraId="36E00BCB" w14:textId="77777777" w:rsidR="00F75F86" w:rsidRDefault="00F75F86" w:rsidP="00536A5F">
            <w:pPr>
              <w:spacing w:after="0" w:line="276" w:lineRule="auto"/>
              <w:ind w:left="42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-dacii. Sarmizegetusa</w:t>
            </w:r>
          </w:p>
        </w:tc>
        <w:tc>
          <w:tcPr>
            <w:tcW w:w="850" w:type="dxa"/>
          </w:tcPr>
          <w:p w14:paraId="4C313D51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14:paraId="180A2CB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</w:tcPr>
          <w:p w14:paraId="59620540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98E14C3" w14:textId="77777777" w:rsidTr="00EC324C">
        <w:trPr>
          <w:gridAfter w:val="1"/>
          <w:wAfter w:w="13" w:type="dxa"/>
          <w:trHeight w:val="39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F40C5F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5A8B41F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7655" w:type="dxa"/>
            <w:shd w:val="clear" w:color="auto" w:fill="auto"/>
          </w:tcPr>
          <w:p w14:paraId="2B6DCBEA" w14:textId="77777777" w:rsidR="00F75F86" w:rsidRDefault="00F75F86" w:rsidP="00536A5F">
            <w:pPr>
              <w:spacing w:after="0"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Relațiile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-dacilor cu vecinii</w:t>
            </w:r>
          </w:p>
        </w:tc>
        <w:tc>
          <w:tcPr>
            <w:tcW w:w="850" w:type="dxa"/>
            <w:shd w:val="clear" w:color="auto" w:fill="auto"/>
          </w:tcPr>
          <w:p w14:paraId="2E34922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31D8645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558F67C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0EAF537" w14:textId="77777777" w:rsidTr="00EC324C">
        <w:trPr>
          <w:gridAfter w:val="1"/>
          <w:wAfter w:w="13" w:type="dxa"/>
          <w:trHeight w:val="42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BF6F4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7D1BF88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7655" w:type="dxa"/>
            <w:shd w:val="clear" w:color="auto" w:fill="auto"/>
          </w:tcPr>
          <w:p w14:paraId="351A9D80" w14:textId="77777777" w:rsidR="00F75F86" w:rsidRDefault="00F75F86" w:rsidP="00536A5F">
            <w:pPr>
              <w:spacing w:after="0"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Unificarea Daciei pe timpul lui Burebista</w:t>
            </w:r>
          </w:p>
        </w:tc>
        <w:tc>
          <w:tcPr>
            <w:tcW w:w="850" w:type="dxa"/>
            <w:shd w:val="clear" w:color="auto" w:fill="auto"/>
          </w:tcPr>
          <w:p w14:paraId="5919098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309015B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229E608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432CDF58" w14:textId="77777777" w:rsidTr="00EC324C">
        <w:trPr>
          <w:gridAfter w:val="1"/>
          <w:wAfter w:w="13" w:type="dxa"/>
          <w:trHeight w:val="405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CDF95A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/>
          </w:tcPr>
          <w:p w14:paraId="38E3B84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33.</w:t>
            </w:r>
          </w:p>
        </w:tc>
        <w:tc>
          <w:tcPr>
            <w:tcW w:w="7655" w:type="dxa"/>
            <w:shd w:val="clear" w:color="auto" w:fill="auto"/>
          </w:tcPr>
          <w:p w14:paraId="132159AE" w14:textId="77777777" w:rsidR="00F75F86" w:rsidRDefault="00F75F86" w:rsidP="00536A5F">
            <w:pPr>
              <w:spacing w:after="0"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Modul de viață și religia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-dacilor</w:t>
            </w:r>
          </w:p>
        </w:tc>
        <w:tc>
          <w:tcPr>
            <w:tcW w:w="850" w:type="dxa"/>
            <w:shd w:val="clear" w:color="auto" w:fill="auto"/>
          </w:tcPr>
          <w:p w14:paraId="017A328B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47F1B92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1F5962B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10C1A22" w14:textId="77777777" w:rsidTr="00EC324C">
        <w:trPr>
          <w:gridAfter w:val="1"/>
          <w:wAfter w:w="13" w:type="dxa"/>
          <w:trHeight w:val="27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B811D25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347D6A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7655" w:type="dxa"/>
            <w:shd w:val="clear" w:color="auto" w:fill="EAF1DD" w:themeFill="accent3" w:themeFillTint="33"/>
          </w:tcPr>
          <w:p w14:paraId="46039A91" w14:textId="77777777" w:rsidR="00F75F86" w:rsidRDefault="00F75F86" w:rsidP="00536A5F">
            <w:pPr>
              <w:spacing w:after="0" w:line="276" w:lineRule="auto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exersare: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Aprecierea rolului personalității / de identificare a cauzelor și consecințelor</w:t>
            </w:r>
          </w:p>
        </w:tc>
        <w:tc>
          <w:tcPr>
            <w:tcW w:w="850" w:type="dxa"/>
            <w:shd w:val="clear" w:color="auto" w:fill="FFFFFF" w:themeFill="background1"/>
          </w:tcPr>
          <w:p w14:paraId="134D7FD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1F2E732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03CE3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7A4D16D" w14:textId="77777777" w:rsidTr="00EC324C">
        <w:trPr>
          <w:gridAfter w:val="1"/>
          <w:wAfter w:w="13" w:type="dxa"/>
          <w:trHeight w:val="37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535CA0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71152A88" w14:textId="77777777" w:rsidR="00F75F86" w:rsidRDefault="00F75F86" w:rsidP="00536A5F">
            <w:pPr>
              <w:spacing w:after="0"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7655" w:type="dxa"/>
            <w:shd w:val="clear" w:color="auto" w:fill="DBE5F1" w:themeFill="accent1" w:themeFillTint="33"/>
          </w:tcPr>
          <w:p w14:paraId="540D9D63" w14:textId="77777777" w:rsidR="00F75F86" w:rsidRDefault="00F75F86" w:rsidP="00536A5F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Lecție de sinteză: </w:t>
            </w:r>
            <w:r w:rsidRPr="0072193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FC0C6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Autorii antici despre </w:t>
            </w:r>
            <w:proofErr w:type="spellStart"/>
            <w:r w:rsidRPr="00FC0C6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geto</w:t>
            </w:r>
            <w:proofErr w:type="spellEnd"/>
            <w:r w:rsidRPr="00FC0C6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-daci</w:t>
            </w:r>
          </w:p>
        </w:tc>
        <w:tc>
          <w:tcPr>
            <w:tcW w:w="850" w:type="dxa"/>
            <w:shd w:val="clear" w:color="auto" w:fill="FFFFFF" w:themeFill="background1"/>
          </w:tcPr>
          <w:p w14:paraId="295BD414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42E3D96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194CD1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5667278" w14:textId="77777777" w:rsidTr="00EC324C">
        <w:trPr>
          <w:gridAfter w:val="1"/>
          <w:wAfter w:w="13" w:type="dxa"/>
          <w:trHeight w:val="37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034B32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5E6875BC" w14:textId="77777777" w:rsidR="00F75F86" w:rsidRDefault="00F75F86" w:rsidP="00536A5F">
            <w:pPr>
              <w:spacing w:after="0" w:line="276" w:lineRule="auto"/>
              <w:ind w:right="-90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7655" w:type="dxa"/>
            <w:shd w:val="clear" w:color="auto" w:fill="FBE5D5"/>
          </w:tcPr>
          <w:p w14:paraId="68798C74" w14:textId="77777777" w:rsidR="00F75F86" w:rsidRDefault="00F75F86" w:rsidP="00536A5F">
            <w:pPr>
              <w:spacing w:after="0" w:line="276" w:lineRule="auto"/>
              <w:ind w:right="-11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Învățarea  bazată  pe proiect: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Mini-cercetare: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Evoluția unor </w:t>
            </w:r>
            <w:r>
              <w:rPr>
                <w:rFonts w:ascii="Times New Roman" w:eastAsia="Times New Roman" w:hAnsi="Times New Roman" w:cs="Times New Roman"/>
              </w:rPr>
              <w:t xml:space="preserve">obiecte /unelte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timp</w:t>
            </w:r>
          </w:p>
        </w:tc>
        <w:tc>
          <w:tcPr>
            <w:tcW w:w="850" w:type="dxa"/>
            <w:shd w:val="clear" w:color="auto" w:fill="FFFFFF" w:themeFill="background1"/>
          </w:tcPr>
          <w:p w14:paraId="1A0E323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2DA8DC9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2375A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A7505D1" w14:textId="77777777" w:rsidTr="00F75F86">
        <w:trPr>
          <w:trHeight w:val="50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64252C4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596DF5A1" w14:textId="77777777" w:rsidR="00F75F86" w:rsidRDefault="005316E0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Unitatea de învățare 5.</w:t>
            </w:r>
            <w:r w:rsidR="00F75F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5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Europa în antichitate. Roma antică (11 ore)</w:t>
            </w:r>
          </w:p>
        </w:tc>
      </w:tr>
      <w:tr w:rsidR="00F75F86" w14:paraId="59AA4888" w14:textId="77777777" w:rsidTr="00EC324C">
        <w:trPr>
          <w:gridAfter w:val="1"/>
          <w:wAfter w:w="13" w:type="dxa"/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66D0515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3F68CE8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7655" w:type="dxa"/>
            <w:shd w:val="clear" w:color="auto" w:fill="auto"/>
          </w:tcPr>
          <w:p w14:paraId="32C7A0A1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Omul și mediul în peninsula Italică</w:t>
            </w:r>
          </w:p>
        </w:tc>
        <w:tc>
          <w:tcPr>
            <w:tcW w:w="850" w:type="dxa"/>
            <w:shd w:val="clear" w:color="auto" w:fill="auto"/>
          </w:tcPr>
          <w:p w14:paraId="2F6A11F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133EE8A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F70E912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AD09158" w14:textId="77777777" w:rsidTr="00EC324C">
        <w:trPr>
          <w:gridAfter w:val="1"/>
          <w:wAfter w:w="13" w:type="dxa"/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AD5FF2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3A46BF4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7655" w:type="dxa"/>
            <w:shd w:val="clear" w:color="auto" w:fill="auto"/>
          </w:tcPr>
          <w:p w14:paraId="4723C94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Întemeierea Romei – istorie și legendă. Roma regală</w:t>
            </w:r>
          </w:p>
        </w:tc>
        <w:tc>
          <w:tcPr>
            <w:tcW w:w="850" w:type="dxa"/>
            <w:shd w:val="clear" w:color="auto" w:fill="auto"/>
          </w:tcPr>
          <w:p w14:paraId="42EE5AA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4D187DA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3F9A3AD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56F1FE6C" w14:textId="77777777" w:rsidTr="00EC324C">
        <w:trPr>
          <w:gridAfter w:val="1"/>
          <w:wAfter w:w="13" w:type="dxa"/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E648FC5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2EC5841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7655" w:type="dxa"/>
            <w:shd w:val="clear" w:color="auto" w:fill="auto"/>
          </w:tcPr>
          <w:p w14:paraId="4002675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Republica Romană. Expansiunea Romei în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peninsula Italică și bazinul Mării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Mediterane</w:t>
            </w:r>
          </w:p>
        </w:tc>
        <w:tc>
          <w:tcPr>
            <w:tcW w:w="850" w:type="dxa"/>
            <w:shd w:val="clear" w:color="auto" w:fill="auto"/>
          </w:tcPr>
          <w:p w14:paraId="37444C01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52249E7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1DF84A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2BC13012" w14:textId="77777777" w:rsidTr="00EC324C">
        <w:trPr>
          <w:gridAfter w:val="1"/>
          <w:wAfter w:w="13" w:type="dxa"/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CBA4EB4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3269FE3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7655" w:type="dxa"/>
            <w:shd w:val="clear" w:color="auto" w:fill="auto"/>
          </w:tcPr>
          <w:p w14:paraId="274A985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Imperiul Roman</w:t>
            </w:r>
          </w:p>
        </w:tc>
        <w:tc>
          <w:tcPr>
            <w:tcW w:w="850" w:type="dxa"/>
            <w:shd w:val="clear" w:color="auto" w:fill="auto"/>
          </w:tcPr>
          <w:p w14:paraId="73C30DF4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1CFB4D5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FD3CF3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750E685" w14:textId="77777777" w:rsidTr="00EC324C">
        <w:trPr>
          <w:gridAfter w:val="1"/>
          <w:wAfter w:w="13" w:type="dxa"/>
          <w:trHeight w:val="17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D5DFA48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9576A8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41. 42.</w:t>
            </w:r>
          </w:p>
        </w:tc>
        <w:tc>
          <w:tcPr>
            <w:tcW w:w="7655" w:type="dxa"/>
            <w:shd w:val="clear" w:color="auto" w:fill="auto"/>
          </w:tcPr>
          <w:p w14:paraId="799EBD1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 Romei Antice și 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>influența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 asupra dezvoltării altor popoare. Mari autori și capodopere. </w:t>
            </w:r>
          </w:p>
          <w:p w14:paraId="59C92BD1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Studiu de caz: Istoria calendarului.</w:t>
            </w:r>
          </w:p>
        </w:tc>
        <w:tc>
          <w:tcPr>
            <w:tcW w:w="850" w:type="dxa"/>
            <w:shd w:val="clear" w:color="auto" w:fill="auto"/>
          </w:tcPr>
          <w:p w14:paraId="15A2D28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2274856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B2F796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368FA12" w14:textId="77777777" w:rsidTr="00EC324C">
        <w:trPr>
          <w:gridAfter w:val="1"/>
          <w:wAfter w:w="13" w:type="dxa"/>
          <w:trHeight w:val="38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5A83318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70BCCAB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7655" w:type="dxa"/>
            <w:shd w:val="clear" w:color="auto" w:fill="auto"/>
          </w:tcPr>
          <w:p w14:paraId="15BA2574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Influența civilizației Romei antice asupra altor popoare.</w:t>
            </w:r>
          </w:p>
        </w:tc>
        <w:tc>
          <w:tcPr>
            <w:tcW w:w="850" w:type="dxa"/>
            <w:shd w:val="clear" w:color="auto" w:fill="auto"/>
          </w:tcPr>
          <w:p w14:paraId="213B8B9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0465E48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53FD31B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9E26E0B" w14:textId="77777777" w:rsidTr="00EC324C">
        <w:trPr>
          <w:gridAfter w:val="1"/>
          <w:wAfter w:w="13" w:type="dxa"/>
          <w:trHeight w:val="38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D4E4E0B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2014DD1B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44.</w:t>
            </w:r>
          </w:p>
        </w:tc>
        <w:tc>
          <w:tcPr>
            <w:tcW w:w="7655" w:type="dxa"/>
            <w:shd w:val="clear" w:color="auto" w:fill="auto"/>
          </w:tcPr>
          <w:p w14:paraId="5B7317D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Credințele și apariția creștinismului. </w:t>
            </w:r>
          </w:p>
        </w:tc>
        <w:tc>
          <w:tcPr>
            <w:tcW w:w="850" w:type="dxa"/>
            <w:shd w:val="clear" w:color="auto" w:fill="auto"/>
          </w:tcPr>
          <w:p w14:paraId="69678F4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auto"/>
          </w:tcPr>
          <w:p w14:paraId="44F0FC7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6C11973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4573229E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EA49933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0B962773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7655" w:type="dxa"/>
            <w:shd w:val="clear" w:color="auto" w:fill="EAF1DD" w:themeFill="accent3" w:themeFillTint="33"/>
          </w:tcPr>
          <w:p w14:paraId="1A742C3D" w14:textId="77777777" w:rsidR="00F75F86" w:rsidRDefault="00F75F86" w:rsidP="005316E0">
            <w:pPr>
              <w:spacing w:after="0" w:line="276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  <w:r w:rsidRPr="0020635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EAF1DD" w:themeFill="accent3" w:themeFillTint="33"/>
              </w:rPr>
              <w:t xml:space="preserve">: 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Prezentar</w:t>
            </w:r>
            <w:r w:rsidR="00531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ea rolului personalităților în i</w:t>
            </w:r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storie pentru dezvoltarea calităților personale și </w:t>
            </w:r>
            <w:r w:rsidR="005316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pentru</w:t>
            </w:r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stabilirea relației dintre cauze și evenimente.</w:t>
            </w:r>
          </w:p>
        </w:tc>
        <w:tc>
          <w:tcPr>
            <w:tcW w:w="850" w:type="dxa"/>
            <w:shd w:val="clear" w:color="auto" w:fill="FFFFFF" w:themeFill="background1"/>
          </w:tcPr>
          <w:p w14:paraId="75D1E23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E16CA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5612B79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14:paraId="271AAD32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CE48790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03DDDD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486358A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7655" w:type="dxa"/>
            <w:shd w:val="clear" w:color="auto" w:fill="DBE5F1" w:themeFill="accent1" w:themeFillTint="33"/>
          </w:tcPr>
          <w:p w14:paraId="264CD1C4" w14:textId="77777777" w:rsidR="00F75F86" w:rsidRDefault="00F75F86" w:rsidP="00536A5F">
            <w:pPr>
              <w:spacing w:after="0" w:line="276" w:lineRule="auto"/>
              <w:ind w:right="-9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Lecție de sinteză: 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IBMPlexSans-Regular" w:hAnsi="IBMPlexSans-Regular"/>
                <w:i/>
                <w:iCs/>
                <w:color w:val="000000"/>
                <w:sz w:val="25"/>
                <w:szCs w:val="25"/>
              </w:rPr>
              <w:t>Personalitățile Romei antice</w:t>
            </w:r>
          </w:p>
        </w:tc>
        <w:tc>
          <w:tcPr>
            <w:tcW w:w="850" w:type="dxa"/>
            <w:shd w:val="clear" w:color="auto" w:fill="FFFFFF" w:themeFill="background1"/>
          </w:tcPr>
          <w:p w14:paraId="6C18108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723F4AC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14:paraId="0124D3F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ED8A9A8" w14:textId="77777777" w:rsidTr="00EC324C">
        <w:trPr>
          <w:gridAfter w:val="1"/>
          <w:wAfter w:w="13" w:type="dxa"/>
          <w:trHeight w:val="361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31A18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190F04A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47.</w:t>
            </w:r>
          </w:p>
        </w:tc>
        <w:tc>
          <w:tcPr>
            <w:tcW w:w="7655" w:type="dxa"/>
            <w:shd w:val="clear" w:color="auto" w:fill="FBE5D5"/>
          </w:tcPr>
          <w:p w14:paraId="703316A5" w14:textId="77777777" w:rsidR="00F75F86" w:rsidRDefault="005316E0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Evaluare sumativă nr. 3</w:t>
            </w:r>
            <w:r w:rsidR="00F75F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="00F75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Europa în antichitate. Roma antică. </w:t>
            </w:r>
          </w:p>
        </w:tc>
        <w:tc>
          <w:tcPr>
            <w:tcW w:w="850" w:type="dxa"/>
            <w:shd w:val="clear" w:color="auto" w:fill="FFFFFF" w:themeFill="background1"/>
          </w:tcPr>
          <w:p w14:paraId="72F8A1D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47649BB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14:paraId="79B70F7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2BD65FFA" w14:textId="77777777" w:rsidTr="00F75F86">
        <w:trPr>
          <w:trHeight w:val="269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F18E0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45E2E0C9" w14:textId="77777777" w:rsidR="00F75F86" w:rsidRDefault="00F75F86" w:rsidP="00536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Unitatea de învățare 6: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Dacii și romanii ( 10 ore)</w:t>
            </w:r>
          </w:p>
        </w:tc>
      </w:tr>
      <w:tr w:rsidR="00F75F86" w14:paraId="794F5B13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2CD54E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500093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7655" w:type="dxa"/>
          </w:tcPr>
          <w:p w14:paraId="6D6E9B28" w14:textId="77777777" w:rsidR="00F75F86" w:rsidRDefault="00F75F86" w:rsidP="00536A5F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Dezvoltarea Daciei în perioada lui Decebal </w:t>
            </w:r>
          </w:p>
        </w:tc>
        <w:tc>
          <w:tcPr>
            <w:tcW w:w="850" w:type="dxa"/>
          </w:tcPr>
          <w:p w14:paraId="47434A5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B889CE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42F98425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3721F6D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65EDB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55DBBE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7655" w:type="dxa"/>
          </w:tcPr>
          <w:p w14:paraId="77FF7EB0" w14:textId="77777777" w:rsidR="00F75F86" w:rsidRDefault="00F75F86" w:rsidP="00536A5F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Războaiele daco-romane</w:t>
            </w:r>
          </w:p>
        </w:tc>
        <w:tc>
          <w:tcPr>
            <w:tcW w:w="850" w:type="dxa"/>
          </w:tcPr>
          <w:p w14:paraId="1FAC0EF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6C7CCD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5A0B02A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21311D07" w14:textId="77777777" w:rsidTr="00EC324C">
        <w:trPr>
          <w:gridAfter w:val="1"/>
          <w:wAfter w:w="13" w:type="dxa"/>
          <w:trHeight w:val="36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C2C997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5608A0FB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50.</w:t>
            </w:r>
          </w:p>
        </w:tc>
        <w:tc>
          <w:tcPr>
            <w:tcW w:w="7655" w:type="dxa"/>
            <w:tcBorders>
              <w:bottom w:val="single" w:sz="4" w:space="0" w:color="000000"/>
            </w:tcBorders>
          </w:tcPr>
          <w:p w14:paraId="241497E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Dacia sub stăpânirea Romei.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515114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445854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bottom w:val="single" w:sz="4" w:space="0" w:color="000000"/>
            </w:tcBorders>
          </w:tcPr>
          <w:p w14:paraId="0A16A12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EB5B099" w14:textId="77777777" w:rsidTr="00EC324C">
        <w:trPr>
          <w:gridAfter w:val="1"/>
          <w:wAfter w:w="13" w:type="dxa"/>
          <w:trHeight w:val="283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33506F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6FA1A9A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7655" w:type="dxa"/>
            <w:shd w:val="clear" w:color="auto" w:fill="auto"/>
          </w:tcPr>
          <w:p w14:paraId="27F7860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Romanizarea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-dacilor.</w:t>
            </w:r>
          </w:p>
        </w:tc>
        <w:tc>
          <w:tcPr>
            <w:tcW w:w="850" w:type="dxa"/>
            <w:shd w:val="clear" w:color="auto" w:fill="auto"/>
          </w:tcPr>
          <w:p w14:paraId="5DDE74B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A30821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14:paraId="71FAD47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488AF1EE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B44AFA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7512895A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7655" w:type="dxa"/>
            <w:shd w:val="clear" w:color="auto" w:fill="auto"/>
          </w:tcPr>
          <w:p w14:paraId="632C480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Daco-romanii şi migratorii.</w:t>
            </w:r>
          </w:p>
        </w:tc>
        <w:tc>
          <w:tcPr>
            <w:tcW w:w="850" w:type="dxa"/>
            <w:shd w:val="clear" w:color="auto" w:fill="auto"/>
          </w:tcPr>
          <w:p w14:paraId="34D49BB3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B65E35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14:paraId="6ED04F9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2BE77113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57024C9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0A3FE706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7655" w:type="dxa"/>
            <w:shd w:val="clear" w:color="auto" w:fill="auto"/>
          </w:tcPr>
          <w:p w14:paraId="508E86E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Creștinismul în spațiul Nord-Dunărean</w:t>
            </w:r>
          </w:p>
        </w:tc>
        <w:tc>
          <w:tcPr>
            <w:tcW w:w="850" w:type="dxa"/>
            <w:shd w:val="clear" w:color="auto" w:fill="auto"/>
          </w:tcPr>
          <w:p w14:paraId="06DA2ED4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B43257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14:paraId="5A0278F7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62CEC2E3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E9BB78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69C9D511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7655" w:type="dxa"/>
            <w:shd w:val="clear" w:color="auto" w:fill="auto"/>
          </w:tcPr>
          <w:p w14:paraId="7EFFCB4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Moștenirea culturală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-dacilor. Interferențe culturale în spațiul strămoșilor în antichitate.</w:t>
            </w:r>
          </w:p>
        </w:tc>
        <w:tc>
          <w:tcPr>
            <w:tcW w:w="850" w:type="dxa"/>
            <w:shd w:val="clear" w:color="auto" w:fill="auto"/>
          </w:tcPr>
          <w:p w14:paraId="36268EC1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03F56D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14:paraId="18F3FA1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3321C9E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1767F2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69FB870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7655" w:type="dxa"/>
            <w:shd w:val="clear" w:color="auto" w:fill="auto"/>
          </w:tcPr>
          <w:p w14:paraId="717808C2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Studiu de caz: Columna lui Traian</w:t>
            </w:r>
          </w:p>
        </w:tc>
        <w:tc>
          <w:tcPr>
            <w:tcW w:w="850" w:type="dxa"/>
            <w:shd w:val="clear" w:color="auto" w:fill="auto"/>
          </w:tcPr>
          <w:p w14:paraId="24F4E5E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2257AD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14:paraId="52E70185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86EB69C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808FF3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431F19B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56.</w:t>
            </w:r>
          </w:p>
        </w:tc>
        <w:tc>
          <w:tcPr>
            <w:tcW w:w="7655" w:type="dxa"/>
            <w:shd w:val="clear" w:color="auto" w:fill="EAF1DD" w:themeFill="accent3" w:themeFillTint="33"/>
          </w:tcPr>
          <w:p w14:paraId="1B2B9546" w14:textId="77777777" w:rsidR="00F75F86" w:rsidRDefault="00F75F86" w:rsidP="00536A5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Atelier de exersare: 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Recunoașterea monumentelor din Istoria Antică – parte a patrimoniului cultural universal.</w:t>
            </w:r>
          </w:p>
        </w:tc>
        <w:tc>
          <w:tcPr>
            <w:tcW w:w="850" w:type="dxa"/>
            <w:shd w:val="clear" w:color="auto" w:fill="FFFFFF" w:themeFill="background1"/>
          </w:tcPr>
          <w:p w14:paraId="720A4C9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1028EC2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14:paraId="0CF7C5D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24EFC9A7" w14:textId="77777777" w:rsidTr="00EC324C">
        <w:trPr>
          <w:gridAfter w:val="1"/>
          <w:wAfter w:w="13" w:type="dxa"/>
          <w:trHeight w:val="75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A6033CB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07AFEAA3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7655" w:type="dxa"/>
            <w:shd w:val="clear" w:color="auto" w:fill="DBE5F1" w:themeFill="accent1" w:themeFillTint="33"/>
          </w:tcPr>
          <w:p w14:paraId="02C9144F" w14:textId="77777777" w:rsidR="00F75F86" w:rsidRPr="00034D79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Lecție de sinteză: 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>de exemplu</w:t>
            </w:r>
            <w:r w:rsidR="0053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3A39C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Cetățile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din munții Orăștiei -centru</w:t>
            </w:r>
            <w:r w:rsidRPr="00034D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  strategic al sistemului defensiv dac</w:t>
            </w:r>
          </w:p>
        </w:tc>
        <w:tc>
          <w:tcPr>
            <w:tcW w:w="850" w:type="dxa"/>
            <w:shd w:val="clear" w:color="auto" w:fill="FFFFFF" w:themeFill="background1"/>
          </w:tcPr>
          <w:p w14:paraId="771CCACD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269D0BD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14:paraId="71DC2120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5B520DC0" w14:textId="77777777" w:rsidTr="00F75F86">
        <w:trPr>
          <w:trHeight w:val="42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E17DD6B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14960BD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Uni</w:t>
            </w:r>
            <w:r w:rsidR="00E928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tatea de învățare 7.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Declinul lumii antice ( 6 ore)</w:t>
            </w:r>
          </w:p>
        </w:tc>
      </w:tr>
      <w:tr w:rsidR="00F75F86" w14:paraId="660E090C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E6713D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14:paraId="24931FFB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7655" w:type="dxa"/>
          </w:tcPr>
          <w:p w14:paraId="3B3EAC8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Criza Imperiului Roman</w:t>
            </w:r>
          </w:p>
        </w:tc>
        <w:tc>
          <w:tcPr>
            <w:tcW w:w="850" w:type="dxa"/>
          </w:tcPr>
          <w:p w14:paraId="6E6DE121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8629545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4905294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5478810E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37DF34A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51EB473B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7655" w:type="dxa"/>
            <w:shd w:val="clear" w:color="auto" w:fill="auto"/>
          </w:tcPr>
          <w:p w14:paraId="4A188B1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Popoarele barbare și căderea lumii antice.</w:t>
            </w:r>
          </w:p>
        </w:tc>
        <w:tc>
          <w:tcPr>
            <w:tcW w:w="850" w:type="dxa"/>
            <w:shd w:val="clear" w:color="auto" w:fill="auto"/>
          </w:tcPr>
          <w:p w14:paraId="2A9D817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77DB42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auto"/>
          </w:tcPr>
          <w:p w14:paraId="2C76611E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4A35A22" w14:textId="77777777" w:rsidTr="00EC324C">
        <w:trPr>
          <w:gridAfter w:val="1"/>
          <w:wAfter w:w="13" w:type="dxa"/>
          <w:trHeight w:val="26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DFBE907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34277D7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7655" w:type="dxa"/>
            <w:shd w:val="clear" w:color="auto" w:fill="auto"/>
          </w:tcPr>
          <w:p w14:paraId="6A04585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antică - tezaurul culturii universale.</w:t>
            </w:r>
          </w:p>
        </w:tc>
        <w:tc>
          <w:tcPr>
            <w:tcW w:w="850" w:type="dxa"/>
          </w:tcPr>
          <w:p w14:paraId="43BD6728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42B3EC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1A150D1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C7877C0" w14:textId="77777777" w:rsidTr="00EC324C">
        <w:trPr>
          <w:gridAfter w:val="1"/>
          <w:wAfter w:w="13" w:type="dxa"/>
          <w:trHeight w:val="26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C5A815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2ECE36C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61.</w:t>
            </w:r>
          </w:p>
        </w:tc>
        <w:tc>
          <w:tcPr>
            <w:tcW w:w="7655" w:type="dxa"/>
            <w:shd w:val="clear" w:color="auto" w:fill="auto"/>
          </w:tcPr>
          <w:p w14:paraId="381726D0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Importanța lumii antice pentru istorie.</w:t>
            </w:r>
          </w:p>
        </w:tc>
        <w:tc>
          <w:tcPr>
            <w:tcW w:w="850" w:type="dxa"/>
          </w:tcPr>
          <w:p w14:paraId="6B38C2D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B97A4AB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039529FD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B954DA9" w14:textId="77777777" w:rsidTr="00BE0622">
        <w:trPr>
          <w:gridAfter w:val="1"/>
          <w:wAfter w:w="13" w:type="dxa"/>
          <w:trHeight w:val="264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96B401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24844722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7655" w:type="dxa"/>
            <w:shd w:val="clear" w:color="auto" w:fill="EAF1DD" w:themeFill="accent3" w:themeFillTint="33"/>
          </w:tcPr>
          <w:p w14:paraId="01A9A2B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exersare:</w:t>
            </w:r>
            <w:r w:rsidR="00E928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21937">
              <w:rPr>
                <w:rFonts w:ascii="Times New Roman" w:eastAsia="Times New Roman" w:hAnsi="Times New Roman" w:cs="Times New Roman"/>
                <w:sz w:val="24"/>
                <w:szCs w:val="24"/>
              </w:rPr>
              <w:t>de exemplu</w:t>
            </w:r>
            <w:r w:rsidR="00E92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034D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Construirea schemei cauză – eveniment</w:t>
            </w:r>
            <w:r w:rsidR="00E928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34D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="00E928B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34D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consecință</w:t>
            </w:r>
          </w:p>
        </w:tc>
        <w:tc>
          <w:tcPr>
            <w:tcW w:w="850" w:type="dxa"/>
            <w:shd w:val="clear" w:color="auto" w:fill="FFFFFF" w:themeFill="background1"/>
          </w:tcPr>
          <w:p w14:paraId="63D5201F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023E41F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14:paraId="2974A972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309B2692" w14:textId="77777777" w:rsidTr="00EC324C">
        <w:trPr>
          <w:gridAfter w:val="1"/>
          <w:wAfter w:w="13" w:type="dxa"/>
          <w:trHeight w:val="398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9D135AC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auto"/>
          </w:tcPr>
          <w:p w14:paraId="5A04C2E7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63. </w:t>
            </w:r>
          </w:p>
        </w:tc>
        <w:tc>
          <w:tcPr>
            <w:tcW w:w="7655" w:type="dxa"/>
            <w:shd w:val="clear" w:color="auto" w:fill="FBE5D5"/>
          </w:tcPr>
          <w:p w14:paraId="03B5F35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Evaluare sumativă nr. 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Declinul lumii antice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14:paraId="7644CE6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8B047E6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2DC318CC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7602BE71" w14:textId="77777777" w:rsidTr="00F75F86">
        <w:trPr>
          <w:trHeight w:val="46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B238E6C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7" w:type="dxa"/>
            <w:gridSpan w:val="6"/>
            <w:tcBorders>
              <w:left w:val="single" w:sz="8" w:space="0" w:color="000000"/>
              <w:right w:val="single" w:sz="8" w:space="0" w:color="000000"/>
            </w:tcBorders>
            <w:shd w:val="clear" w:color="auto" w:fill="E7E6E6"/>
          </w:tcPr>
          <w:p w14:paraId="2E1BA7D7" w14:textId="77777777" w:rsidR="00F75F86" w:rsidRDefault="00F75F86" w:rsidP="00536A5F">
            <w:pPr>
              <w:spacing w:after="0" w:line="276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Activități în bază de proiect (5 ore)</w:t>
            </w:r>
          </w:p>
        </w:tc>
      </w:tr>
      <w:tr w:rsidR="00F75F86" w14:paraId="5BF4DA1E" w14:textId="77777777" w:rsidTr="00EC324C">
        <w:trPr>
          <w:gridAfter w:val="1"/>
          <w:wAfter w:w="13" w:type="dxa"/>
          <w:trHeight w:val="1587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50DEFF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5387D6D8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4A002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64.</w:t>
            </w:r>
          </w:p>
          <w:p w14:paraId="3AF3956E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65.</w:t>
            </w:r>
          </w:p>
          <w:p w14:paraId="2DB87394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66.</w:t>
            </w:r>
          </w:p>
          <w:p w14:paraId="1836CDB5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97E6389" w14:textId="77777777" w:rsidR="00F75F86" w:rsidRDefault="00F75F86" w:rsidP="00536A5F">
            <w:pPr>
              <w:spacing w:after="0" w:line="276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Mini cercetare: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Evoluția unor obiecte/ unelte în timp                      </w:t>
            </w:r>
            <w:r w:rsidRPr="00E928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sau</w:t>
            </w:r>
          </w:p>
          <w:p w14:paraId="50BD3CE2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Realizarea unui produs: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desen, rebus, descriere, sistem de întrebări, imagini, scheme                                                                                  </w:t>
            </w:r>
            <w:r w:rsidRPr="00E928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sau</w:t>
            </w:r>
          </w:p>
          <w:p w14:paraId="06D59A3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Turul galeriei: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Prezentarea și evaluarea produselor. Evoluția unor obiecte/unelte în timp</w:t>
            </w:r>
          </w:p>
        </w:tc>
        <w:tc>
          <w:tcPr>
            <w:tcW w:w="850" w:type="dxa"/>
            <w:shd w:val="clear" w:color="auto" w:fill="FFFFFF" w:themeFill="background1"/>
          </w:tcPr>
          <w:p w14:paraId="4B893FD0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6B61EB9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992388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0FACABBA" w14:textId="77777777" w:rsidTr="00BE0622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B609633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  <w:shd w:val="clear" w:color="auto" w:fill="FFFFFF" w:themeFill="background1"/>
          </w:tcPr>
          <w:p w14:paraId="236F128C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274D89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7655" w:type="dxa"/>
            <w:shd w:val="clear" w:color="auto" w:fill="DBE5F1" w:themeFill="accent1" w:themeFillTint="33"/>
          </w:tcPr>
          <w:p w14:paraId="39D68851" w14:textId="77777777" w:rsidR="00E928B5" w:rsidRDefault="00EC324C" w:rsidP="00E928B5">
            <w:pPr>
              <w:spacing w:after="0" w:line="276" w:lineRule="auto"/>
              <w:ind w:right="-18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32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Lecție de sinteză: </w:t>
            </w:r>
            <w:r w:rsidR="00F75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Vizită la muzeu</w:t>
            </w:r>
            <w:r w:rsidR="00F75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(real/virtual): plan</w:t>
            </w:r>
            <w:r w:rsidR="00E928B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75F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schiță, fișă de observare, articol pentru ziarul școlii/jurnal etc.                       </w:t>
            </w:r>
            <w:r w:rsidR="00F75F86" w:rsidRPr="00E928B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sau</w:t>
            </w:r>
            <w:r w:rsidR="00E92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6385587" w14:textId="77777777" w:rsidR="00F75F86" w:rsidRDefault="00F75F86" w:rsidP="00E928B5">
            <w:pPr>
              <w:spacing w:after="0" w:line="276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Întâlnire cu </w:t>
            </w:r>
            <w:r w:rsidR="00E92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persoană resursă.</w:t>
            </w:r>
          </w:p>
        </w:tc>
        <w:tc>
          <w:tcPr>
            <w:tcW w:w="850" w:type="dxa"/>
            <w:shd w:val="clear" w:color="auto" w:fill="FFFFFF" w:themeFill="background1"/>
          </w:tcPr>
          <w:p w14:paraId="6A360E88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FFFFFF" w:themeFill="background1"/>
          </w:tcPr>
          <w:p w14:paraId="36D8663A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D68B59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F86" w14:paraId="18F8E4ED" w14:textId="77777777" w:rsidTr="00EC324C">
        <w:trPr>
          <w:gridAfter w:val="1"/>
          <w:wAfter w:w="13" w:type="dxa"/>
        </w:trPr>
        <w:tc>
          <w:tcPr>
            <w:tcW w:w="269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44C29A" w14:textId="77777777" w:rsidR="00F75F86" w:rsidRDefault="00F75F86" w:rsidP="001B3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5EEA8B73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7655" w:type="dxa"/>
            <w:tcBorders>
              <w:bottom w:val="single" w:sz="8" w:space="0" w:color="000000"/>
            </w:tcBorders>
            <w:shd w:val="clear" w:color="auto" w:fill="FFFFFF" w:themeFill="background1"/>
          </w:tcPr>
          <w:p w14:paraId="66F49E35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Recapitulare/ generalizare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FFFFFF" w:themeFill="background1"/>
          </w:tcPr>
          <w:p w14:paraId="51663284" w14:textId="77777777" w:rsidR="00F75F86" w:rsidRDefault="00F75F86" w:rsidP="00536A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58ACD4EF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71ACA3" w14:textId="77777777" w:rsidR="00F75F86" w:rsidRDefault="00F75F86" w:rsidP="00536A5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730761" w14:textId="77777777" w:rsidR="00536A5F" w:rsidRDefault="00536A5F" w:rsidP="00536A5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EDF52" w14:textId="77777777" w:rsidR="00536A5F" w:rsidRDefault="00536A5F" w:rsidP="00536A5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36A5F" w:rsidSect="00F240AC">
      <w:pgSz w:w="16838" w:h="11906" w:orient="landscape" w:code="9"/>
      <w:pgMar w:top="709" w:right="1440" w:bottom="1276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741524" w14:textId="77777777" w:rsidR="006F34EA" w:rsidRDefault="006F34EA">
      <w:pPr>
        <w:spacing w:line="240" w:lineRule="auto"/>
      </w:pPr>
      <w:r>
        <w:separator/>
      </w:r>
    </w:p>
  </w:endnote>
  <w:endnote w:type="continuationSeparator" w:id="0">
    <w:p w14:paraId="67726996" w14:textId="77777777" w:rsidR="006F34EA" w:rsidRDefault="006F34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BMPlexSans-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624C0" w14:textId="77777777" w:rsidR="006F34EA" w:rsidRDefault="006F34EA">
      <w:pPr>
        <w:spacing w:after="0"/>
      </w:pPr>
      <w:r>
        <w:separator/>
      </w:r>
    </w:p>
  </w:footnote>
  <w:footnote w:type="continuationSeparator" w:id="0">
    <w:p w14:paraId="7D5062A6" w14:textId="77777777" w:rsidR="006F34EA" w:rsidRDefault="006F34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5046E"/>
    <w:multiLevelType w:val="hybridMultilevel"/>
    <w:tmpl w:val="44A836CC"/>
    <w:lvl w:ilvl="0" w:tplc="08ACF268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D62BB"/>
    <w:multiLevelType w:val="hybridMultilevel"/>
    <w:tmpl w:val="CC849EF8"/>
    <w:lvl w:ilvl="0" w:tplc="08ACF268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EAFB4"/>
    <w:multiLevelType w:val="singleLevel"/>
    <w:tmpl w:val="0EAEAFB4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10AD7894"/>
    <w:multiLevelType w:val="hybridMultilevel"/>
    <w:tmpl w:val="0896DC84"/>
    <w:lvl w:ilvl="0" w:tplc="37A42148">
      <w:start w:val="6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20B68"/>
    <w:multiLevelType w:val="hybridMultilevel"/>
    <w:tmpl w:val="ACFCBBDC"/>
    <w:lvl w:ilvl="0" w:tplc="37A42148">
      <w:start w:val="6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533FF"/>
    <w:multiLevelType w:val="multilevel"/>
    <w:tmpl w:val="57B533FF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5F963D7B"/>
    <w:multiLevelType w:val="multilevel"/>
    <w:tmpl w:val="5F963D7B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A2"/>
    <w:rsid w:val="00034D79"/>
    <w:rsid w:val="0004391E"/>
    <w:rsid w:val="000C62EE"/>
    <w:rsid w:val="000D3E28"/>
    <w:rsid w:val="000D4B92"/>
    <w:rsid w:val="001053AF"/>
    <w:rsid w:val="001854BE"/>
    <w:rsid w:val="001B3CE5"/>
    <w:rsid w:val="001C5565"/>
    <w:rsid w:val="001E65AA"/>
    <w:rsid w:val="0020635C"/>
    <w:rsid w:val="00294FBB"/>
    <w:rsid w:val="002C21D2"/>
    <w:rsid w:val="002F10F1"/>
    <w:rsid w:val="0032191C"/>
    <w:rsid w:val="00354ACD"/>
    <w:rsid w:val="0036324A"/>
    <w:rsid w:val="00370E29"/>
    <w:rsid w:val="00393871"/>
    <w:rsid w:val="003A39C2"/>
    <w:rsid w:val="003D3FCD"/>
    <w:rsid w:val="00491C78"/>
    <w:rsid w:val="00497A79"/>
    <w:rsid w:val="004C664D"/>
    <w:rsid w:val="004C7770"/>
    <w:rsid w:val="004D13ED"/>
    <w:rsid w:val="005170A9"/>
    <w:rsid w:val="005316E0"/>
    <w:rsid w:val="00536A5F"/>
    <w:rsid w:val="00644572"/>
    <w:rsid w:val="006704C4"/>
    <w:rsid w:val="006B11F4"/>
    <w:rsid w:val="006C5565"/>
    <w:rsid w:val="006D21C0"/>
    <w:rsid w:val="006F34EA"/>
    <w:rsid w:val="00703382"/>
    <w:rsid w:val="00721937"/>
    <w:rsid w:val="00733A3B"/>
    <w:rsid w:val="0076731A"/>
    <w:rsid w:val="007767D4"/>
    <w:rsid w:val="007B072F"/>
    <w:rsid w:val="007B6D0F"/>
    <w:rsid w:val="007E73C4"/>
    <w:rsid w:val="0082576F"/>
    <w:rsid w:val="00827554"/>
    <w:rsid w:val="00836F2B"/>
    <w:rsid w:val="008654E6"/>
    <w:rsid w:val="00866A91"/>
    <w:rsid w:val="0087783D"/>
    <w:rsid w:val="008C41B4"/>
    <w:rsid w:val="008D016B"/>
    <w:rsid w:val="008D74CF"/>
    <w:rsid w:val="00995524"/>
    <w:rsid w:val="00A0205D"/>
    <w:rsid w:val="00A135B8"/>
    <w:rsid w:val="00A25AC8"/>
    <w:rsid w:val="00A4140A"/>
    <w:rsid w:val="00A97C54"/>
    <w:rsid w:val="00B2011D"/>
    <w:rsid w:val="00BD5E39"/>
    <w:rsid w:val="00BE0622"/>
    <w:rsid w:val="00C3242F"/>
    <w:rsid w:val="00C9476F"/>
    <w:rsid w:val="00D044F3"/>
    <w:rsid w:val="00D06215"/>
    <w:rsid w:val="00D21C48"/>
    <w:rsid w:val="00D22955"/>
    <w:rsid w:val="00D71818"/>
    <w:rsid w:val="00D76F98"/>
    <w:rsid w:val="00DC6E50"/>
    <w:rsid w:val="00DF7031"/>
    <w:rsid w:val="00E20D22"/>
    <w:rsid w:val="00E31B28"/>
    <w:rsid w:val="00E928B5"/>
    <w:rsid w:val="00E94EA2"/>
    <w:rsid w:val="00EC324C"/>
    <w:rsid w:val="00F13A86"/>
    <w:rsid w:val="00F240AC"/>
    <w:rsid w:val="00F3536B"/>
    <w:rsid w:val="00F75F86"/>
    <w:rsid w:val="00F763FF"/>
    <w:rsid w:val="00FA79C5"/>
    <w:rsid w:val="00FC0C69"/>
    <w:rsid w:val="00FE0125"/>
    <w:rsid w:val="00FE20B4"/>
    <w:rsid w:val="1E784926"/>
    <w:rsid w:val="207641B6"/>
    <w:rsid w:val="2E784AC6"/>
    <w:rsid w:val="59A13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F09DC"/>
  <w15:docId w15:val="{CF2F8857-9AA8-4882-9854-8DE957A4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ACD"/>
    <w:pPr>
      <w:spacing w:after="160" w:line="259" w:lineRule="auto"/>
    </w:pPr>
    <w:rPr>
      <w:sz w:val="22"/>
      <w:szCs w:val="22"/>
      <w:lang w:val="ro-RO" w:eastAsia="en-US"/>
    </w:rPr>
  </w:style>
  <w:style w:type="paragraph" w:styleId="Heading1">
    <w:name w:val="heading 1"/>
    <w:basedOn w:val="Normal"/>
    <w:next w:val="Normal"/>
    <w:uiPriority w:val="9"/>
    <w:qFormat/>
    <w:rsid w:val="00354A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54A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354A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54A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54AC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54A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uiPriority w:val="11"/>
    <w:qFormat/>
    <w:rsid w:val="00354A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qFormat/>
    <w:rsid w:val="00354A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rsid w:val="00354AC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rsid w:val="00354AC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rsid w:val="00354ACD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rsid w:val="00354ACD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rsid w:val="00354ACD"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rsid w:val="00354ACD"/>
    <w:tblPr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54A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8">
    <w:name w:val="A8"/>
    <w:uiPriority w:val="99"/>
    <w:qFormat/>
    <w:rsid w:val="00354ACD"/>
    <w:rPr>
      <w:rFonts w:cs="Calibri"/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qFormat/>
    <w:rsid w:val="00354ACD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125"/>
    <w:rPr>
      <w:sz w:val="22"/>
      <w:szCs w:val="22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125"/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99"/>
    <w:rsid w:val="00531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D6066-BB33-4028-A7AF-241B88FDC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1800</Words>
  <Characters>10265</Characters>
  <Application>Microsoft Office Word</Application>
  <DocSecurity>0</DocSecurity>
  <Lines>85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Angela Prisacaru</cp:lastModifiedBy>
  <cp:revision>7</cp:revision>
  <dcterms:created xsi:type="dcterms:W3CDTF">2024-04-04T13:22:00Z</dcterms:created>
  <dcterms:modified xsi:type="dcterms:W3CDTF">2024-04-23T12:59:00Z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9DCC0599FCED472183F41090E289F0A6_12</vt:lpwstr>
  </property>
</Properties>
</file>