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7E8" w:rsidRPr="00877198" w:rsidRDefault="006847E8" w:rsidP="006847E8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MINISTERUL EDUCAȚIEI ȘI CERCETĂRII AL REPUBLICII MOLDOVA</w:t>
      </w:r>
    </w:p>
    <w:p w:rsidR="006847E8" w:rsidRPr="00877198" w:rsidRDefault="006847E8" w:rsidP="006847E8">
      <w:pPr>
        <w:rPr>
          <w:b/>
          <w:sz w:val="28"/>
          <w:szCs w:val="24"/>
          <w:lang w:val="ro-MD"/>
        </w:rPr>
      </w:pPr>
    </w:p>
    <w:p w:rsidR="006847E8" w:rsidRPr="00877198" w:rsidRDefault="006847E8" w:rsidP="006847E8">
      <w:pPr>
        <w:rPr>
          <w:sz w:val="28"/>
          <w:szCs w:val="24"/>
          <w:lang w:val="ro-MD"/>
        </w:rPr>
      </w:pPr>
    </w:p>
    <w:p w:rsidR="006847E8" w:rsidRPr="00877198" w:rsidRDefault="006847E8" w:rsidP="006847E8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Discutat la Ședința Comisiei Metodice __________________                APROBAT ________________________________</w:t>
      </w:r>
    </w:p>
    <w:p w:rsidR="006847E8" w:rsidRPr="00877198" w:rsidRDefault="006847E8" w:rsidP="006847E8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                                                                                                                                          Șeful Comisiei metodice</w:t>
      </w:r>
    </w:p>
    <w:p w:rsidR="006847E8" w:rsidRPr="00877198" w:rsidRDefault="006847E8" w:rsidP="006847E8">
      <w:pPr>
        <w:spacing w:after="160"/>
        <w:rPr>
          <w:b/>
          <w:sz w:val="28"/>
          <w:szCs w:val="24"/>
          <w:lang w:val="ro-MD"/>
        </w:rPr>
      </w:pPr>
    </w:p>
    <w:p w:rsidR="006847E8" w:rsidRPr="00877198" w:rsidRDefault="006847E8" w:rsidP="006847E8">
      <w:pPr>
        <w:spacing w:line="360" w:lineRule="auto"/>
        <w:rPr>
          <w:b/>
          <w:sz w:val="28"/>
          <w:szCs w:val="24"/>
          <w:lang w:val="ro-MD"/>
        </w:rPr>
      </w:pPr>
    </w:p>
    <w:p w:rsidR="006847E8" w:rsidRPr="00877198" w:rsidRDefault="006847E8" w:rsidP="006847E8">
      <w:pPr>
        <w:jc w:val="center"/>
        <w:rPr>
          <w:b/>
          <w:sz w:val="32"/>
          <w:szCs w:val="24"/>
          <w:lang w:val="ro-MD"/>
        </w:rPr>
      </w:pPr>
      <w:r w:rsidRPr="00877198">
        <w:rPr>
          <w:b/>
          <w:sz w:val="32"/>
          <w:szCs w:val="24"/>
          <w:lang w:val="ro-MD"/>
        </w:rPr>
        <w:t>PROIECT DIDACTIC DE LUNGĂ DURATĂ</w:t>
      </w:r>
    </w:p>
    <w:p w:rsidR="006847E8" w:rsidRPr="00877198" w:rsidRDefault="006847E8" w:rsidP="006847E8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 xml:space="preserve">LA DISCIPLINA ȘCOLARĂ </w:t>
      </w:r>
      <w:r>
        <w:rPr>
          <w:b/>
          <w:sz w:val="32"/>
          <w:szCs w:val="24"/>
          <w:lang w:val="ro-MD"/>
        </w:rPr>
        <w:t>MATEMATICA</w:t>
      </w:r>
    </w:p>
    <w:p w:rsidR="006847E8" w:rsidRPr="00877198" w:rsidRDefault="006847E8" w:rsidP="006847E8">
      <w:pPr>
        <w:jc w:val="center"/>
        <w:rPr>
          <w:b/>
          <w:sz w:val="28"/>
          <w:szCs w:val="24"/>
          <w:lang w:val="ro-MD"/>
        </w:rPr>
      </w:pPr>
    </w:p>
    <w:p w:rsidR="006847E8" w:rsidRPr="00877198" w:rsidRDefault="006847E8" w:rsidP="006847E8">
      <w:pPr>
        <w:jc w:val="center"/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>(elaborat de Grupul de lucru, conform ordinului MEC nr.1544/2023, în baza Curriculumu</w:t>
      </w:r>
      <w:r>
        <w:rPr>
          <w:sz w:val="28"/>
          <w:szCs w:val="24"/>
          <w:lang w:val="ro-MD"/>
        </w:rPr>
        <w:t xml:space="preserve">lui la disciplina școlară </w:t>
      </w:r>
      <w:r>
        <w:rPr>
          <w:sz w:val="28"/>
          <w:szCs w:val="24"/>
          <w:lang w:val="ro-MD"/>
        </w:rPr>
        <w:t>MATEMATICA</w:t>
      </w:r>
      <w:r w:rsidRPr="00877198">
        <w:rPr>
          <w:sz w:val="28"/>
          <w:szCs w:val="24"/>
          <w:lang w:val="ro-MD"/>
        </w:rPr>
        <w:t>,</w:t>
      </w:r>
    </w:p>
    <w:p w:rsidR="006847E8" w:rsidRPr="00877198" w:rsidRDefault="006847E8" w:rsidP="006847E8">
      <w:pPr>
        <w:jc w:val="center"/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>aprobat prin ordinul MECC nr. 906/2019)</w:t>
      </w:r>
    </w:p>
    <w:p w:rsidR="006847E8" w:rsidRPr="00877198" w:rsidRDefault="006847E8" w:rsidP="006847E8">
      <w:pPr>
        <w:rPr>
          <w:sz w:val="28"/>
          <w:szCs w:val="24"/>
          <w:lang w:val="ro-MD"/>
        </w:rPr>
      </w:pPr>
    </w:p>
    <w:p w:rsidR="006847E8" w:rsidRPr="00877198" w:rsidRDefault="006847E8" w:rsidP="006847E8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>Clasa a V</w:t>
      </w:r>
      <w:bookmarkStart w:id="0" w:name="_GoBack"/>
      <w:bookmarkEnd w:id="0"/>
      <w:r w:rsidRPr="00877198">
        <w:rPr>
          <w:b/>
          <w:sz w:val="32"/>
          <w:szCs w:val="24"/>
          <w:lang w:val="ro-MD"/>
        </w:rPr>
        <w:t>-a</w:t>
      </w:r>
    </w:p>
    <w:p w:rsidR="006847E8" w:rsidRPr="00877198" w:rsidRDefault="006847E8" w:rsidP="006847E8">
      <w:pPr>
        <w:rPr>
          <w:sz w:val="28"/>
          <w:szCs w:val="24"/>
          <w:lang w:val="ro-MD"/>
        </w:rPr>
      </w:pPr>
    </w:p>
    <w:p w:rsidR="006847E8" w:rsidRPr="00877198" w:rsidRDefault="006847E8" w:rsidP="006847E8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Anul de studii:_________________</w:t>
      </w:r>
    </w:p>
    <w:p w:rsidR="006847E8" w:rsidRDefault="006847E8" w:rsidP="006847E8">
      <w:pPr>
        <w:spacing w:after="160"/>
        <w:jc w:val="center"/>
        <w:rPr>
          <w:b/>
          <w:sz w:val="28"/>
          <w:szCs w:val="24"/>
          <w:lang w:val="ro-MD"/>
        </w:rPr>
      </w:pPr>
    </w:p>
    <w:p w:rsidR="006847E8" w:rsidRPr="00877198" w:rsidRDefault="006847E8" w:rsidP="006847E8">
      <w:pPr>
        <w:spacing w:after="160"/>
        <w:jc w:val="center"/>
        <w:rPr>
          <w:b/>
          <w:sz w:val="28"/>
          <w:szCs w:val="24"/>
          <w:lang w:val="ro-MD"/>
        </w:rPr>
      </w:pPr>
    </w:p>
    <w:p w:rsidR="006847E8" w:rsidRPr="00877198" w:rsidRDefault="006847E8" w:rsidP="006847E8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  Instituția de învățământ ___</w:t>
      </w:r>
      <w:r>
        <w:rPr>
          <w:b/>
          <w:sz w:val="28"/>
          <w:szCs w:val="24"/>
          <w:lang w:val="ro-MD"/>
        </w:rPr>
        <w:t>_________________________</w:t>
      </w:r>
      <w:r w:rsidRPr="00877198">
        <w:rPr>
          <w:b/>
          <w:sz w:val="28"/>
          <w:szCs w:val="24"/>
          <w:lang w:val="ro-MD"/>
        </w:rPr>
        <w:t>__ Localitatea  ______________________________</w:t>
      </w:r>
    </w:p>
    <w:p w:rsidR="006847E8" w:rsidRPr="00877198" w:rsidRDefault="006847E8" w:rsidP="006847E8">
      <w:pPr>
        <w:spacing w:after="160"/>
        <w:jc w:val="center"/>
        <w:rPr>
          <w:b/>
          <w:sz w:val="28"/>
          <w:szCs w:val="24"/>
          <w:lang w:val="ro-MD"/>
        </w:rPr>
      </w:pPr>
    </w:p>
    <w:p w:rsidR="006847E8" w:rsidRPr="00877198" w:rsidRDefault="006847E8" w:rsidP="006847E8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Numele, prenumele cadrului didactic__________________________ Grad didactic ____________________________</w:t>
      </w:r>
    </w:p>
    <w:p w:rsidR="006A6C77" w:rsidRDefault="006A6C77">
      <w:pPr>
        <w:pStyle w:val="BodyText"/>
        <w:spacing w:before="0"/>
        <w:ind w:left="148"/>
        <w:rPr>
          <w:sz w:val="20"/>
          <w:lang w:val="ro-MD"/>
        </w:rPr>
      </w:pPr>
    </w:p>
    <w:p w:rsidR="006847E8" w:rsidRDefault="006847E8">
      <w:pPr>
        <w:pStyle w:val="BodyText"/>
        <w:spacing w:before="0"/>
        <w:ind w:left="148"/>
        <w:rPr>
          <w:sz w:val="20"/>
          <w:lang w:val="ro-MD"/>
        </w:rPr>
      </w:pPr>
    </w:p>
    <w:p w:rsidR="006847E8" w:rsidRDefault="006847E8">
      <w:pPr>
        <w:pStyle w:val="BodyText"/>
        <w:spacing w:before="0"/>
        <w:ind w:left="148"/>
        <w:rPr>
          <w:sz w:val="20"/>
          <w:lang w:val="ro-MD"/>
        </w:rPr>
      </w:pPr>
    </w:p>
    <w:p w:rsidR="006847E8" w:rsidRDefault="006847E8">
      <w:pPr>
        <w:pStyle w:val="BodyText"/>
        <w:spacing w:before="0"/>
        <w:ind w:left="148"/>
        <w:rPr>
          <w:sz w:val="20"/>
          <w:lang w:val="ro-MD"/>
        </w:rPr>
      </w:pPr>
    </w:p>
    <w:p w:rsidR="006847E8" w:rsidRPr="006847E8" w:rsidRDefault="006847E8">
      <w:pPr>
        <w:pStyle w:val="BodyText"/>
        <w:spacing w:before="0"/>
        <w:ind w:left="148"/>
        <w:rPr>
          <w:sz w:val="20"/>
          <w:lang w:val="ro-MD"/>
        </w:rPr>
      </w:pPr>
    </w:p>
    <w:p w:rsidR="006A6C77" w:rsidRDefault="006A6C77">
      <w:pPr>
        <w:pStyle w:val="BodyText"/>
        <w:spacing w:before="69"/>
        <w:rPr>
          <w:sz w:val="28"/>
        </w:rPr>
      </w:pPr>
    </w:p>
    <w:p w:rsidR="006A6C77" w:rsidRDefault="00DA7AE8">
      <w:pPr>
        <w:pStyle w:val="Heading1"/>
      </w:pPr>
      <w:r>
        <w:t>Competențe</w:t>
      </w:r>
      <w:r>
        <w:rPr>
          <w:spacing w:val="-9"/>
        </w:rPr>
        <w:t xml:space="preserve"> </w:t>
      </w:r>
      <w:r>
        <w:t>specifice</w:t>
      </w:r>
      <w:r>
        <w:rPr>
          <w:spacing w:val="-7"/>
        </w:rPr>
        <w:t xml:space="preserve"> </w:t>
      </w:r>
      <w:r>
        <w:rPr>
          <w:spacing w:val="-2"/>
        </w:rPr>
        <w:t>disciplinei</w:t>
      </w:r>
    </w:p>
    <w:p w:rsidR="006A6C77" w:rsidRDefault="00DA7AE8">
      <w:pPr>
        <w:pStyle w:val="ListParagraph"/>
        <w:numPr>
          <w:ilvl w:val="0"/>
          <w:numId w:val="7"/>
        </w:numPr>
        <w:tabs>
          <w:tab w:val="left" w:pos="566"/>
          <w:tab w:val="left" w:pos="568"/>
        </w:tabs>
        <w:spacing w:before="322" w:line="232" w:lineRule="auto"/>
        <w:ind w:right="146"/>
        <w:rPr>
          <w:sz w:val="24"/>
        </w:rPr>
      </w:pPr>
      <w:r>
        <w:rPr>
          <w:sz w:val="24"/>
        </w:rPr>
        <w:t>Operarea</w:t>
      </w:r>
      <w:r>
        <w:rPr>
          <w:spacing w:val="40"/>
          <w:sz w:val="24"/>
        </w:rPr>
        <w:t xml:space="preserve"> </w:t>
      </w:r>
      <w:r>
        <w:rPr>
          <w:sz w:val="24"/>
        </w:rPr>
        <w:t>cu</w:t>
      </w:r>
      <w:r>
        <w:rPr>
          <w:spacing w:val="40"/>
          <w:sz w:val="24"/>
        </w:rPr>
        <w:t xml:space="preserve"> </w:t>
      </w:r>
      <w:r>
        <w:rPr>
          <w:sz w:val="24"/>
        </w:rPr>
        <w:t>numere</w:t>
      </w:r>
      <w:r>
        <w:rPr>
          <w:spacing w:val="40"/>
          <w:sz w:val="24"/>
        </w:rPr>
        <w:t xml:space="preserve"> </w:t>
      </w:r>
      <w:r>
        <w:rPr>
          <w:sz w:val="24"/>
        </w:rPr>
        <w:t>reale</w:t>
      </w:r>
      <w:r>
        <w:rPr>
          <w:spacing w:val="40"/>
          <w:sz w:val="24"/>
        </w:rPr>
        <w:t xml:space="preserve"> </w:t>
      </w:r>
      <w:r>
        <w:rPr>
          <w:sz w:val="24"/>
        </w:rPr>
        <w:t>pentru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efectua</w:t>
      </w:r>
      <w:r>
        <w:rPr>
          <w:spacing w:val="40"/>
          <w:sz w:val="24"/>
        </w:rPr>
        <w:t xml:space="preserve"> </w:t>
      </w:r>
      <w:r>
        <w:rPr>
          <w:sz w:val="24"/>
        </w:rPr>
        <w:t>calcule</w:t>
      </w:r>
      <w:r>
        <w:rPr>
          <w:spacing w:val="40"/>
          <w:sz w:val="24"/>
        </w:rPr>
        <w:t xml:space="preserve"> </w:t>
      </w:r>
      <w:r>
        <w:rPr>
          <w:sz w:val="24"/>
        </w:rPr>
        <w:t>în</w:t>
      </w:r>
      <w:r>
        <w:rPr>
          <w:spacing w:val="40"/>
          <w:sz w:val="24"/>
        </w:rPr>
        <w:t xml:space="preserve"> </w:t>
      </w:r>
      <w:r>
        <w:rPr>
          <w:sz w:val="24"/>
        </w:rPr>
        <w:t>diverse</w:t>
      </w:r>
      <w:r>
        <w:rPr>
          <w:spacing w:val="40"/>
          <w:sz w:val="24"/>
        </w:rPr>
        <w:t xml:space="preserve"> </w:t>
      </w:r>
      <w:r>
        <w:rPr>
          <w:sz w:val="24"/>
        </w:rPr>
        <w:t>contexte,</w:t>
      </w:r>
      <w:r>
        <w:rPr>
          <w:spacing w:val="40"/>
          <w:sz w:val="24"/>
        </w:rPr>
        <w:t xml:space="preserve"> </w:t>
      </w:r>
      <w:r>
        <w:rPr>
          <w:sz w:val="24"/>
        </w:rPr>
        <w:t>manifestând</w:t>
      </w:r>
      <w:r>
        <w:rPr>
          <w:spacing w:val="40"/>
          <w:sz w:val="24"/>
        </w:rPr>
        <w:t xml:space="preserve"> </w:t>
      </w:r>
      <w:r>
        <w:rPr>
          <w:sz w:val="24"/>
        </w:rPr>
        <w:t>interes pentru rigoare și precizie.</w:t>
      </w:r>
    </w:p>
    <w:p w:rsidR="006A6C77" w:rsidRDefault="00DA7AE8">
      <w:pPr>
        <w:pStyle w:val="ListParagraph"/>
        <w:numPr>
          <w:ilvl w:val="0"/>
          <w:numId w:val="7"/>
        </w:numPr>
        <w:tabs>
          <w:tab w:val="left" w:pos="568"/>
          <w:tab w:val="left" w:pos="626"/>
        </w:tabs>
        <w:spacing w:line="232" w:lineRule="auto"/>
        <w:ind w:right="147"/>
        <w:rPr>
          <w:sz w:val="24"/>
        </w:rPr>
      </w:pPr>
      <w:r>
        <w:rPr>
          <w:sz w:val="24"/>
        </w:rPr>
        <w:t>Exprimarea</w:t>
      </w:r>
      <w:r>
        <w:rPr>
          <w:spacing w:val="80"/>
          <w:sz w:val="24"/>
        </w:rPr>
        <w:t xml:space="preserve"> </w:t>
      </w:r>
      <w:r>
        <w:rPr>
          <w:sz w:val="24"/>
        </w:rPr>
        <w:t>în</w:t>
      </w:r>
      <w:r>
        <w:rPr>
          <w:spacing w:val="31"/>
          <w:sz w:val="24"/>
        </w:rPr>
        <w:t xml:space="preserve"> </w:t>
      </w:r>
      <w:r>
        <w:rPr>
          <w:sz w:val="24"/>
        </w:rPr>
        <w:t>limbaj</w:t>
      </w:r>
      <w:r>
        <w:rPr>
          <w:spacing w:val="31"/>
          <w:sz w:val="24"/>
        </w:rPr>
        <w:t xml:space="preserve"> </w:t>
      </w:r>
      <w:r>
        <w:rPr>
          <w:sz w:val="24"/>
        </w:rPr>
        <w:t>matematic</w:t>
      </w:r>
      <w:r>
        <w:rPr>
          <w:spacing w:val="30"/>
          <w:sz w:val="24"/>
        </w:rPr>
        <w:t xml:space="preserve"> </w:t>
      </w:r>
      <w:r>
        <w:rPr>
          <w:sz w:val="24"/>
        </w:rPr>
        <w:t>a</w:t>
      </w:r>
      <w:r>
        <w:rPr>
          <w:spacing w:val="32"/>
          <w:sz w:val="24"/>
        </w:rPr>
        <w:t xml:space="preserve"> </w:t>
      </w:r>
      <w:r>
        <w:rPr>
          <w:sz w:val="24"/>
        </w:rPr>
        <w:t>unui</w:t>
      </w:r>
      <w:r>
        <w:rPr>
          <w:spacing w:val="31"/>
          <w:sz w:val="24"/>
        </w:rPr>
        <w:t xml:space="preserve"> </w:t>
      </w:r>
      <w:r>
        <w:rPr>
          <w:sz w:val="24"/>
        </w:rPr>
        <w:t>demers,</w:t>
      </w:r>
      <w:r>
        <w:rPr>
          <w:spacing w:val="33"/>
          <w:sz w:val="24"/>
        </w:rPr>
        <w:t xml:space="preserve"> </w:t>
      </w:r>
      <w:r>
        <w:rPr>
          <w:sz w:val="24"/>
        </w:rPr>
        <w:t>unei</w:t>
      </w:r>
      <w:r>
        <w:rPr>
          <w:spacing w:val="31"/>
          <w:sz w:val="24"/>
        </w:rPr>
        <w:t xml:space="preserve"> </w:t>
      </w:r>
      <w:r>
        <w:rPr>
          <w:sz w:val="24"/>
        </w:rPr>
        <w:t>situații,</w:t>
      </w:r>
      <w:r>
        <w:rPr>
          <w:spacing w:val="31"/>
          <w:sz w:val="24"/>
        </w:rPr>
        <w:t xml:space="preserve"> </w:t>
      </w:r>
      <w:r>
        <w:rPr>
          <w:sz w:val="24"/>
        </w:rPr>
        <w:t>unei</w:t>
      </w:r>
      <w:r>
        <w:rPr>
          <w:spacing w:val="31"/>
          <w:sz w:val="24"/>
        </w:rPr>
        <w:t xml:space="preserve"> </w:t>
      </w:r>
      <w:r>
        <w:rPr>
          <w:sz w:val="24"/>
        </w:rPr>
        <w:t>soluții,</w:t>
      </w:r>
      <w:r>
        <w:rPr>
          <w:spacing w:val="31"/>
          <w:sz w:val="24"/>
        </w:rPr>
        <w:t xml:space="preserve"> </w:t>
      </w:r>
      <w:r>
        <w:rPr>
          <w:sz w:val="24"/>
        </w:rPr>
        <w:t>formulând</w:t>
      </w:r>
      <w:r>
        <w:rPr>
          <w:spacing w:val="31"/>
          <w:sz w:val="24"/>
        </w:rPr>
        <w:t xml:space="preserve"> </w:t>
      </w:r>
      <w:r>
        <w:rPr>
          <w:sz w:val="24"/>
        </w:rPr>
        <w:t>clar</w:t>
      </w:r>
      <w:r>
        <w:rPr>
          <w:spacing w:val="30"/>
          <w:sz w:val="24"/>
        </w:rPr>
        <w:t xml:space="preserve"> </w:t>
      </w:r>
      <w:r>
        <w:rPr>
          <w:sz w:val="24"/>
        </w:rPr>
        <w:t>și concis enunțul.</w:t>
      </w:r>
    </w:p>
    <w:p w:rsidR="006A6C77" w:rsidRDefault="00DA7AE8">
      <w:pPr>
        <w:pStyle w:val="ListParagraph"/>
        <w:numPr>
          <w:ilvl w:val="0"/>
          <w:numId w:val="7"/>
        </w:numPr>
        <w:tabs>
          <w:tab w:val="left" w:pos="566"/>
          <w:tab w:val="left" w:pos="568"/>
        </w:tabs>
        <w:spacing w:before="127" w:line="235" w:lineRule="auto"/>
        <w:ind w:right="145"/>
        <w:rPr>
          <w:sz w:val="24"/>
        </w:rPr>
      </w:pPr>
      <w:r>
        <w:rPr>
          <w:sz w:val="24"/>
        </w:rPr>
        <w:t>Aplicarea</w:t>
      </w:r>
      <w:r>
        <w:rPr>
          <w:spacing w:val="40"/>
          <w:sz w:val="24"/>
        </w:rPr>
        <w:t xml:space="preserve"> </w:t>
      </w:r>
      <w:r>
        <w:rPr>
          <w:sz w:val="24"/>
        </w:rPr>
        <w:t>raționamentului</w:t>
      </w:r>
      <w:r>
        <w:rPr>
          <w:spacing w:val="40"/>
          <w:sz w:val="24"/>
        </w:rPr>
        <w:t xml:space="preserve"> </w:t>
      </w:r>
      <w:r>
        <w:rPr>
          <w:sz w:val="24"/>
        </w:rPr>
        <w:t>matematic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identificarea</w:t>
      </w:r>
      <w:r>
        <w:rPr>
          <w:spacing w:val="40"/>
          <w:sz w:val="24"/>
        </w:rPr>
        <w:t xml:space="preserve"> </w:t>
      </w:r>
      <w:r>
        <w:rPr>
          <w:sz w:val="24"/>
        </w:rPr>
        <w:t>și</w:t>
      </w:r>
      <w:r>
        <w:rPr>
          <w:spacing w:val="40"/>
          <w:sz w:val="24"/>
        </w:rPr>
        <w:t xml:space="preserve"> </w:t>
      </w:r>
      <w:r>
        <w:rPr>
          <w:sz w:val="24"/>
        </w:rPr>
        <w:t>rezolvarea</w:t>
      </w:r>
      <w:r>
        <w:rPr>
          <w:spacing w:val="40"/>
          <w:sz w:val="24"/>
        </w:rPr>
        <w:t xml:space="preserve"> </w:t>
      </w:r>
      <w:r>
        <w:rPr>
          <w:sz w:val="24"/>
        </w:rPr>
        <w:t>problemelor,</w:t>
      </w:r>
      <w:r>
        <w:rPr>
          <w:spacing w:val="40"/>
          <w:sz w:val="24"/>
        </w:rPr>
        <w:t xml:space="preserve"> </w:t>
      </w:r>
      <w:r>
        <w:rPr>
          <w:sz w:val="24"/>
        </w:rPr>
        <w:t>dovedind</w:t>
      </w:r>
      <w:r>
        <w:rPr>
          <w:spacing w:val="80"/>
          <w:sz w:val="24"/>
        </w:rPr>
        <w:t xml:space="preserve"> </w:t>
      </w:r>
      <w:r>
        <w:rPr>
          <w:sz w:val="24"/>
        </w:rPr>
        <w:t>claritate, corectitudine și concizie.</w:t>
      </w:r>
    </w:p>
    <w:p w:rsidR="006A6C77" w:rsidRDefault="00DA7AE8">
      <w:pPr>
        <w:pStyle w:val="ListParagraph"/>
        <w:numPr>
          <w:ilvl w:val="0"/>
          <w:numId w:val="7"/>
        </w:numPr>
        <w:tabs>
          <w:tab w:val="left" w:pos="566"/>
          <w:tab w:val="left" w:pos="568"/>
        </w:tabs>
        <w:spacing w:before="127" w:line="232" w:lineRule="auto"/>
        <w:rPr>
          <w:sz w:val="24"/>
        </w:rPr>
      </w:pPr>
      <w:r>
        <w:rPr>
          <w:sz w:val="24"/>
        </w:rPr>
        <w:t>Investigarea</w:t>
      </w:r>
      <w:r>
        <w:rPr>
          <w:spacing w:val="35"/>
          <w:sz w:val="24"/>
        </w:rPr>
        <w:t xml:space="preserve"> </w:t>
      </w:r>
      <w:r>
        <w:rPr>
          <w:sz w:val="24"/>
        </w:rPr>
        <w:t>seturilor</w:t>
      </w:r>
      <w:r>
        <w:rPr>
          <w:spacing w:val="35"/>
          <w:sz w:val="24"/>
        </w:rPr>
        <w:t xml:space="preserve"> </w:t>
      </w:r>
      <w:r>
        <w:rPr>
          <w:sz w:val="24"/>
        </w:rPr>
        <w:t>de</w:t>
      </w:r>
      <w:r>
        <w:rPr>
          <w:spacing w:val="37"/>
          <w:sz w:val="24"/>
        </w:rPr>
        <w:t xml:space="preserve"> </w:t>
      </w:r>
      <w:r>
        <w:rPr>
          <w:sz w:val="24"/>
        </w:rPr>
        <w:t>date,</w:t>
      </w:r>
      <w:r>
        <w:rPr>
          <w:spacing w:val="36"/>
          <w:sz w:val="24"/>
        </w:rPr>
        <w:t xml:space="preserve"> </w:t>
      </w:r>
      <w:r>
        <w:rPr>
          <w:sz w:val="24"/>
        </w:rPr>
        <w:t>folosind</w:t>
      </w:r>
      <w:r>
        <w:rPr>
          <w:spacing w:val="37"/>
          <w:sz w:val="24"/>
        </w:rPr>
        <w:t xml:space="preserve"> </w:t>
      </w:r>
      <w:r>
        <w:rPr>
          <w:sz w:val="24"/>
        </w:rPr>
        <w:t>instrumente,</w:t>
      </w:r>
      <w:r>
        <w:rPr>
          <w:spacing w:val="36"/>
          <w:sz w:val="24"/>
        </w:rPr>
        <w:t xml:space="preserve"> </w:t>
      </w:r>
      <w:r>
        <w:rPr>
          <w:sz w:val="24"/>
        </w:rPr>
        <w:t>inclusiv</w:t>
      </w:r>
      <w:r>
        <w:rPr>
          <w:spacing w:val="36"/>
          <w:sz w:val="24"/>
        </w:rPr>
        <w:t xml:space="preserve"> </w:t>
      </w:r>
      <w:r>
        <w:rPr>
          <w:sz w:val="24"/>
        </w:rPr>
        <w:t>digitale,</w:t>
      </w:r>
      <w:r>
        <w:rPr>
          <w:spacing w:val="36"/>
          <w:sz w:val="24"/>
        </w:rPr>
        <w:t xml:space="preserve"> </w:t>
      </w:r>
      <w:r>
        <w:rPr>
          <w:sz w:val="24"/>
        </w:rPr>
        <w:t>și</w:t>
      </w:r>
      <w:r>
        <w:rPr>
          <w:spacing w:val="34"/>
          <w:sz w:val="24"/>
        </w:rPr>
        <w:t xml:space="preserve"> </w:t>
      </w:r>
      <w:r>
        <w:rPr>
          <w:sz w:val="24"/>
        </w:rPr>
        <w:t>modele</w:t>
      </w:r>
      <w:r>
        <w:rPr>
          <w:spacing w:val="35"/>
          <w:sz w:val="24"/>
        </w:rPr>
        <w:t xml:space="preserve"> </w:t>
      </w:r>
      <w:r>
        <w:rPr>
          <w:sz w:val="24"/>
        </w:rPr>
        <w:t>matematice, pentru a studia/explica relații și procese, manifestând perseverență și spirit analitic.</w:t>
      </w:r>
    </w:p>
    <w:p w:rsidR="006A6C77" w:rsidRDefault="00DA7AE8">
      <w:pPr>
        <w:pStyle w:val="ListParagraph"/>
        <w:numPr>
          <w:ilvl w:val="0"/>
          <w:numId w:val="7"/>
        </w:numPr>
        <w:tabs>
          <w:tab w:val="left" w:pos="566"/>
          <w:tab w:val="left" w:pos="568"/>
        </w:tabs>
        <w:spacing w:line="232" w:lineRule="auto"/>
        <w:ind w:right="140"/>
        <w:rPr>
          <w:sz w:val="24"/>
        </w:rPr>
      </w:pPr>
      <w:r>
        <w:rPr>
          <w:sz w:val="24"/>
        </w:rPr>
        <w:t>Explorarea</w:t>
      </w:r>
      <w:r>
        <w:rPr>
          <w:spacing w:val="40"/>
          <w:sz w:val="24"/>
        </w:rPr>
        <w:t xml:space="preserve"> </w:t>
      </w:r>
      <w:r>
        <w:rPr>
          <w:sz w:val="24"/>
        </w:rPr>
        <w:t>noțiunilor,</w:t>
      </w:r>
      <w:r>
        <w:rPr>
          <w:spacing w:val="40"/>
          <w:sz w:val="24"/>
        </w:rPr>
        <w:t xml:space="preserve"> </w:t>
      </w:r>
      <w:r>
        <w:rPr>
          <w:sz w:val="24"/>
        </w:rPr>
        <w:t>relațiilor</w:t>
      </w:r>
      <w:r>
        <w:rPr>
          <w:spacing w:val="40"/>
          <w:sz w:val="24"/>
        </w:rPr>
        <w:t xml:space="preserve"> </w:t>
      </w:r>
      <w:r>
        <w:rPr>
          <w:sz w:val="24"/>
        </w:rPr>
        <w:t>și</w:t>
      </w:r>
      <w:r>
        <w:rPr>
          <w:spacing w:val="40"/>
          <w:sz w:val="24"/>
        </w:rPr>
        <w:t xml:space="preserve"> </w:t>
      </w:r>
      <w:r>
        <w:rPr>
          <w:sz w:val="24"/>
        </w:rPr>
        <w:t>instrumentelor</w:t>
      </w:r>
      <w:r>
        <w:rPr>
          <w:spacing w:val="40"/>
          <w:sz w:val="24"/>
        </w:rPr>
        <w:t xml:space="preserve"> </w:t>
      </w:r>
      <w:r>
        <w:rPr>
          <w:sz w:val="24"/>
        </w:rPr>
        <w:t>geometrice</w:t>
      </w:r>
      <w:r>
        <w:rPr>
          <w:spacing w:val="40"/>
          <w:sz w:val="24"/>
        </w:rPr>
        <w:t xml:space="preserve"> </w:t>
      </w:r>
      <w:r>
        <w:rPr>
          <w:sz w:val="24"/>
        </w:rPr>
        <w:t>pentru</w:t>
      </w:r>
      <w:r>
        <w:rPr>
          <w:spacing w:val="40"/>
          <w:sz w:val="24"/>
        </w:rPr>
        <w:t xml:space="preserve"> </w:t>
      </w:r>
      <w:r>
        <w:rPr>
          <w:sz w:val="24"/>
        </w:rPr>
        <w:t>rezolvarea</w:t>
      </w:r>
      <w:r>
        <w:rPr>
          <w:spacing w:val="40"/>
          <w:sz w:val="24"/>
        </w:rPr>
        <w:t xml:space="preserve"> </w:t>
      </w:r>
      <w:r>
        <w:rPr>
          <w:sz w:val="24"/>
        </w:rPr>
        <w:t>problemelor, demonstrând consecvență și abordare deductivă.</w:t>
      </w:r>
    </w:p>
    <w:p w:rsidR="006A6C77" w:rsidRDefault="00DA7AE8">
      <w:pPr>
        <w:pStyle w:val="ListParagraph"/>
        <w:numPr>
          <w:ilvl w:val="0"/>
          <w:numId w:val="7"/>
        </w:numPr>
        <w:tabs>
          <w:tab w:val="left" w:pos="566"/>
          <w:tab w:val="left" w:pos="568"/>
        </w:tabs>
        <w:spacing w:before="130" w:line="232" w:lineRule="auto"/>
        <w:ind w:right="145"/>
        <w:rPr>
          <w:sz w:val="24"/>
        </w:rPr>
      </w:pPr>
      <w:r>
        <w:rPr>
          <w:sz w:val="24"/>
        </w:rPr>
        <w:t>Extrapolarea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>chizițiilor</w:t>
      </w:r>
      <w:r>
        <w:rPr>
          <w:spacing w:val="40"/>
          <w:sz w:val="24"/>
        </w:rPr>
        <w:t xml:space="preserve"> </w:t>
      </w:r>
      <w:r>
        <w:rPr>
          <w:sz w:val="24"/>
        </w:rPr>
        <w:t>matematice</w:t>
      </w:r>
      <w:r>
        <w:rPr>
          <w:spacing w:val="40"/>
          <w:sz w:val="24"/>
        </w:rPr>
        <w:t xml:space="preserve"> </w:t>
      </w:r>
      <w:r>
        <w:rPr>
          <w:sz w:val="24"/>
        </w:rPr>
        <w:t>pentru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identifica</w:t>
      </w:r>
      <w:r>
        <w:rPr>
          <w:spacing w:val="40"/>
          <w:sz w:val="24"/>
        </w:rPr>
        <w:t xml:space="preserve"> </w:t>
      </w:r>
      <w:r>
        <w:rPr>
          <w:sz w:val="24"/>
        </w:rPr>
        <w:t>și</w:t>
      </w:r>
      <w:r>
        <w:rPr>
          <w:spacing w:val="40"/>
          <w:sz w:val="24"/>
        </w:rPr>
        <w:t xml:space="preserve"> </w:t>
      </w:r>
      <w:r>
        <w:rPr>
          <w:sz w:val="24"/>
        </w:rPr>
        <w:t>explica</w:t>
      </w:r>
      <w:r>
        <w:rPr>
          <w:spacing w:val="40"/>
          <w:sz w:val="24"/>
        </w:rPr>
        <w:t xml:space="preserve"> </w:t>
      </w:r>
      <w:r>
        <w:rPr>
          <w:sz w:val="24"/>
        </w:rPr>
        <w:t>procese,</w:t>
      </w:r>
      <w:r>
        <w:rPr>
          <w:spacing w:val="40"/>
          <w:sz w:val="24"/>
        </w:rPr>
        <w:t xml:space="preserve"> </w:t>
      </w:r>
      <w:r>
        <w:rPr>
          <w:sz w:val="24"/>
        </w:rPr>
        <w:t>fenomene</w:t>
      </w:r>
      <w:r>
        <w:rPr>
          <w:spacing w:val="40"/>
          <w:sz w:val="24"/>
        </w:rPr>
        <w:t xml:space="preserve"> </w:t>
      </w:r>
      <w:r>
        <w:rPr>
          <w:sz w:val="24"/>
        </w:rPr>
        <w:t>din</w:t>
      </w:r>
      <w:r>
        <w:rPr>
          <w:spacing w:val="80"/>
          <w:sz w:val="24"/>
        </w:rPr>
        <w:t xml:space="preserve"> </w:t>
      </w:r>
      <w:r>
        <w:rPr>
          <w:sz w:val="24"/>
        </w:rPr>
        <w:t>diverse domenii, utilizând concepte și metode matematice în abordarea diverselor situații.</w:t>
      </w:r>
    </w:p>
    <w:p w:rsidR="006A6C77" w:rsidRDefault="00DA7AE8">
      <w:pPr>
        <w:pStyle w:val="ListParagraph"/>
        <w:numPr>
          <w:ilvl w:val="0"/>
          <w:numId w:val="7"/>
        </w:numPr>
        <w:tabs>
          <w:tab w:val="left" w:pos="566"/>
          <w:tab w:val="left" w:pos="568"/>
        </w:tabs>
        <w:spacing w:line="232" w:lineRule="auto"/>
        <w:ind w:right="141"/>
        <w:rPr>
          <w:sz w:val="24"/>
        </w:rPr>
      </w:pPr>
      <w:r>
        <w:rPr>
          <w:sz w:val="24"/>
        </w:rPr>
        <w:t>Justificarea unui demers sau rezultat matematic, recurgând la argumentări, susținând prop</w:t>
      </w:r>
      <w:r>
        <w:rPr>
          <w:sz w:val="24"/>
        </w:rPr>
        <w:t>riile idei și opinii.</w:t>
      </w:r>
    </w:p>
    <w:p w:rsidR="006A6C77" w:rsidRDefault="006A6C77">
      <w:pPr>
        <w:pStyle w:val="BodyText"/>
        <w:spacing w:before="247"/>
      </w:pPr>
    </w:p>
    <w:p w:rsidR="006A6C77" w:rsidRDefault="00DA7AE8">
      <w:pPr>
        <w:spacing w:before="63"/>
        <w:ind w:left="140" w:right="4"/>
        <w:jc w:val="center"/>
        <w:rPr>
          <w:b/>
          <w:sz w:val="24"/>
        </w:rPr>
      </w:pPr>
      <w:r>
        <w:rPr>
          <w:b/>
          <w:sz w:val="24"/>
        </w:rPr>
        <w:t>ADMINISTRAREA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DISCIPLINEI</w:t>
      </w:r>
    </w:p>
    <w:p w:rsidR="006A6C77" w:rsidRDefault="006A6C77">
      <w:pPr>
        <w:pStyle w:val="BodyText"/>
        <w:spacing w:before="2"/>
        <w:rPr>
          <w:b/>
          <w:sz w:val="16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5"/>
        <w:gridCol w:w="1800"/>
        <w:gridCol w:w="2249"/>
        <w:gridCol w:w="2792"/>
        <w:gridCol w:w="2881"/>
      </w:tblGrid>
      <w:tr w:rsidR="006A6C77">
        <w:trPr>
          <w:trHeight w:val="275"/>
        </w:trPr>
        <w:tc>
          <w:tcPr>
            <w:tcW w:w="4885" w:type="dxa"/>
            <w:vMerge w:val="restart"/>
            <w:shd w:val="clear" w:color="auto" w:fill="8EAADB"/>
          </w:tcPr>
          <w:p w:rsidR="006A6C77" w:rsidRDefault="00DA7AE8">
            <w:pPr>
              <w:pStyle w:val="TableParagraph"/>
              <w:spacing w:before="140"/>
              <w:ind w:left="931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conținut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(Capitole)</w:t>
            </w:r>
          </w:p>
        </w:tc>
        <w:tc>
          <w:tcPr>
            <w:tcW w:w="1800" w:type="dxa"/>
            <w:vMerge w:val="restart"/>
            <w:shd w:val="clear" w:color="auto" w:fill="8EAADB"/>
          </w:tcPr>
          <w:p w:rsidR="006A6C77" w:rsidRDefault="00DA7AE8">
            <w:pPr>
              <w:pStyle w:val="TableParagraph"/>
              <w:spacing w:line="270" w:lineRule="atLeast"/>
              <w:ind w:left="731" w:right="269" w:hanging="449"/>
              <w:rPr>
                <w:b/>
                <w:sz w:val="24"/>
              </w:rPr>
            </w:pPr>
            <w:r>
              <w:rPr>
                <w:b/>
                <w:sz w:val="24"/>
              </w:rPr>
              <w:t>Numărul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</w:t>
            </w:r>
            <w:r>
              <w:rPr>
                <w:b/>
                <w:spacing w:val="-4"/>
                <w:sz w:val="24"/>
              </w:rPr>
              <w:t>ore</w:t>
            </w:r>
          </w:p>
        </w:tc>
        <w:tc>
          <w:tcPr>
            <w:tcW w:w="7922" w:type="dxa"/>
            <w:gridSpan w:val="3"/>
            <w:shd w:val="clear" w:color="auto" w:fill="8EAADB"/>
          </w:tcPr>
          <w:p w:rsidR="006A6C77" w:rsidRDefault="00DA7AE8">
            <w:pPr>
              <w:pStyle w:val="TableParagraph"/>
              <w:spacing w:line="256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Dintre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ele</w:t>
            </w:r>
          </w:p>
        </w:tc>
      </w:tr>
      <w:tr w:rsidR="006A6C77">
        <w:trPr>
          <w:trHeight w:val="278"/>
        </w:trPr>
        <w:tc>
          <w:tcPr>
            <w:tcW w:w="4885" w:type="dxa"/>
            <w:vMerge/>
            <w:tcBorders>
              <w:top w:val="nil"/>
            </w:tcBorders>
            <w:shd w:val="clear" w:color="auto" w:fill="8EAADB"/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  <w:shd w:val="clear" w:color="auto" w:fill="8EAADB"/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8EAADB"/>
          </w:tcPr>
          <w:p w:rsidR="006A6C77" w:rsidRDefault="00DA7AE8">
            <w:pPr>
              <w:pStyle w:val="TableParagraph"/>
              <w:spacing w:line="258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Recapitulare</w:t>
            </w:r>
          </w:p>
        </w:tc>
        <w:tc>
          <w:tcPr>
            <w:tcW w:w="2792" w:type="dxa"/>
            <w:shd w:val="clear" w:color="auto" w:fill="8EAADB"/>
          </w:tcPr>
          <w:p w:rsidR="006A6C77" w:rsidRDefault="00DA7AE8">
            <w:pPr>
              <w:pStyle w:val="TableParagraph"/>
              <w:spacing w:line="258" w:lineRule="exact"/>
              <w:ind w:left="6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Predare-învățare</w:t>
            </w:r>
          </w:p>
        </w:tc>
        <w:tc>
          <w:tcPr>
            <w:tcW w:w="2881" w:type="dxa"/>
            <w:shd w:val="clear" w:color="auto" w:fill="8EAADB"/>
          </w:tcPr>
          <w:p w:rsidR="006A6C77" w:rsidRDefault="00DA7AE8">
            <w:pPr>
              <w:pStyle w:val="TableParagraph"/>
              <w:spacing w:line="258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Evaluare</w:t>
            </w:r>
          </w:p>
        </w:tc>
      </w:tr>
      <w:tr w:rsidR="006A6C77">
        <w:trPr>
          <w:trHeight w:val="275"/>
        </w:trPr>
        <w:tc>
          <w:tcPr>
            <w:tcW w:w="4885" w:type="dxa"/>
          </w:tcPr>
          <w:p w:rsidR="006A6C77" w:rsidRDefault="00DA7AE8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Mulțimea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numerelor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naturale</w:t>
            </w:r>
          </w:p>
        </w:tc>
        <w:tc>
          <w:tcPr>
            <w:tcW w:w="1800" w:type="dxa"/>
          </w:tcPr>
          <w:p w:rsidR="006A6C77" w:rsidRDefault="00DA7AE8">
            <w:pPr>
              <w:pStyle w:val="TableParagraph"/>
              <w:spacing w:line="256" w:lineRule="exact"/>
              <w:ind w:left="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46</w:t>
            </w:r>
          </w:p>
        </w:tc>
        <w:tc>
          <w:tcPr>
            <w:tcW w:w="2249" w:type="dxa"/>
          </w:tcPr>
          <w:p w:rsidR="006A6C77" w:rsidRDefault="00DA7AE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792" w:type="dxa"/>
          </w:tcPr>
          <w:p w:rsidR="006A6C77" w:rsidRDefault="00DA7AE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881" w:type="dxa"/>
          </w:tcPr>
          <w:p w:rsidR="006A6C77" w:rsidRDefault="00DA7AE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6A6C77">
        <w:trPr>
          <w:trHeight w:val="275"/>
        </w:trPr>
        <w:tc>
          <w:tcPr>
            <w:tcW w:w="4885" w:type="dxa"/>
          </w:tcPr>
          <w:p w:rsidR="006A6C77" w:rsidRDefault="00DA7AE8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Fracții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ordinare.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Numere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zecimale</w:t>
            </w:r>
          </w:p>
        </w:tc>
        <w:tc>
          <w:tcPr>
            <w:tcW w:w="1800" w:type="dxa"/>
          </w:tcPr>
          <w:p w:rsidR="006A6C77" w:rsidRDefault="00DA7AE8">
            <w:pPr>
              <w:pStyle w:val="TableParagraph"/>
              <w:spacing w:line="256" w:lineRule="exact"/>
              <w:ind w:left="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49</w:t>
            </w:r>
          </w:p>
        </w:tc>
        <w:tc>
          <w:tcPr>
            <w:tcW w:w="2249" w:type="dxa"/>
          </w:tcPr>
          <w:p w:rsidR="006A6C77" w:rsidRDefault="00DA7AE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792" w:type="dxa"/>
          </w:tcPr>
          <w:p w:rsidR="006A6C77" w:rsidRDefault="00DA7AE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881" w:type="dxa"/>
          </w:tcPr>
          <w:p w:rsidR="006A6C77" w:rsidRDefault="00DA7AE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6A6C77">
        <w:trPr>
          <w:trHeight w:val="275"/>
        </w:trPr>
        <w:tc>
          <w:tcPr>
            <w:tcW w:w="4885" w:type="dxa"/>
          </w:tcPr>
          <w:p w:rsidR="006A6C77" w:rsidRDefault="00DA7AE8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Elemente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geometrie și 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măsură</w:t>
            </w:r>
          </w:p>
        </w:tc>
        <w:tc>
          <w:tcPr>
            <w:tcW w:w="1800" w:type="dxa"/>
          </w:tcPr>
          <w:p w:rsidR="006A6C77" w:rsidRDefault="00DA7AE8">
            <w:pPr>
              <w:pStyle w:val="TableParagraph"/>
              <w:spacing w:line="256" w:lineRule="exact"/>
              <w:ind w:left="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36</w:t>
            </w:r>
          </w:p>
        </w:tc>
        <w:tc>
          <w:tcPr>
            <w:tcW w:w="2249" w:type="dxa"/>
          </w:tcPr>
          <w:p w:rsidR="006A6C77" w:rsidRDefault="00DA7AE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792" w:type="dxa"/>
          </w:tcPr>
          <w:p w:rsidR="006A6C77" w:rsidRDefault="00DA7AE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881" w:type="dxa"/>
          </w:tcPr>
          <w:p w:rsidR="006A6C77" w:rsidRDefault="00DA7AE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6A6C77">
        <w:trPr>
          <w:trHeight w:val="275"/>
        </w:trPr>
        <w:tc>
          <w:tcPr>
            <w:tcW w:w="4885" w:type="dxa"/>
          </w:tcPr>
          <w:p w:rsidR="006A6C77" w:rsidRDefault="00DA7AE8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Recapitulare</w:t>
            </w:r>
          </w:p>
        </w:tc>
        <w:tc>
          <w:tcPr>
            <w:tcW w:w="1800" w:type="dxa"/>
          </w:tcPr>
          <w:p w:rsidR="006A6C77" w:rsidRDefault="00DA7AE8">
            <w:pPr>
              <w:pStyle w:val="TableParagraph"/>
              <w:spacing w:line="256" w:lineRule="exact"/>
              <w:ind w:left="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5</w:t>
            </w:r>
          </w:p>
        </w:tc>
        <w:tc>
          <w:tcPr>
            <w:tcW w:w="2249" w:type="dxa"/>
          </w:tcPr>
          <w:p w:rsidR="006A6C77" w:rsidRDefault="00DA7AE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92" w:type="dxa"/>
          </w:tcPr>
          <w:p w:rsidR="006A6C77" w:rsidRDefault="00DA7AE8">
            <w:pPr>
              <w:pStyle w:val="TableParagraph"/>
              <w:spacing w:line="256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881" w:type="dxa"/>
          </w:tcPr>
          <w:p w:rsidR="006A6C77" w:rsidRDefault="00DA7AE8">
            <w:pPr>
              <w:pStyle w:val="TableParagraph"/>
              <w:spacing w:line="256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6A6C77">
        <w:trPr>
          <w:trHeight w:val="278"/>
        </w:trPr>
        <w:tc>
          <w:tcPr>
            <w:tcW w:w="4885" w:type="dxa"/>
            <w:shd w:val="clear" w:color="auto" w:fill="D9E1F3"/>
          </w:tcPr>
          <w:p w:rsidR="006A6C77" w:rsidRDefault="00DA7AE8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1800" w:type="dxa"/>
            <w:shd w:val="clear" w:color="auto" w:fill="D9E1F3"/>
          </w:tcPr>
          <w:p w:rsidR="006A6C77" w:rsidRDefault="00DA7AE8">
            <w:pPr>
              <w:pStyle w:val="TableParagraph"/>
              <w:spacing w:line="25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136</w:t>
            </w:r>
          </w:p>
        </w:tc>
        <w:tc>
          <w:tcPr>
            <w:tcW w:w="2249" w:type="dxa"/>
            <w:shd w:val="clear" w:color="auto" w:fill="D9E1F3"/>
          </w:tcPr>
          <w:p w:rsidR="006A6C77" w:rsidRDefault="00DA7AE8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2792" w:type="dxa"/>
            <w:shd w:val="clear" w:color="auto" w:fill="D9E1F3"/>
          </w:tcPr>
          <w:p w:rsidR="006A6C77" w:rsidRDefault="00DA7AE8">
            <w:pPr>
              <w:pStyle w:val="TableParagraph"/>
              <w:spacing w:line="258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101</w:t>
            </w:r>
          </w:p>
        </w:tc>
        <w:tc>
          <w:tcPr>
            <w:tcW w:w="2881" w:type="dxa"/>
            <w:shd w:val="clear" w:color="auto" w:fill="D9E1F3"/>
          </w:tcPr>
          <w:p w:rsidR="006A6C77" w:rsidRDefault="00DA7AE8">
            <w:pPr>
              <w:pStyle w:val="TableParagraph"/>
              <w:spacing w:line="258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</w:tr>
    </w:tbl>
    <w:p w:rsidR="006A6C77" w:rsidRDefault="006A6C77">
      <w:pPr>
        <w:pStyle w:val="BodyText"/>
        <w:spacing w:before="180"/>
        <w:rPr>
          <w:b/>
        </w:rPr>
      </w:pPr>
    </w:p>
    <w:p w:rsidR="006847E8" w:rsidRDefault="006847E8">
      <w:pPr>
        <w:ind w:left="140"/>
        <w:jc w:val="center"/>
        <w:rPr>
          <w:b/>
          <w:sz w:val="24"/>
        </w:rPr>
      </w:pPr>
    </w:p>
    <w:p w:rsidR="006847E8" w:rsidRDefault="006847E8">
      <w:pPr>
        <w:ind w:left="140"/>
        <w:jc w:val="center"/>
        <w:rPr>
          <w:b/>
          <w:sz w:val="24"/>
        </w:rPr>
      </w:pPr>
    </w:p>
    <w:p w:rsidR="006847E8" w:rsidRDefault="006847E8">
      <w:pPr>
        <w:ind w:left="140"/>
        <w:jc w:val="center"/>
        <w:rPr>
          <w:b/>
          <w:sz w:val="24"/>
        </w:rPr>
      </w:pPr>
    </w:p>
    <w:p w:rsidR="006847E8" w:rsidRDefault="006847E8">
      <w:pPr>
        <w:ind w:left="140"/>
        <w:jc w:val="center"/>
        <w:rPr>
          <w:b/>
          <w:sz w:val="24"/>
        </w:rPr>
      </w:pPr>
    </w:p>
    <w:p w:rsidR="006847E8" w:rsidRDefault="006847E8">
      <w:pPr>
        <w:ind w:left="140"/>
        <w:jc w:val="center"/>
        <w:rPr>
          <w:b/>
          <w:sz w:val="24"/>
        </w:rPr>
      </w:pPr>
    </w:p>
    <w:p w:rsidR="006847E8" w:rsidRDefault="006847E8">
      <w:pPr>
        <w:ind w:left="140"/>
        <w:jc w:val="center"/>
        <w:rPr>
          <w:b/>
          <w:sz w:val="24"/>
        </w:rPr>
      </w:pPr>
    </w:p>
    <w:p w:rsidR="006847E8" w:rsidRDefault="006847E8">
      <w:pPr>
        <w:ind w:left="140"/>
        <w:jc w:val="center"/>
        <w:rPr>
          <w:b/>
          <w:sz w:val="24"/>
        </w:rPr>
      </w:pPr>
    </w:p>
    <w:p w:rsidR="006847E8" w:rsidRDefault="006847E8">
      <w:pPr>
        <w:ind w:left="140"/>
        <w:jc w:val="center"/>
        <w:rPr>
          <w:b/>
          <w:sz w:val="24"/>
        </w:rPr>
      </w:pPr>
    </w:p>
    <w:p w:rsidR="006847E8" w:rsidRDefault="006847E8">
      <w:pPr>
        <w:ind w:left="140"/>
        <w:jc w:val="center"/>
        <w:rPr>
          <w:b/>
          <w:sz w:val="24"/>
        </w:rPr>
      </w:pPr>
    </w:p>
    <w:p w:rsidR="006847E8" w:rsidRDefault="006847E8">
      <w:pPr>
        <w:ind w:left="140"/>
        <w:jc w:val="center"/>
        <w:rPr>
          <w:b/>
          <w:sz w:val="24"/>
        </w:rPr>
      </w:pPr>
    </w:p>
    <w:p w:rsidR="006A6C77" w:rsidRDefault="00DA7AE8">
      <w:pPr>
        <w:ind w:left="140"/>
        <w:jc w:val="center"/>
        <w:rPr>
          <w:b/>
          <w:sz w:val="24"/>
        </w:rPr>
      </w:pPr>
      <w:r>
        <w:rPr>
          <w:b/>
          <w:sz w:val="24"/>
        </w:rPr>
        <w:t>PROIECTAREA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DIDACTICĂ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UNITĂȚILOR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DE </w:t>
      </w:r>
      <w:r>
        <w:rPr>
          <w:b/>
          <w:spacing w:val="-2"/>
          <w:sz w:val="24"/>
        </w:rPr>
        <w:t>CONȚINUT</w:t>
      </w:r>
    </w:p>
    <w:p w:rsidR="006A6C77" w:rsidRDefault="006A6C77">
      <w:pPr>
        <w:pStyle w:val="BodyText"/>
        <w:spacing w:before="1" w:after="1"/>
        <w:rPr>
          <w:b/>
          <w:sz w:val="16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3786"/>
        <w:gridCol w:w="1090"/>
        <w:gridCol w:w="5574"/>
        <w:gridCol w:w="703"/>
        <w:gridCol w:w="842"/>
        <w:gridCol w:w="1999"/>
      </w:tblGrid>
      <w:tr w:rsidR="006A6C77">
        <w:trPr>
          <w:trHeight w:val="827"/>
        </w:trPr>
        <w:tc>
          <w:tcPr>
            <w:tcW w:w="4396" w:type="dxa"/>
            <w:gridSpan w:val="2"/>
            <w:shd w:val="clear" w:color="auto" w:fill="8EAADB"/>
          </w:tcPr>
          <w:p w:rsidR="006A6C77" w:rsidRDefault="00DA7AE8">
            <w:pPr>
              <w:pStyle w:val="TableParagraph"/>
              <w:spacing w:line="273" w:lineRule="exact"/>
              <w:ind w:left="120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Indicatorii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competențelor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specifice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(CS)</w:t>
            </w:r>
          </w:p>
          <w:p w:rsidR="006A6C77" w:rsidRDefault="00DA7AE8">
            <w:pPr>
              <w:pStyle w:val="TableParagraph"/>
              <w:spacing w:line="270" w:lineRule="atLeast"/>
              <w:ind w:left="122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și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unităților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competențe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(UC) conform curriculumului</w:t>
            </w:r>
          </w:p>
        </w:tc>
        <w:tc>
          <w:tcPr>
            <w:tcW w:w="1090" w:type="dxa"/>
            <w:shd w:val="clear" w:color="auto" w:fill="8EAADB"/>
          </w:tcPr>
          <w:p w:rsidR="006A6C77" w:rsidRDefault="00DA7AE8">
            <w:pPr>
              <w:pStyle w:val="TableParagraph"/>
              <w:spacing w:before="267"/>
              <w:ind w:left="10" w:right="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Nr.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crt</w:t>
            </w:r>
            <w:r>
              <w:rPr>
                <w:spacing w:val="-4"/>
                <w:sz w:val="24"/>
              </w:rPr>
              <w:t>.</w:t>
            </w:r>
          </w:p>
        </w:tc>
        <w:tc>
          <w:tcPr>
            <w:tcW w:w="5574" w:type="dxa"/>
            <w:shd w:val="clear" w:color="auto" w:fill="8EAADB"/>
          </w:tcPr>
          <w:p w:rsidR="006A6C77" w:rsidRDefault="00DA7AE8">
            <w:pPr>
              <w:pStyle w:val="TableParagraph"/>
              <w:spacing w:before="272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Conținuturi</w:t>
            </w:r>
          </w:p>
        </w:tc>
        <w:tc>
          <w:tcPr>
            <w:tcW w:w="703" w:type="dxa"/>
            <w:shd w:val="clear" w:color="auto" w:fill="8EAADB"/>
          </w:tcPr>
          <w:p w:rsidR="006A6C77" w:rsidRDefault="00DA7AE8">
            <w:pPr>
              <w:pStyle w:val="TableParagraph"/>
              <w:spacing w:line="273" w:lineRule="exact"/>
              <w:ind w:left="229" w:hanging="4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Nr.</w:t>
            </w:r>
          </w:p>
          <w:p w:rsidR="006A6C77" w:rsidRDefault="00DA7AE8">
            <w:pPr>
              <w:pStyle w:val="TableParagraph"/>
              <w:spacing w:line="270" w:lineRule="atLeast"/>
              <w:ind w:left="183" w:right="168" w:firstLine="4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4"/>
                <w:sz w:val="24"/>
              </w:rPr>
              <w:t>ore</w:t>
            </w:r>
          </w:p>
        </w:tc>
        <w:tc>
          <w:tcPr>
            <w:tcW w:w="842" w:type="dxa"/>
            <w:shd w:val="clear" w:color="auto" w:fill="8EAADB"/>
          </w:tcPr>
          <w:p w:rsidR="006A6C77" w:rsidRDefault="00DA7AE8">
            <w:pPr>
              <w:pStyle w:val="TableParagraph"/>
              <w:spacing w:before="272"/>
              <w:ind w:left="17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999" w:type="dxa"/>
            <w:shd w:val="clear" w:color="auto" w:fill="8EAADB"/>
          </w:tcPr>
          <w:p w:rsidR="006A6C77" w:rsidRDefault="00DA7AE8">
            <w:pPr>
              <w:pStyle w:val="TableParagraph"/>
              <w:spacing w:before="272"/>
              <w:ind w:left="4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Observații</w:t>
            </w:r>
          </w:p>
        </w:tc>
      </w:tr>
      <w:tr w:rsidR="006A6C77">
        <w:trPr>
          <w:trHeight w:val="1380"/>
        </w:trPr>
        <w:tc>
          <w:tcPr>
            <w:tcW w:w="610" w:type="dxa"/>
            <w:shd w:val="clear" w:color="auto" w:fill="D9E1F3"/>
          </w:tcPr>
          <w:p w:rsidR="006A6C77" w:rsidRDefault="00DA7AE8">
            <w:pPr>
              <w:pStyle w:val="TableParagraph"/>
              <w:spacing w:line="268" w:lineRule="exact"/>
              <w:ind w:left="158"/>
              <w:rPr>
                <w:sz w:val="24"/>
              </w:rPr>
            </w:pPr>
            <w:r>
              <w:rPr>
                <w:spacing w:val="-5"/>
                <w:sz w:val="24"/>
              </w:rPr>
              <w:t>CS</w:t>
            </w:r>
          </w:p>
        </w:tc>
        <w:tc>
          <w:tcPr>
            <w:tcW w:w="3786" w:type="dxa"/>
            <w:shd w:val="clear" w:color="auto" w:fill="D9E1F3"/>
          </w:tcPr>
          <w:p w:rsidR="006A6C77" w:rsidRDefault="00DA7AE8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UC</w:t>
            </w:r>
          </w:p>
        </w:tc>
        <w:tc>
          <w:tcPr>
            <w:tcW w:w="1090" w:type="dxa"/>
            <w:shd w:val="clear" w:color="auto" w:fill="D9E1F3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5574" w:type="dxa"/>
            <w:shd w:val="clear" w:color="auto" w:fill="D9E1F3"/>
          </w:tcPr>
          <w:p w:rsidR="006A6C77" w:rsidRDefault="00DA7AE8">
            <w:pPr>
              <w:pStyle w:val="TableParagraph"/>
              <w:ind w:left="106" w:right="1378"/>
              <w:rPr>
                <w:sz w:val="24"/>
              </w:rPr>
            </w:pPr>
            <w:r>
              <w:rPr>
                <w:sz w:val="24"/>
              </w:rPr>
              <w:t>Repartizarea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generală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orelor: </w:t>
            </w:r>
            <w:r>
              <w:rPr>
                <w:spacing w:val="-2"/>
                <w:sz w:val="24"/>
              </w:rPr>
              <w:t>Recapitulare</w:t>
            </w:r>
          </w:p>
          <w:p w:rsidR="006A6C77" w:rsidRDefault="00DA7AE8">
            <w:pPr>
              <w:pStyle w:val="TableParagraph"/>
              <w:ind w:left="106" w:right="3087"/>
              <w:rPr>
                <w:sz w:val="24"/>
              </w:rPr>
            </w:pPr>
            <w:r>
              <w:rPr>
                <w:spacing w:val="-2"/>
                <w:sz w:val="24"/>
              </w:rPr>
              <w:t>Predare-învățare Evaluare</w:t>
            </w:r>
          </w:p>
          <w:p w:rsidR="006A6C77" w:rsidRDefault="00DA7AE8">
            <w:pPr>
              <w:pStyle w:val="TableParagraph"/>
              <w:spacing w:line="259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Total:</w:t>
            </w:r>
          </w:p>
        </w:tc>
        <w:tc>
          <w:tcPr>
            <w:tcW w:w="703" w:type="dxa"/>
            <w:shd w:val="clear" w:color="auto" w:fill="D9E1F3"/>
          </w:tcPr>
          <w:p w:rsidR="006A6C77" w:rsidRDefault="00DA7AE8">
            <w:pPr>
              <w:pStyle w:val="TableParagraph"/>
              <w:spacing w:before="267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  <w:p w:rsidR="006A6C77" w:rsidRDefault="00DA7AE8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  <w:p w:rsidR="006A6C77" w:rsidRDefault="00DA7A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  <w:p w:rsidR="006A6C77" w:rsidRDefault="00DA7AE8">
            <w:pPr>
              <w:pStyle w:val="TableParagraph"/>
              <w:spacing w:before="5" w:line="259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136</w:t>
            </w:r>
          </w:p>
        </w:tc>
        <w:tc>
          <w:tcPr>
            <w:tcW w:w="842" w:type="dxa"/>
            <w:shd w:val="clear" w:color="auto" w:fill="D9E1F3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999" w:type="dxa"/>
            <w:shd w:val="clear" w:color="auto" w:fill="D9E1F3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</w:tr>
      <w:tr w:rsidR="006A6C77">
        <w:trPr>
          <w:trHeight w:val="551"/>
        </w:trPr>
        <w:tc>
          <w:tcPr>
            <w:tcW w:w="610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3786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73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I.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Mulțimea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numerelor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naturale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73" w:lineRule="exact"/>
              <w:ind w:left="2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46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</w:tr>
      <w:tr w:rsidR="006A6C77">
        <w:trPr>
          <w:trHeight w:val="3314"/>
        </w:trPr>
        <w:tc>
          <w:tcPr>
            <w:tcW w:w="610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3994" w:type="dxa"/>
            <w:gridSpan w:val="6"/>
            <w:shd w:val="clear" w:color="auto" w:fill="D9E1F3"/>
          </w:tcPr>
          <w:p w:rsidR="006A6C77" w:rsidRDefault="00DA7AE8">
            <w:pPr>
              <w:pStyle w:val="TableParagraph"/>
              <w:spacing w:line="275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COMPETENȚE</w:t>
            </w:r>
          </w:p>
          <w:p w:rsidR="006A6C77" w:rsidRDefault="00DA7AE8">
            <w:pPr>
              <w:pStyle w:val="TableParagraph"/>
              <w:numPr>
                <w:ilvl w:val="1"/>
                <w:numId w:val="6"/>
              </w:numPr>
              <w:tabs>
                <w:tab w:val="left" w:pos="529"/>
              </w:tabs>
              <w:spacing w:before="271"/>
              <w:ind w:left="529" w:hanging="419"/>
              <w:rPr>
                <w:sz w:val="24"/>
              </w:rPr>
            </w:pPr>
            <w:r>
              <w:rPr>
                <w:b/>
                <w:sz w:val="24"/>
              </w:rPr>
              <w:t>Identificarea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aplicarea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situații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și/sau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terminologiei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aferente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noțiunii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număr,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mulțime,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divizibilitate.</w:t>
            </w:r>
          </w:p>
          <w:p w:rsidR="006A6C77" w:rsidRDefault="00DA7AE8">
            <w:pPr>
              <w:pStyle w:val="TableParagraph"/>
              <w:numPr>
                <w:ilvl w:val="1"/>
                <w:numId w:val="6"/>
              </w:numPr>
              <w:tabs>
                <w:tab w:val="left" w:pos="529"/>
              </w:tabs>
              <w:ind w:left="529" w:hanging="419"/>
              <w:rPr>
                <w:sz w:val="24"/>
              </w:rPr>
            </w:pPr>
            <w:r>
              <w:rPr>
                <w:b/>
                <w:sz w:val="24"/>
              </w:rPr>
              <w:t>Identificarea,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scrierea,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citirea </w:t>
            </w:r>
            <w:r>
              <w:rPr>
                <w:sz w:val="24"/>
              </w:rPr>
              <w:t>numerelor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naturale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contexte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variate.</w:t>
            </w:r>
          </w:p>
          <w:p w:rsidR="006A6C77" w:rsidRDefault="00DA7AE8">
            <w:pPr>
              <w:pStyle w:val="TableParagraph"/>
              <w:numPr>
                <w:ilvl w:val="1"/>
                <w:numId w:val="6"/>
              </w:numPr>
              <w:tabs>
                <w:tab w:val="left" w:pos="529"/>
              </w:tabs>
              <w:spacing w:before="1"/>
              <w:ind w:left="529" w:hanging="419"/>
              <w:rPr>
                <w:sz w:val="24"/>
              </w:rPr>
            </w:pPr>
            <w:r>
              <w:rPr>
                <w:b/>
                <w:sz w:val="24"/>
              </w:rPr>
              <w:t>Reprezentarea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axă,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clasificarea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compararea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ordonarea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rotunjirea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numerelor</w:t>
            </w:r>
            <w:r>
              <w:rPr>
                <w:spacing w:val="-2"/>
                <w:sz w:val="24"/>
              </w:rPr>
              <w:t xml:space="preserve"> naturale.</w:t>
            </w:r>
          </w:p>
          <w:p w:rsidR="006A6C77" w:rsidRDefault="00DA7AE8">
            <w:pPr>
              <w:pStyle w:val="TableParagraph"/>
              <w:numPr>
                <w:ilvl w:val="1"/>
                <w:numId w:val="6"/>
              </w:numPr>
              <w:tabs>
                <w:tab w:val="left" w:pos="529"/>
              </w:tabs>
              <w:ind w:left="529" w:hanging="419"/>
              <w:rPr>
                <w:sz w:val="24"/>
              </w:rPr>
            </w:pPr>
            <w:r>
              <w:rPr>
                <w:b/>
                <w:sz w:val="24"/>
              </w:rPr>
              <w:t>Aplicarea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algoritmilor,a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proprietăților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operațiilor,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efectuarea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și optimizarea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calculelor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 numere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naturale.</w:t>
            </w:r>
          </w:p>
          <w:p w:rsidR="006A6C77" w:rsidRDefault="00DA7AE8">
            <w:pPr>
              <w:pStyle w:val="TableParagraph"/>
              <w:numPr>
                <w:ilvl w:val="1"/>
                <w:numId w:val="6"/>
              </w:numPr>
              <w:tabs>
                <w:tab w:val="left" w:pos="529"/>
              </w:tabs>
              <w:ind w:left="529" w:hanging="419"/>
              <w:rPr>
                <w:sz w:val="24"/>
              </w:rPr>
            </w:pPr>
            <w:r>
              <w:rPr>
                <w:b/>
                <w:sz w:val="24"/>
              </w:rPr>
              <w:t>Aflarea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componentei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necunoscute 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cadrul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operațiilor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adunare,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scădere, înmulțire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împărțire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numere</w:t>
            </w:r>
            <w:r>
              <w:rPr>
                <w:spacing w:val="-2"/>
                <w:sz w:val="24"/>
              </w:rPr>
              <w:t xml:space="preserve"> naturale.</w:t>
            </w:r>
          </w:p>
          <w:p w:rsidR="006A6C77" w:rsidRDefault="00DA7AE8">
            <w:pPr>
              <w:pStyle w:val="TableParagraph"/>
              <w:numPr>
                <w:ilvl w:val="1"/>
                <w:numId w:val="6"/>
              </w:numPr>
              <w:tabs>
                <w:tab w:val="left" w:pos="577"/>
              </w:tabs>
              <w:ind w:left="110" w:right="95" w:firstLine="0"/>
              <w:rPr>
                <w:sz w:val="24"/>
              </w:rPr>
            </w:pPr>
            <w:r>
              <w:rPr>
                <w:b/>
                <w:sz w:val="24"/>
              </w:rPr>
              <w:t>Transpunerea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situații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reale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și/sau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modelate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limbaj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matematic,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rezolvarea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obținute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interpretarea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rezultatului, utilizând calculul cu numere naturale, mulțimile și divizibilitatea.</w:t>
            </w:r>
          </w:p>
          <w:p w:rsidR="006A6C77" w:rsidRDefault="00DA7AE8">
            <w:pPr>
              <w:pStyle w:val="TableParagraph"/>
              <w:numPr>
                <w:ilvl w:val="1"/>
                <w:numId w:val="6"/>
              </w:numPr>
              <w:tabs>
                <w:tab w:val="left" w:pos="529"/>
              </w:tabs>
              <w:ind w:left="529" w:hanging="419"/>
              <w:rPr>
                <w:sz w:val="24"/>
              </w:rPr>
            </w:pPr>
            <w:r>
              <w:rPr>
                <w:b/>
                <w:sz w:val="24"/>
              </w:rPr>
              <w:t>Utilizarea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criteriilor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divizibilitate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rezolvări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probleme.</w:t>
            </w:r>
          </w:p>
          <w:p w:rsidR="006A6C77" w:rsidRDefault="00DA7AE8">
            <w:pPr>
              <w:pStyle w:val="TableParagraph"/>
              <w:numPr>
                <w:ilvl w:val="1"/>
                <w:numId w:val="6"/>
              </w:numPr>
              <w:tabs>
                <w:tab w:val="left" w:pos="529"/>
              </w:tabs>
              <w:ind w:left="529" w:hanging="419"/>
              <w:rPr>
                <w:sz w:val="24"/>
              </w:rPr>
            </w:pPr>
            <w:r>
              <w:rPr>
                <w:b/>
                <w:sz w:val="24"/>
              </w:rPr>
              <w:t>Justificarea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argumentarea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obținute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numere</w:t>
            </w:r>
            <w:r>
              <w:rPr>
                <w:spacing w:val="-2"/>
                <w:sz w:val="24"/>
              </w:rPr>
              <w:t xml:space="preserve"> naturale.</w:t>
            </w:r>
          </w:p>
        </w:tc>
      </w:tr>
    </w:tbl>
    <w:p w:rsidR="006A6C77" w:rsidRDefault="006A6C77">
      <w:pPr>
        <w:pStyle w:val="TableParagraph"/>
        <w:rPr>
          <w:sz w:val="24"/>
        </w:rPr>
        <w:sectPr w:rsidR="006A6C77" w:rsidSect="006847E8">
          <w:pgSz w:w="16840" w:h="11910" w:orient="landscape" w:code="9"/>
          <w:pgMar w:top="994" w:right="1123" w:bottom="994" w:left="1080" w:header="720" w:footer="72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p w:rsidR="006A6C77" w:rsidRDefault="006A6C77">
      <w:pPr>
        <w:pStyle w:val="BodyText"/>
        <w:rPr>
          <w:b/>
          <w:sz w:val="2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3786"/>
        <w:gridCol w:w="1090"/>
        <w:gridCol w:w="5574"/>
        <w:gridCol w:w="703"/>
        <w:gridCol w:w="842"/>
        <w:gridCol w:w="1999"/>
      </w:tblGrid>
      <w:tr w:rsidR="006A6C77">
        <w:trPr>
          <w:trHeight w:val="830"/>
        </w:trPr>
        <w:tc>
          <w:tcPr>
            <w:tcW w:w="4396" w:type="dxa"/>
            <w:gridSpan w:val="2"/>
            <w:shd w:val="clear" w:color="auto" w:fill="8EAADB"/>
          </w:tcPr>
          <w:p w:rsidR="006A6C77" w:rsidRDefault="00DA7AE8">
            <w:pPr>
              <w:pStyle w:val="TableParagraph"/>
              <w:spacing w:line="276" w:lineRule="exact"/>
              <w:ind w:left="120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Indicatorii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competențelor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specifice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(CS) și a unităților de competențe (UC) conform curriculumului</w:t>
            </w:r>
          </w:p>
        </w:tc>
        <w:tc>
          <w:tcPr>
            <w:tcW w:w="1090" w:type="dxa"/>
            <w:shd w:val="clear" w:color="auto" w:fill="8EAADB"/>
          </w:tcPr>
          <w:p w:rsidR="006A6C77" w:rsidRDefault="00DA7AE8">
            <w:pPr>
              <w:pStyle w:val="TableParagraph"/>
              <w:spacing w:before="270"/>
              <w:ind w:left="10" w:right="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Nr.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crt</w:t>
            </w:r>
            <w:r>
              <w:rPr>
                <w:spacing w:val="-4"/>
                <w:sz w:val="24"/>
              </w:rPr>
              <w:t>.</w:t>
            </w:r>
          </w:p>
        </w:tc>
        <w:tc>
          <w:tcPr>
            <w:tcW w:w="5574" w:type="dxa"/>
            <w:shd w:val="clear" w:color="auto" w:fill="8EAADB"/>
          </w:tcPr>
          <w:p w:rsidR="006A6C77" w:rsidRDefault="00DA7AE8">
            <w:pPr>
              <w:pStyle w:val="TableParagraph"/>
              <w:spacing w:before="275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Conținuturi</w:t>
            </w:r>
          </w:p>
        </w:tc>
        <w:tc>
          <w:tcPr>
            <w:tcW w:w="703" w:type="dxa"/>
            <w:shd w:val="clear" w:color="auto" w:fill="8EAADB"/>
          </w:tcPr>
          <w:p w:rsidR="006A6C77" w:rsidRDefault="00DA7AE8">
            <w:pPr>
              <w:pStyle w:val="TableParagraph"/>
              <w:spacing w:line="276" w:lineRule="exact"/>
              <w:ind w:left="183" w:right="171" w:hanging="3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4"/>
                <w:sz w:val="24"/>
              </w:rPr>
              <w:t>ore</w:t>
            </w:r>
          </w:p>
        </w:tc>
        <w:tc>
          <w:tcPr>
            <w:tcW w:w="842" w:type="dxa"/>
            <w:shd w:val="clear" w:color="auto" w:fill="8EAADB"/>
          </w:tcPr>
          <w:p w:rsidR="006A6C77" w:rsidRDefault="00DA7AE8">
            <w:pPr>
              <w:pStyle w:val="TableParagraph"/>
              <w:spacing w:before="275"/>
              <w:ind w:left="17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999" w:type="dxa"/>
            <w:shd w:val="clear" w:color="auto" w:fill="8EAADB"/>
          </w:tcPr>
          <w:p w:rsidR="006A6C77" w:rsidRDefault="00DA7AE8">
            <w:pPr>
              <w:pStyle w:val="TableParagraph"/>
              <w:spacing w:before="275"/>
              <w:ind w:left="4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Observații</w:t>
            </w:r>
          </w:p>
        </w:tc>
      </w:tr>
      <w:tr w:rsidR="006A6C77">
        <w:trPr>
          <w:trHeight w:val="551"/>
        </w:trPr>
        <w:tc>
          <w:tcPr>
            <w:tcW w:w="610" w:type="dxa"/>
            <w:vMerge w:val="restart"/>
          </w:tcPr>
          <w:p w:rsidR="006A6C77" w:rsidRDefault="006A6C77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6A6C77" w:rsidRDefault="00DA7AE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6A6C77" w:rsidRDefault="00DA7AE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6A6C77" w:rsidRDefault="00DA7AE8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6A6C77" w:rsidRDefault="00DA7AE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6A6C77" w:rsidRDefault="00DA7AE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6A6C77" w:rsidRDefault="00DA7AE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1.1, 1.2, </w:t>
            </w: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Scrierea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citirea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numerelor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naturale.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Reprezentarea</w:t>
            </w:r>
          </w:p>
          <w:p w:rsidR="006A6C77" w:rsidRDefault="00DA7AE8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numerelor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naturale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axă.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</w:tr>
      <w:tr w:rsidR="006A6C77">
        <w:trPr>
          <w:trHeight w:val="551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6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1.1, 1.2, 1.4, 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tabs>
                <w:tab w:val="left" w:pos="1589"/>
                <w:tab w:val="left" w:pos="2061"/>
                <w:tab w:val="left" w:pos="3328"/>
                <w:tab w:val="left" w:pos="4626"/>
              </w:tabs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Compararea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și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ordonarea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numerelor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naturale.</w:t>
            </w:r>
          </w:p>
          <w:p w:rsidR="006A6C77" w:rsidRDefault="00DA7AE8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Rotunjirea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numerelor</w:t>
            </w:r>
            <w:r>
              <w:rPr>
                <w:spacing w:val="-2"/>
                <w:sz w:val="24"/>
              </w:rPr>
              <w:t xml:space="preserve"> naturale.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1.1, 1.2, 1.4, 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Adunarea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numerelor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naturale.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6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1.1, 1.2, 1.4, 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Scăderea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numerelor</w:t>
            </w:r>
            <w:r>
              <w:rPr>
                <w:spacing w:val="-2"/>
                <w:sz w:val="24"/>
              </w:rPr>
              <w:t xml:space="preserve"> naturale.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473"/>
              <w:rPr>
                <w:sz w:val="24"/>
              </w:rPr>
            </w:pPr>
            <w:r>
              <w:rPr>
                <w:sz w:val="24"/>
              </w:rPr>
              <w:t xml:space="preserve">1.1 – 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Oră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7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8" w:lineRule="exact"/>
              <w:ind w:left="357"/>
              <w:rPr>
                <w:sz w:val="24"/>
              </w:rPr>
            </w:pPr>
            <w:r>
              <w:rPr>
                <w:sz w:val="24"/>
              </w:rPr>
              <w:t>1.1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1.5 și învățământul </w:t>
            </w:r>
            <w:r>
              <w:rPr>
                <w:spacing w:val="-2"/>
                <w:sz w:val="24"/>
              </w:rPr>
              <w:t>primar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8" w:lineRule="exact"/>
              <w:ind w:left="10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inițială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473"/>
              <w:rPr>
                <w:sz w:val="24"/>
              </w:rPr>
            </w:pPr>
            <w:r>
              <w:rPr>
                <w:sz w:val="24"/>
              </w:rPr>
              <w:t xml:space="preserve">1.1 – 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evaluării</w:t>
            </w:r>
            <w:r>
              <w:rPr>
                <w:spacing w:val="-2"/>
                <w:sz w:val="24"/>
              </w:rPr>
              <w:t xml:space="preserve"> inițiale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1.1, 1.2, 1.4, 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13-</w:t>
            </w:r>
            <w:r>
              <w:rPr>
                <w:spacing w:val="-7"/>
                <w:sz w:val="24"/>
              </w:rPr>
              <w:t>14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Înmulțirea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numerelor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naturale.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Factor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comun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1.1, 1.2, 1.4, 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15-</w:t>
            </w:r>
            <w:r>
              <w:rPr>
                <w:spacing w:val="-7"/>
                <w:sz w:val="24"/>
              </w:rPr>
              <w:t>16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Împărțirea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numerelor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naturale.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1.1, 1.2, 1.4, 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17-</w:t>
            </w:r>
            <w:r>
              <w:rPr>
                <w:spacing w:val="-7"/>
                <w:sz w:val="24"/>
              </w:rPr>
              <w:t>18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Împărțirea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rest.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1.1, 1.2, 1.4, 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19-</w:t>
            </w:r>
            <w:r>
              <w:rPr>
                <w:spacing w:val="-7"/>
                <w:sz w:val="24"/>
              </w:rPr>
              <w:t>20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Noțiunea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putere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exponent </w:t>
            </w:r>
            <w:r>
              <w:rPr>
                <w:spacing w:val="-2"/>
                <w:sz w:val="24"/>
              </w:rPr>
              <w:t>natural.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8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1.1, 1.2, 1.4, 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21-</w:t>
            </w:r>
            <w:r>
              <w:rPr>
                <w:spacing w:val="-7"/>
                <w:sz w:val="24"/>
              </w:rPr>
              <w:t>22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Pătratul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cubul unui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număr</w:t>
            </w:r>
            <w:r>
              <w:rPr>
                <w:spacing w:val="-2"/>
                <w:sz w:val="24"/>
              </w:rPr>
              <w:t xml:space="preserve"> natural.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6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1.1, 1.2, 1.3, 1.4, 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23-</w:t>
            </w:r>
            <w:r>
              <w:rPr>
                <w:spacing w:val="-7"/>
                <w:sz w:val="24"/>
              </w:rPr>
              <w:t>24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Ordinea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efectuării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operațiilor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folosirea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parantezelor.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1103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6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1.4, 1.5, 1.6, </w:t>
            </w: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25-</w:t>
            </w:r>
            <w:r>
              <w:rPr>
                <w:spacing w:val="-7"/>
                <w:sz w:val="24"/>
              </w:rPr>
              <w:t>29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tabs>
                <w:tab w:val="left" w:pos="1440"/>
                <w:tab w:val="left" w:pos="2870"/>
                <w:tab w:val="left" w:pos="3313"/>
                <w:tab w:val="left" w:pos="4479"/>
              </w:tabs>
              <w:ind w:left="106" w:right="100"/>
              <w:rPr>
                <w:sz w:val="24"/>
              </w:rPr>
            </w:pPr>
            <w:r>
              <w:rPr>
                <w:spacing w:val="-2"/>
                <w:sz w:val="24"/>
              </w:rPr>
              <w:t>Rezolvarea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problemelor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în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mulțimea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numerelor </w:t>
            </w:r>
            <w:r>
              <w:rPr>
                <w:sz w:val="24"/>
              </w:rPr>
              <w:t>naturale, utilizând:</w:t>
            </w:r>
          </w:p>
          <w:p w:rsidR="006A6C77" w:rsidRDefault="00DA7AE8">
            <w:pPr>
              <w:pStyle w:val="TableParagraph"/>
              <w:numPr>
                <w:ilvl w:val="0"/>
                <w:numId w:val="5"/>
              </w:numPr>
              <w:tabs>
                <w:tab w:val="left" w:pos="386"/>
              </w:tabs>
              <w:ind w:left="386" w:hanging="138"/>
              <w:rPr>
                <w:sz w:val="24"/>
              </w:rPr>
            </w:pPr>
            <w:r>
              <w:rPr>
                <w:sz w:val="24"/>
              </w:rPr>
              <w:t>metoda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reducerii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unitate;</w:t>
            </w:r>
          </w:p>
          <w:p w:rsidR="006A6C77" w:rsidRDefault="00DA7AE8">
            <w:pPr>
              <w:pStyle w:val="TableParagraph"/>
              <w:numPr>
                <w:ilvl w:val="0"/>
                <w:numId w:val="5"/>
              </w:numPr>
              <w:tabs>
                <w:tab w:val="left" w:pos="386"/>
              </w:tabs>
              <w:spacing w:line="264" w:lineRule="exact"/>
              <w:ind w:left="386" w:hanging="138"/>
              <w:rPr>
                <w:sz w:val="24"/>
              </w:rPr>
            </w:pPr>
            <w:r>
              <w:rPr>
                <w:sz w:val="24"/>
              </w:rPr>
              <w:t>metoda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mersului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invers.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1.1, 1.2, 1.3, 1.4, 1.5, 1.6, </w:t>
            </w: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1.1, 1.2, 1.3, 1.4, 1.5, 1.6, </w:t>
            </w: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1.1, 1.2, 1.3, 1.4, 1.5, 1.6, </w:t>
            </w: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evaluării</w:t>
            </w:r>
            <w:r>
              <w:rPr>
                <w:spacing w:val="-2"/>
                <w:sz w:val="24"/>
              </w:rPr>
              <w:t xml:space="preserve"> sumative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6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1.1, 1.2, 1.3, 1.4, </w:t>
            </w: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33-</w:t>
            </w:r>
            <w:r>
              <w:rPr>
                <w:spacing w:val="-7"/>
                <w:sz w:val="24"/>
              </w:rPr>
              <w:t>35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Mulțimi.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Moduri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definire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mulțimilor.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8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1.1, 1.2, 1.3, 1.4, </w:t>
            </w: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36-</w:t>
            </w:r>
            <w:r>
              <w:rPr>
                <w:spacing w:val="-7"/>
                <w:sz w:val="24"/>
              </w:rPr>
              <w:t>37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Divizor.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Mulțimea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divizorilor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număr</w:t>
            </w:r>
            <w:r>
              <w:rPr>
                <w:spacing w:val="-2"/>
                <w:sz w:val="24"/>
              </w:rPr>
              <w:t xml:space="preserve"> natural.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1.1, 1.2, 1.3, 1.4, </w:t>
            </w: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38-</w:t>
            </w:r>
            <w:r>
              <w:rPr>
                <w:spacing w:val="-7"/>
                <w:sz w:val="24"/>
              </w:rPr>
              <w:t>39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Multiplu.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Mulțimea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multiplilor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număr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natural.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551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1.1, 1.2, 1.3, 1.4, </w:t>
            </w: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40-</w:t>
            </w:r>
            <w:r>
              <w:rPr>
                <w:spacing w:val="-7"/>
                <w:sz w:val="24"/>
              </w:rPr>
              <w:t>42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Criteriile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divizibilitate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10, </w:t>
            </w:r>
            <w:r>
              <w:rPr>
                <w:spacing w:val="-10"/>
                <w:sz w:val="24"/>
              </w:rPr>
              <w:t>2</w:t>
            </w:r>
          </w:p>
          <w:p w:rsidR="006A6C77" w:rsidRDefault="00DA7AE8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5. Numere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și numere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impare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473"/>
              <w:rPr>
                <w:sz w:val="24"/>
              </w:rPr>
            </w:pPr>
            <w:r>
              <w:rPr>
                <w:sz w:val="24"/>
              </w:rPr>
              <w:t xml:space="preserve">1.1 – </w:t>
            </w: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473"/>
              <w:rPr>
                <w:sz w:val="24"/>
              </w:rPr>
            </w:pPr>
            <w:r>
              <w:rPr>
                <w:sz w:val="24"/>
              </w:rPr>
              <w:t xml:space="preserve">1.1 – </w:t>
            </w: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8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8" w:lineRule="exact"/>
              <w:ind w:left="1473"/>
              <w:rPr>
                <w:sz w:val="24"/>
              </w:rPr>
            </w:pPr>
            <w:r>
              <w:rPr>
                <w:sz w:val="24"/>
              </w:rPr>
              <w:t xml:space="preserve">1.1 – </w:t>
            </w: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8" w:lineRule="exact"/>
              <w:ind w:left="10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</w:tbl>
    <w:p w:rsidR="006A6C77" w:rsidRDefault="006A6C77">
      <w:pPr>
        <w:pStyle w:val="TableParagraph"/>
        <w:rPr>
          <w:sz w:val="20"/>
        </w:rPr>
        <w:sectPr w:rsidR="006A6C77" w:rsidSect="006847E8">
          <w:pgSz w:w="16840" w:h="11910" w:orient="landscape" w:code="9"/>
          <w:pgMar w:top="994" w:right="1123" w:bottom="994" w:left="274" w:header="720" w:footer="720" w:gutter="0"/>
          <w:cols w:space="720"/>
        </w:sectPr>
      </w:pPr>
    </w:p>
    <w:p w:rsidR="006A6C77" w:rsidRDefault="006A6C77">
      <w:pPr>
        <w:pStyle w:val="BodyText"/>
        <w:rPr>
          <w:b/>
          <w:sz w:val="2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3786"/>
        <w:gridCol w:w="1090"/>
        <w:gridCol w:w="5574"/>
        <w:gridCol w:w="703"/>
        <w:gridCol w:w="842"/>
        <w:gridCol w:w="1999"/>
      </w:tblGrid>
      <w:tr w:rsidR="006A6C77">
        <w:trPr>
          <w:trHeight w:val="830"/>
        </w:trPr>
        <w:tc>
          <w:tcPr>
            <w:tcW w:w="4396" w:type="dxa"/>
            <w:gridSpan w:val="2"/>
            <w:shd w:val="clear" w:color="auto" w:fill="8EAADB"/>
          </w:tcPr>
          <w:p w:rsidR="006A6C77" w:rsidRDefault="00DA7AE8">
            <w:pPr>
              <w:pStyle w:val="TableParagraph"/>
              <w:spacing w:line="276" w:lineRule="exact"/>
              <w:ind w:left="120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Indicatorii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competențelor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specifice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(CS) și a unităților de competențe (UC) conform curriculumului</w:t>
            </w:r>
          </w:p>
        </w:tc>
        <w:tc>
          <w:tcPr>
            <w:tcW w:w="1090" w:type="dxa"/>
            <w:shd w:val="clear" w:color="auto" w:fill="8EAADB"/>
          </w:tcPr>
          <w:p w:rsidR="006A6C77" w:rsidRDefault="00DA7AE8">
            <w:pPr>
              <w:pStyle w:val="TableParagraph"/>
              <w:spacing w:before="270"/>
              <w:ind w:left="10" w:right="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Nr.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crt</w:t>
            </w:r>
            <w:r>
              <w:rPr>
                <w:spacing w:val="-4"/>
                <w:sz w:val="24"/>
              </w:rPr>
              <w:t>.</w:t>
            </w:r>
          </w:p>
        </w:tc>
        <w:tc>
          <w:tcPr>
            <w:tcW w:w="5574" w:type="dxa"/>
            <w:shd w:val="clear" w:color="auto" w:fill="8EAADB"/>
          </w:tcPr>
          <w:p w:rsidR="006A6C77" w:rsidRDefault="00DA7AE8">
            <w:pPr>
              <w:pStyle w:val="TableParagraph"/>
              <w:spacing w:before="275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Conținuturi</w:t>
            </w:r>
          </w:p>
        </w:tc>
        <w:tc>
          <w:tcPr>
            <w:tcW w:w="703" w:type="dxa"/>
            <w:shd w:val="clear" w:color="auto" w:fill="8EAADB"/>
          </w:tcPr>
          <w:p w:rsidR="006A6C77" w:rsidRDefault="00DA7AE8">
            <w:pPr>
              <w:pStyle w:val="TableParagraph"/>
              <w:spacing w:line="276" w:lineRule="exact"/>
              <w:ind w:left="183" w:right="171" w:hanging="3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4"/>
                <w:sz w:val="24"/>
              </w:rPr>
              <w:t>ore</w:t>
            </w:r>
          </w:p>
        </w:tc>
        <w:tc>
          <w:tcPr>
            <w:tcW w:w="842" w:type="dxa"/>
            <w:shd w:val="clear" w:color="auto" w:fill="8EAADB"/>
          </w:tcPr>
          <w:p w:rsidR="006A6C77" w:rsidRDefault="00DA7AE8">
            <w:pPr>
              <w:pStyle w:val="TableParagraph"/>
              <w:spacing w:before="275"/>
              <w:ind w:left="17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999" w:type="dxa"/>
            <w:shd w:val="clear" w:color="auto" w:fill="8EAADB"/>
          </w:tcPr>
          <w:p w:rsidR="006A6C77" w:rsidRDefault="00DA7AE8">
            <w:pPr>
              <w:pStyle w:val="TableParagraph"/>
              <w:spacing w:before="275"/>
              <w:ind w:left="4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Observații</w:t>
            </w:r>
          </w:p>
        </w:tc>
      </w:tr>
      <w:tr w:rsidR="006A6C77">
        <w:trPr>
          <w:trHeight w:val="275"/>
        </w:trPr>
        <w:tc>
          <w:tcPr>
            <w:tcW w:w="610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473"/>
              <w:rPr>
                <w:sz w:val="24"/>
              </w:rPr>
            </w:pPr>
            <w:r>
              <w:rPr>
                <w:sz w:val="24"/>
              </w:rPr>
              <w:t xml:space="preserve">1.1 – </w:t>
            </w: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evaluării</w:t>
            </w:r>
            <w:r>
              <w:rPr>
                <w:spacing w:val="-2"/>
                <w:sz w:val="24"/>
              </w:rPr>
              <w:t xml:space="preserve"> sumative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3786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II.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Fracții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ordinare.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Numere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zecimale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49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4416"/>
        </w:trPr>
        <w:tc>
          <w:tcPr>
            <w:tcW w:w="610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3994" w:type="dxa"/>
            <w:gridSpan w:val="6"/>
            <w:shd w:val="clear" w:color="auto" w:fill="D9E1F3"/>
          </w:tcPr>
          <w:p w:rsidR="006A6C77" w:rsidRDefault="00DA7AE8">
            <w:pPr>
              <w:pStyle w:val="TableParagraph"/>
              <w:spacing w:before="272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COMPETENȚE</w:t>
            </w:r>
          </w:p>
          <w:p w:rsidR="006A6C77" w:rsidRDefault="00DA7AE8">
            <w:pPr>
              <w:pStyle w:val="TableParagraph"/>
              <w:numPr>
                <w:ilvl w:val="1"/>
                <w:numId w:val="4"/>
              </w:numPr>
              <w:tabs>
                <w:tab w:val="left" w:pos="469"/>
              </w:tabs>
              <w:spacing w:before="271"/>
              <w:ind w:left="469" w:hanging="359"/>
              <w:rPr>
                <w:sz w:val="24"/>
              </w:rPr>
            </w:pPr>
            <w:r>
              <w:rPr>
                <w:b/>
                <w:sz w:val="24"/>
              </w:rPr>
              <w:t>Recunoașterea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aplicarea </w:t>
            </w:r>
            <w:r>
              <w:rPr>
                <w:sz w:val="24"/>
              </w:rPr>
              <w:t>terminologiei,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notațiilor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aferente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noțiunii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fracție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ordinară,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număr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zecimal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diverse </w:t>
            </w:r>
            <w:r>
              <w:rPr>
                <w:spacing w:val="-2"/>
                <w:sz w:val="24"/>
              </w:rPr>
              <w:t>contexte.</w:t>
            </w:r>
          </w:p>
          <w:p w:rsidR="006A6C77" w:rsidRDefault="00DA7AE8">
            <w:pPr>
              <w:pStyle w:val="TableParagraph"/>
              <w:numPr>
                <w:ilvl w:val="1"/>
                <w:numId w:val="4"/>
              </w:numPr>
              <w:tabs>
                <w:tab w:val="left" w:pos="469"/>
              </w:tabs>
              <w:spacing w:before="1"/>
              <w:ind w:left="469" w:hanging="359"/>
              <w:rPr>
                <w:sz w:val="24"/>
              </w:rPr>
            </w:pPr>
            <w:r>
              <w:rPr>
                <w:b/>
                <w:sz w:val="24"/>
              </w:rPr>
              <w:t>Identificarea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reprezentarea </w:t>
            </w:r>
            <w:r>
              <w:rPr>
                <w:sz w:val="24"/>
              </w:rPr>
              <w:t>în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fracțiilor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ordinare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numerelor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zecimale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finite.</w:t>
            </w:r>
          </w:p>
          <w:p w:rsidR="006A6C77" w:rsidRDefault="00DA7AE8">
            <w:pPr>
              <w:pStyle w:val="TableParagraph"/>
              <w:numPr>
                <w:ilvl w:val="1"/>
                <w:numId w:val="4"/>
              </w:numPr>
              <w:tabs>
                <w:tab w:val="left" w:pos="529"/>
              </w:tabs>
              <w:ind w:left="529" w:hanging="419"/>
              <w:rPr>
                <w:sz w:val="24"/>
              </w:rPr>
            </w:pPr>
            <w:r>
              <w:rPr>
                <w:b/>
                <w:sz w:val="24"/>
              </w:rPr>
              <w:t>Reprezentarea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axă,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clasificarea,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compararea,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ordonarea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fracțiilor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ordinare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și 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numerelor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zecimale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finite.</w:t>
            </w:r>
          </w:p>
          <w:p w:rsidR="006A6C77" w:rsidRDefault="00DA7AE8">
            <w:pPr>
              <w:pStyle w:val="TableParagraph"/>
              <w:numPr>
                <w:ilvl w:val="1"/>
                <w:numId w:val="4"/>
              </w:numPr>
              <w:tabs>
                <w:tab w:val="left" w:pos="532"/>
              </w:tabs>
              <w:ind w:left="110" w:right="95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Utilizarea </w:t>
            </w:r>
            <w:r>
              <w:rPr>
                <w:sz w:val="24"/>
              </w:rPr>
              <w:t>de algoritmi și a proprietăților operațiilor pentru efectuarea și optimizarea calculelor cu fracții ordinare și cu numerele zecimale finite, rotunjirea numerelor zecimale finite.</w:t>
            </w:r>
          </w:p>
          <w:p w:rsidR="006A6C77" w:rsidRDefault="00DA7AE8">
            <w:pPr>
              <w:pStyle w:val="TableParagraph"/>
              <w:numPr>
                <w:ilvl w:val="1"/>
                <w:numId w:val="4"/>
              </w:numPr>
              <w:tabs>
                <w:tab w:val="left" w:pos="565"/>
              </w:tabs>
              <w:ind w:left="110" w:right="101" w:firstLine="0"/>
              <w:rPr>
                <w:sz w:val="24"/>
              </w:rPr>
            </w:pPr>
            <w:r>
              <w:rPr>
                <w:b/>
                <w:sz w:val="24"/>
              </w:rPr>
              <w:t>Determinarea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componentei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necunoscute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cadrul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operațiilor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adunare,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scăder</w:t>
            </w:r>
            <w:r>
              <w:rPr>
                <w:sz w:val="24"/>
              </w:rPr>
              <w:t>e,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înmulțire,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împărțire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(termen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necunoscut,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descăzut, scăzător, factorul necunoscut, deîmpărțitul, împărțitorul) cu fracții ordinare și numere zecimale.</w:t>
            </w:r>
          </w:p>
          <w:p w:rsidR="006A6C77" w:rsidRDefault="00DA7AE8">
            <w:pPr>
              <w:pStyle w:val="TableParagraph"/>
              <w:numPr>
                <w:ilvl w:val="1"/>
                <w:numId w:val="4"/>
              </w:numPr>
              <w:tabs>
                <w:tab w:val="left" w:pos="549"/>
              </w:tabs>
              <w:ind w:left="110" w:right="99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Transpunerea </w:t>
            </w:r>
            <w:r>
              <w:rPr>
                <w:sz w:val="24"/>
              </w:rPr>
              <w:t xml:space="preserve">unei situații reale și/sau modelate în limbaj matematic, </w:t>
            </w:r>
            <w:r>
              <w:rPr>
                <w:b/>
                <w:sz w:val="24"/>
              </w:rPr>
              <w:t xml:space="preserve">rezolvarea </w:t>
            </w:r>
            <w:r>
              <w:rPr>
                <w:sz w:val="24"/>
              </w:rPr>
              <w:t>problemei obținute, ut</w:t>
            </w:r>
            <w:r>
              <w:rPr>
                <w:sz w:val="24"/>
              </w:rPr>
              <w:t>ilizând numere naturale, fracții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ordinare, numere zecimale finite și </w:t>
            </w:r>
            <w:r>
              <w:rPr>
                <w:b/>
                <w:sz w:val="24"/>
              </w:rPr>
              <w:t xml:space="preserve">interpretarea </w:t>
            </w:r>
            <w:r>
              <w:rPr>
                <w:sz w:val="24"/>
              </w:rPr>
              <w:t>rezultatelor obținute.</w:t>
            </w:r>
          </w:p>
          <w:p w:rsidR="006A6C77" w:rsidRDefault="00DA7AE8">
            <w:pPr>
              <w:pStyle w:val="TableParagraph"/>
              <w:numPr>
                <w:ilvl w:val="1"/>
                <w:numId w:val="4"/>
              </w:numPr>
              <w:tabs>
                <w:tab w:val="left" w:pos="529"/>
              </w:tabs>
              <w:spacing w:before="1"/>
              <w:ind w:left="529" w:hanging="419"/>
              <w:rPr>
                <w:sz w:val="24"/>
              </w:rPr>
            </w:pPr>
            <w:r>
              <w:rPr>
                <w:b/>
                <w:sz w:val="24"/>
              </w:rPr>
              <w:t>Elaborarea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planului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privind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problemelor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și/sau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modelate,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utilizând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fracții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ordinare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și/sau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numere</w:t>
            </w:r>
            <w:r>
              <w:rPr>
                <w:spacing w:val="-2"/>
                <w:sz w:val="24"/>
              </w:rPr>
              <w:t xml:space="preserve"> zecimale.</w:t>
            </w:r>
          </w:p>
          <w:p w:rsidR="006A6C77" w:rsidRDefault="00DA7AE8">
            <w:pPr>
              <w:pStyle w:val="TableParagraph"/>
              <w:numPr>
                <w:ilvl w:val="1"/>
                <w:numId w:val="4"/>
              </w:numPr>
              <w:tabs>
                <w:tab w:val="left" w:pos="529"/>
              </w:tabs>
              <w:ind w:left="529" w:hanging="419"/>
              <w:rPr>
                <w:b/>
                <w:sz w:val="24"/>
              </w:rPr>
            </w:pPr>
            <w:r>
              <w:rPr>
                <w:b/>
                <w:sz w:val="24"/>
              </w:rPr>
              <w:t>Rezolvarea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tipurilor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probleme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studiate, utilizând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metodele </w:t>
            </w:r>
            <w:r>
              <w:rPr>
                <w:spacing w:val="-2"/>
                <w:sz w:val="24"/>
              </w:rPr>
              <w:t>adecvate</w:t>
            </w:r>
            <w:r>
              <w:rPr>
                <w:b/>
                <w:spacing w:val="-2"/>
                <w:sz w:val="24"/>
              </w:rPr>
              <w:t>.</w:t>
            </w:r>
          </w:p>
          <w:p w:rsidR="006A6C77" w:rsidRDefault="00DA7AE8">
            <w:pPr>
              <w:pStyle w:val="TableParagraph"/>
              <w:numPr>
                <w:ilvl w:val="1"/>
                <w:numId w:val="4"/>
              </w:numPr>
              <w:tabs>
                <w:tab w:val="left" w:pos="551"/>
              </w:tabs>
              <w:spacing w:line="270" w:lineRule="atLeast"/>
              <w:ind w:left="110" w:right="96" w:firstLine="0"/>
              <w:rPr>
                <w:sz w:val="24"/>
              </w:rPr>
            </w:pPr>
            <w:r>
              <w:rPr>
                <w:b/>
                <w:sz w:val="24"/>
              </w:rPr>
              <w:t>Justificarea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obținute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calcule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fracții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ordinare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numere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zecimale,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recurgând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argumentări,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susținând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propriile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idei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și </w:t>
            </w:r>
            <w:r>
              <w:rPr>
                <w:spacing w:val="-2"/>
                <w:sz w:val="24"/>
              </w:rPr>
              <w:t>opinii.</w:t>
            </w:r>
          </w:p>
        </w:tc>
      </w:tr>
      <w:tr w:rsidR="006A6C77">
        <w:trPr>
          <w:trHeight w:val="275"/>
        </w:trPr>
        <w:tc>
          <w:tcPr>
            <w:tcW w:w="610" w:type="dxa"/>
            <w:vMerge w:val="restart"/>
          </w:tcPr>
          <w:p w:rsidR="006A6C77" w:rsidRDefault="006A6C77">
            <w:pPr>
              <w:pStyle w:val="TableParagraph"/>
              <w:rPr>
                <w:b/>
                <w:sz w:val="24"/>
              </w:rPr>
            </w:pPr>
          </w:p>
          <w:p w:rsidR="006A6C77" w:rsidRDefault="006A6C77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6A6C77" w:rsidRDefault="00DA7AE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6A6C77" w:rsidRDefault="00DA7AE8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6A6C77" w:rsidRDefault="00DA7AE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6A6C77" w:rsidRDefault="00DA7AE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6A6C77" w:rsidRDefault="00DA7AE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6A6C77" w:rsidRDefault="00DA7AE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2.1, </w:t>
            </w: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47-</w:t>
            </w:r>
            <w:r>
              <w:rPr>
                <w:spacing w:val="-7"/>
                <w:sz w:val="24"/>
              </w:rPr>
              <w:t>48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Noțiunea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fracție.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551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2.1, 2.2, </w:t>
            </w: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49-</w:t>
            </w:r>
            <w:r>
              <w:rPr>
                <w:spacing w:val="-7"/>
                <w:sz w:val="24"/>
              </w:rPr>
              <w:t>50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Reprezentarea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fracțiilor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ajutorul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desene.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Fracții</w:t>
            </w:r>
          </w:p>
          <w:p w:rsidR="006A6C77" w:rsidRDefault="00DA7AE8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subunitare,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echiunitare,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supraunitare.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</w:tr>
      <w:tr w:rsidR="006A6C77">
        <w:trPr>
          <w:trHeight w:val="551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6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2.1, 2.2, 2.3, </w:t>
            </w: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51-</w:t>
            </w:r>
            <w:r>
              <w:rPr>
                <w:spacing w:val="-7"/>
                <w:sz w:val="24"/>
              </w:rPr>
              <w:t>52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Scoaterea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întregului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fracție.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Introducerea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întregului</w:t>
            </w:r>
          </w:p>
          <w:p w:rsidR="006A6C77" w:rsidRDefault="00DA7AE8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în</w:t>
            </w:r>
            <w:r>
              <w:rPr>
                <w:spacing w:val="-2"/>
                <w:sz w:val="24"/>
              </w:rPr>
              <w:t xml:space="preserve"> fracție.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</w:tr>
      <w:tr w:rsidR="006A6C77">
        <w:trPr>
          <w:trHeight w:val="554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71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2.1, 2.2, 2.3, 2.4, </w:t>
            </w: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71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53-</w:t>
            </w:r>
            <w:r>
              <w:rPr>
                <w:spacing w:val="-7"/>
                <w:sz w:val="24"/>
              </w:rPr>
              <w:t>54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tabs>
                <w:tab w:val="left" w:pos="958"/>
                <w:tab w:val="left" w:pos="2332"/>
                <w:tab w:val="left" w:pos="3822"/>
                <w:tab w:val="left" w:pos="4209"/>
              </w:tabs>
              <w:spacing w:line="27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Fracții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echivalente.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Amplificarea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și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simplificarea</w:t>
            </w:r>
          </w:p>
          <w:p w:rsidR="006A6C77" w:rsidRDefault="00DA7AE8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fracțiilor.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2.1, 2.2, 2.3, 2.4, 2.5, </w:t>
            </w: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55-</w:t>
            </w:r>
            <w:r>
              <w:rPr>
                <w:spacing w:val="-7"/>
                <w:sz w:val="24"/>
              </w:rPr>
              <w:t>56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Aducerea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fracțiilor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același </w:t>
            </w:r>
            <w:r>
              <w:rPr>
                <w:spacing w:val="-2"/>
                <w:sz w:val="24"/>
              </w:rPr>
              <w:t>numitor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264"/>
              <w:rPr>
                <w:sz w:val="24"/>
              </w:rPr>
            </w:pPr>
            <w:r>
              <w:rPr>
                <w:sz w:val="24"/>
              </w:rPr>
              <w:t xml:space="preserve">2.1 – 2.5, </w:t>
            </w: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Oră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264"/>
              <w:rPr>
                <w:sz w:val="24"/>
              </w:rPr>
            </w:pPr>
            <w:r>
              <w:rPr>
                <w:sz w:val="24"/>
              </w:rPr>
              <w:t xml:space="preserve">2.1 – 2.5, </w:t>
            </w: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264"/>
              <w:rPr>
                <w:sz w:val="24"/>
              </w:rPr>
            </w:pPr>
            <w:r>
              <w:rPr>
                <w:sz w:val="24"/>
              </w:rPr>
              <w:t xml:space="preserve">2.1 – 2.5, </w:t>
            </w: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evaluării</w:t>
            </w:r>
            <w:r>
              <w:rPr>
                <w:spacing w:val="-2"/>
                <w:sz w:val="24"/>
              </w:rPr>
              <w:t xml:space="preserve"> sumative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2.2, </w:t>
            </w: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Reprezentarea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fracțiilor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axa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numerelor.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7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2.2, 2.3, </w:t>
            </w: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61-</w:t>
            </w:r>
            <w:r>
              <w:rPr>
                <w:spacing w:val="-7"/>
                <w:sz w:val="24"/>
              </w:rPr>
              <w:t>62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Compararea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fracțiilor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</w:tbl>
    <w:p w:rsidR="006A6C77" w:rsidRDefault="006A6C77">
      <w:pPr>
        <w:pStyle w:val="TableParagraph"/>
        <w:rPr>
          <w:sz w:val="20"/>
        </w:rPr>
        <w:sectPr w:rsidR="006A6C77" w:rsidSect="006847E8">
          <w:pgSz w:w="16840" w:h="11910" w:orient="landscape" w:code="9"/>
          <w:pgMar w:top="994" w:right="1123" w:bottom="994" w:left="274" w:header="720" w:footer="720" w:gutter="0"/>
          <w:cols w:space="720"/>
        </w:sectPr>
      </w:pPr>
    </w:p>
    <w:p w:rsidR="006A6C77" w:rsidRDefault="006A6C77">
      <w:pPr>
        <w:pStyle w:val="BodyText"/>
        <w:rPr>
          <w:b/>
          <w:sz w:val="2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3786"/>
        <w:gridCol w:w="1090"/>
        <w:gridCol w:w="5574"/>
        <w:gridCol w:w="703"/>
        <w:gridCol w:w="842"/>
        <w:gridCol w:w="1999"/>
      </w:tblGrid>
      <w:tr w:rsidR="006A6C77">
        <w:trPr>
          <w:trHeight w:val="830"/>
        </w:trPr>
        <w:tc>
          <w:tcPr>
            <w:tcW w:w="4396" w:type="dxa"/>
            <w:gridSpan w:val="2"/>
            <w:shd w:val="clear" w:color="auto" w:fill="8EAADB"/>
          </w:tcPr>
          <w:p w:rsidR="006A6C77" w:rsidRDefault="00DA7AE8">
            <w:pPr>
              <w:pStyle w:val="TableParagraph"/>
              <w:spacing w:line="276" w:lineRule="exact"/>
              <w:ind w:left="120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Indicatorii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competențelor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specifice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(CS) și a unităților de competențe (UC) conform curriculumului</w:t>
            </w:r>
          </w:p>
        </w:tc>
        <w:tc>
          <w:tcPr>
            <w:tcW w:w="1090" w:type="dxa"/>
            <w:shd w:val="clear" w:color="auto" w:fill="8EAADB"/>
          </w:tcPr>
          <w:p w:rsidR="006A6C77" w:rsidRDefault="00DA7AE8">
            <w:pPr>
              <w:pStyle w:val="TableParagraph"/>
              <w:spacing w:before="270"/>
              <w:ind w:left="10" w:right="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Nr.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crt</w:t>
            </w:r>
            <w:r>
              <w:rPr>
                <w:spacing w:val="-4"/>
                <w:sz w:val="24"/>
              </w:rPr>
              <w:t>.</w:t>
            </w:r>
          </w:p>
        </w:tc>
        <w:tc>
          <w:tcPr>
            <w:tcW w:w="5574" w:type="dxa"/>
            <w:shd w:val="clear" w:color="auto" w:fill="8EAADB"/>
          </w:tcPr>
          <w:p w:rsidR="006A6C77" w:rsidRDefault="00DA7AE8">
            <w:pPr>
              <w:pStyle w:val="TableParagraph"/>
              <w:spacing w:before="275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Conținuturi</w:t>
            </w:r>
          </w:p>
        </w:tc>
        <w:tc>
          <w:tcPr>
            <w:tcW w:w="703" w:type="dxa"/>
            <w:shd w:val="clear" w:color="auto" w:fill="8EAADB"/>
          </w:tcPr>
          <w:p w:rsidR="006A6C77" w:rsidRDefault="00DA7AE8">
            <w:pPr>
              <w:pStyle w:val="TableParagraph"/>
              <w:spacing w:line="276" w:lineRule="exact"/>
              <w:ind w:left="183" w:right="171" w:hanging="3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4"/>
                <w:sz w:val="24"/>
              </w:rPr>
              <w:t>ore</w:t>
            </w:r>
          </w:p>
        </w:tc>
        <w:tc>
          <w:tcPr>
            <w:tcW w:w="842" w:type="dxa"/>
            <w:shd w:val="clear" w:color="auto" w:fill="8EAADB"/>
          </w:tcPr>
          <w:p w:rsidR="006A6C77" w:rsidRDefault="00DA7AE8">
            <w:pPr>
              <w:pStyle w:val="TableParagraph"/>
              <w:spacing w:before="275"/>
              <w:ind w:left="17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999" w:type="dxa"/>
            <w:shd w:val="clear" w:color="auto" w:fill="8EAADB"/>
          </w:tcPr>
          <w:p w:rsidR="006A6C77" w:rsidRDefault="00DA7AE8">
            <w:pPr>
              <w:pStyle w:val="TableParagraph"/>
              <w:spacing w:before="275"/>
              <w:ind w:left="4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Observații</w:t>
            </w:r>
          </w:p>
        </w:tc>
      </w:tr>
      <w:tr w:rsidR="006A6C77">
        <w:trPr>
          <w:trHeight w:val="275"/>
        </w:trPr>
        <w:tc>
          <w:tcPr>
            <w:tcW w:w="610" w:type="dxa"/>
            <w:vMerge w:val="restart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473"/>
              <w:rPr>
                <w:sz w:val="24"/>
              </w:rPr>
            </w:pPr>
            <w:r>
              <w:rPr>
                <w:sz w:val="24"/>
              </w:rPr>
              <w:t xml:space="preserve">2.1 –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63-</w:t>
            </w:r>
            <w:r>
              <w:rPr>
                <w:spacing w:val="-7"/>
                <w:sz w:val="24"/>
              </w:rPr>
              <w:t>64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Adunarea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scăderea</w:t>
            </w:r>
            <w:r>
              <w:rPr>
                <w:spacing w:val="-2"/>
                <w:sz w:val="24"/>
              </w:rPr>
              <w:t xml:space="preserve"> fracțiilor.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473"/>
              <w:rPr>
                <w:sz w:val="24"/>
              </w:rPr>
            </w:pPr>
            <w:r>
              <w:rPr>
                <w:sz w:val="24"/>
              </w:rPr>
              <w:t xml:space="preserve">2.1 –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65-</w:t>
            </w:r>
            <w:r>
              <w:rPr>
                <w:spacing w:val="-7"/>
                <w:sz w:val="24"/>
              </w:rPr>
              <w:t>66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Înmulțirea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fracțiilor.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473"/>
              <w:rPr>
                <w:sz w:val="24"/>
              </w:rPr>
            </w:pPr>
            <w:r>
              <w:rPr>
                <w:sz w:val="24"/>
              </w:rPr>
              <w:t xml:space="preserve">2.1 – </w:t>
            </w: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67-</w:t>
            </w:r>
            <w:r>
              <w:rPr>
                <w:spacing w:val="-7"/>
                <w:sz w:val="24"/>
              </w:rPr>
              <w:t>68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Inversa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unei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fracții.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Împărțirea</w:t>
            </w:r>
            <w:r>
              <w:rPr>
                <w:spacing w:val="-2"/>
                <w:sz w:val="24"/>
              </w:rPr>
              <w:t xml:space="preserve"> fracțiilor.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2.4, 2.5, 2.6, </w:t>
            </w: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69-</w:t>
            </w:r>
            <w:r>
              <w:rPr>
                <w:spacing w:val="-7"/>
                <w:sz w:val="24"/>
              </w:rPr>
              <w:t>70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Aflarea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fracții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dintr-un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număr.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264"/>
              <w:rPr>
                <w:sz w:val="24"/>
              </w:rPr>
            </w:pPr>
            <w:r>
              <w:rPr>
                <w:sz w:val="24"/>
              </w:rPr>
              <w:t xml:space="preserve">2.1 – 2.7, </w:t>
            </w: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Oră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8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9" w:lineRule="exact"/>
              <w:ind w:left="1264"/>
              <w:rPr>
                <w:sz w:val="24"/>
              </w:rPr>
            </w:pPr>
            <w:r>
              <w:rPr>
                <w:sz w:val="24"/>
              </w:rPr>
              <w:t xml:space="preserve">2.1 – 2.7, </w:t>
            </w: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9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9" w:lineRule="exact"/>
              <w:ind w:left="10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9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264"/>
              <w:rPr>
                <w:sz w:val="24"/>
              </w:rPr>
            </w:pPr>
            <w:r>
              <w:rPr>
                <w:sz w:val="24"/>
              </w:rPr>
              <w:t xml:space="preserve">2.1 – 2.7, </w:t>
            </w: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evaluării</w:t>
            </w:r>
            <w:r>
              <w:rPr>
                <w:spacing w:val="-2"/>
                <w:sz w:val="24"/>
              </w:rPr>
              <w:t xml:space="preserve"> sumative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2.1, </w:t>
            </w: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74-</w:t>
            </w:r>
            <w:r>
              <w:rPr>
                <w:spacing w:val="-7"/>
                <w:sz w:val="24"/>
              </w:rPr>
              <w:t>75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Noțiunea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număr</w:t>
            </w:r>
            <w:r>
              <w:rPr>
                <w:spacing w:val="-2"/>
                <w:sz w:val="24"/>
              </w:rPr>
              <w:t xml:space="preserve"> zecimal.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551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2.1, 2.2, </w:t>
            </w: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76-</w:t>
            </w:r>
            <w:r>
              <w:rPr>
                <w:spacing w:val="-7"/>
                <w:sz w:val="24"/>
              </w:rPr>
              <w:t>77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tabs>
                <w:tab w:val="left" w:pos="1567"/>
                <w:tab w:val="left" w:pos="2817"/>
                <w:tab w:val="left" w:pos="4335"/>
                <w:tab w:val="left" w:pos="4791"/>
                <w:tab w:val="left" w:pos="5357"/>
              </w:tabs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Compararea,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ordonarea,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reprezentarea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pe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axă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a</w:t>
            </w:r>
          </w:p>
          <w:p w:rsidR="006A6C77" w:rsidRDefault="00DA7AE8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numerelor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zecimale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finite.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Rotunjiri.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2.2, 2.3, 2.4, 2.5, </w:t>
            </w: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78-</w:t>
            </w:r>
            <w:r>
              <w:rPr>
                <w:spacing w:val="-7"/>
                <w:sz w:val="24"/>
              </w:rPr>
              <w:t>79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Adunarea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scăderea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numerelor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zecimale </w:t>
            </w:r>
            <w:r>
              <w:rPr>
                <w:spacing w:val="-2"/>
                <w:sz w:val="24"/>
              </w:rPr>
              <w:t>finite.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2.1, 2.2, 2.3, 2.4, 2.5, </w:t>
            </w: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80-</w:t>
            </w:r>
            <w:r>
              <w:rPr>
                <w:spacing w:val="-7"/>
                <w:sz w:val="24"/>
              </w:rPr>
              <w:t>81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Înmulțirea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numerelor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zecimale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finite.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8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2.1, 2.2, 2.3, 2.4, 2.5, </w:t>
            </w: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82-</w:t>
            </w:r>
            <w:r>
              <w:rPr>
                <w:spacing w:val="-7"/>
                <w:sz w:val="24"/>
              </w:rPr>
              <w:t>83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Împărțirea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numerelor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zecimalefinite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1000.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2.1, 2.2, 2.3, 2.4, 2.5, </w:t>
            </w: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84-</w:t>
            </w:r>
            <w:r>
              <w:rPr>
                <w:spacing w:val="-7"/>
                <w:sz w:val="24"/>
              </w:rPr>
              <w:t>85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Ridicarea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unui număr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zecimal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finit 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pătrat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și la </w:t>
            </w:r>
            <w:r>
              <w:rPr>
                <w:spacing w:val="-4"/>
                <w:sz w:val="24"/>
              </w:rPr>
              <w:t>cub.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264"/>
              <w:rPr>
                <w:sz w:val="24"/>
              </w:rPr>
            </w:pPr>
            <w:r>
              <w:rPr>
                <w:sz w:val="24"/>
              </w:rPr>
              <w:t xml:space="preserve">2.1 – 2.5, </w:t>
            </w: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86-</w:t>
            </w:r>
            <w:r>
              <w:rPr>
                <w:spacing w:val="-7"/>
                <w:sz w:val="24"/>
              </w:rPr>
              <w:t>87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Ordinea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efectuării</w:t>
            </w:r>
            <w:r>
              <w:rPr>
                <w:spacing w:val="-2"/>
                <w:sz w:val="24"/>
              </w:rPr>
              <w:t xml:space="preserve"> operațiilor.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827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6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2.4, 2.5, 2.6, 2.7, 2.8, </w:t>
            </w: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88-</w:t>
            </w:r>
            <w:r>
              <w:rPr>
                <w:spacing w:val="-7"/>
                <w:sz w:val="24"/>
              </w:rPr>
              <w:t>91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Rezolvarea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problemelor, </w:t>
            </w:r>
            <w:r>
              <w:rPr>
                <w:spacing w:val="-2"/>
                <w:sz w:val="24"/>
              </w:rPr>
              <w:t>utilizând:</w:t>
            </w:r>
          </w:p>
          <w:p w:rsidR="006A6C77" w:rsidRDefault="00DA7AE8">
            <w:pPr>
              <w:pStyle w:val="TableParagraph"/>
              <w:numPr>
                <w:ilvl w:val="0"/>
                <w:numId w:val="3"/>
              </w:numPr>
              <w:tabs>
                <w:tab w:val="left" w:pos="386"/>
              </w:tabs>
              <w:ind w:left="386" w:hanging="138"/>
              <w:rPr>
                <w:sz w:val="24"/>
              </w:rPr>
            </w:pPr>
            <w:r>
              <w:rPr>
                <w:sz w:val="24"/>
              </w:rPr>
              <w:t>metoda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reducerii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unitate;</w:t>
            </w:r>
          </w:p>
          <w:p w:rsidR="006A6C77" w:rsidRDefault="00DA7AE8">
            <w:pPr>
              <w:pStyle w:val="TableParagraph"/>
              <w:numPr>
                <w:ilvl w:val="0"/>
                <w:numId w:val="3"/>
              </w:numPr>
              <w:tabs>
                <w:tab w:val="left" w:pos="386"/>
              </w:tabs>
              <w:spacing w:line="264" w:lineRule="exact"/>
              <w:ind w:left="386" w:hanging="138"/>
              <w:rPr>
                <w:sz w:val="24"/>
              </w:rPr>
            </w:pPr>
            <w:r>
              <w:rPr>
                <w:sz w:val="24"/>
              </w:rPr>
              <w:t>metoda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mersului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invers.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473"/>
              <w:rPr>
                <w:sz w:val="24"/>
              </w:rPr>
            </w:pPr>
            <w:r>
              <w:rPr>
                <w:sz w:val="24"/>
              </w:rPr>
              <w:t xml:space="preserve">2.1 – </w:t>
            </w: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993"/>
              <w:rPr>
                <w:sz w:val="24"/>
              </w:rPr>
            </w:pPr>
            <w:r>
              <w:rPr>
                <w:sz w:val="24"/>
              </w:rPr>
              <w:t xml:space="preserve">2.1 – 2.9, 1.3 – </w:t>
            </w: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473"/>
              <w:rPr>
                <w:sz w:val="24"/>
              </w:rPr>
            </w:pPr>
            <w:r>
              <w:rPr>
                <w:sz w:val="24"/>
              </w:rPr>
              <w:t xml:space="preserve">2.1 – </w:t>
            </w: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7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8" w:lineRule="exact"/>
              <w:ind w:left="1473"/>
              <w:rPr>
                <w:sz w:val="24"/>
              </w:rPr>
            </w:pPr>
            <w:r>
              <w:rPr>
                <w:sz w:val="24"/>
              </w:rPr>
              <w:t xml:space="preserve">2.1 – </w:t>
            </w: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evaluării</w:t>
            </w:r>
            <w:r>
              <w:rPr>
                <w:spacing w:val="-2"/>
                <w:sz w:val="24"/>
              </w:rPr>
              <w:t xml:space="preserve"> sumative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6"/>
        </w:trPr>
        <w:tc>
          <w:tcPr>
            <w:tcW w:w="610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3786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III.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Elemente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geometrie și 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măsură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207"/>
        </w:trPr>
        <w:tc>
          <w:tcPr>
            <w:tcW w:w="610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3994" w:type="dxa"/>
            <w:gridSpan w:val="6"/>
            <w:shd w:val="clear" w:color="auto" w:fill="D9E1F3"/>
          </w:tcPr>
          <w:p w:rsidR="006A6C77" w:rsidRDefault="00DA7AE8">
            <w:pPr>
              <w:pStyle w:val="TableParagraph"/>
              <w:spacing w:before="272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COMPETENȚE</w:t>
            </w:r>
          </w:p>
          <w:p w:rsidR="006A6C77" w:rsidRDefault="00DA7AE8">
            <w:pPr>
              <w:pStyle w:val="TableParagraph"/>
              <w:numPr>
                <w:ilvl w:val="1"/>
                <w:numId w:val="2"/>
              </w:numPr>
              <w:tabs>
                <w:tab w:val="left" w:pos="469"/>
              </w:tabs>
              <w:spacing w:before="271"/>
              <w:ind w:right="103" w:firstLine="0"/>
              <w:rPr>
                <w:sz w:val="24"/>
              </w:rPr>
            </w:pPr>
            <w:r>
              <w:rPr>
                <w:b/>
                <w:sz w:val="24"/>
              </w:rPr>
              <w:t>Identificarea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aplicarea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contexte,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inclusiv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comunicare,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terminologiei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aferente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noțiunilor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geometrice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unităților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 măsură studiate.</w:t>
            </w:r>
          </w:p>
          <w:p w:rsidR="006A6C77" w:rsidRDefault="00DA7AE8">
            <w:pPr>
              <w:pStyle w:val="TableParagraph"/>
              <w:numPr>
                <w:ilvl w:val="1"/>
                <w:numId w:val="2"/>
              </w:numPr>
              <w:tabs>
                <w:tab w:val="left" w:pos="469"/>
              </w:tabs>
              <w:ind w:right="96" w:firstLine="0"/>
              <w:rPr>
                <w:sz w:val="24"/>
              </w:rPr>
            </w:pPr>
            <w:r>
              <w:rPr>
                <w:b/>
                <w:sz w:val="24"/>
              </w:rPr>
              <w:t>Identificarea, caracterizarea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prin descrierea unor configurații geometrice, figuri, corpuri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geometrice și elemente ale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acestora în situații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reale și/sau modelate.</w:t>
            </w:r>
          </w:p>
          <w:p w:rsidR="006A6C77" w:rsidRDefault="00DA7AE8">
            <w:pPr>
              <w:pStyle w:val="TableParagraph"/>
              <w:numPr>
                <w:ilvl w:val="1"/>
                <w:numId w:val="2"/>
              </w:numPr>
              <w:tabs>
                <w:tab w:val="left" w:pos="469"/>
              </w:tabs>
              <w:spacing w:line="264" w:lineRule="exact"/>
              <w:ind w:left="469" w:hanging="359"/>
              <w:rPr>
                <w:sz w:val="24"/>
              </w:rPr>
            </w:pPr>
            <w:r>
              <w:rPr>
                <w:b/>
                <w:sz w:val="24"/>
              </w:rPr>
              <w:t>Utilizarea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instrumentelor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</w:t>
            </w:r>
            <w:r>
              <w:rPr>
                <w:sz w:val="24"/>
              </w:rPr>
              <w:t>ometrice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măsura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construi/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configurații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geometrice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contexte.</w:t>
            </w:r>
          </w:p>
        </w:tc>
      </w:tr>
    </w:tbl>
    <w:p w:rsidR="006A6C77" w:rsidRDefault="006A6C77">
      <w:pPr>
        <w:pStyle w:val="TableParagraph"/>
        <w:spacing w:line="264" w:lineRule="exact"/>
        <w:rPr>
          <w:sz w:val="24"/>
        </w:rPr>
        <w:sectPr w:rsidR="006A6C77" w:rsidSect="006847E8">
          <w:pgSz w:w="16840" w:h="11910" w:orient="landscape" w:code="9"/>
          <w:pgMar w:top="994" w:right="1123" w:bottom="994" w:left="274" w:header="720" w:footer="720" w:gutter="0"/>
          <w:cols w:space="720"/>
        </w:sectPr>
      </w:pPr>
    </w:p>
    <w:p w:rsidR="006A6C77" w:rsidRDefault="006A6C77">
      <w:pPr>
        <w:pStyle w:val="BodyText"/>
        <w:rPr>
          <w:b/>
          <w:sz w:val="2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3786"/>
        <w:gridCol w:w="1090"/>
        <w:gridCol w:w="5574"/>
        <w:gridCol w:w="703"/>
        <w:gridCol w:w="842"/>
        <w:gridCol w:w="1999"/>
      </w:tblGrid>
      <w:tr w:rsidR="006A6C77">
        <w:trPr>
          <w:trHeight w:val="830"/>
        </w:trPr>
        <w:tc>
          <w:tcPr>
            <w:tcW w:w="4396" w:type="dxa"/>
            <w:gridSpan w:val="2"/>
            <w:shd w:val="clear" w:color="auto" w:fill="8EAADB"/>
          </w:tcPr>
          <w:p w:rsidR="006A6C77" w:rsidRDefault="00DA7AE8">
            <w:pPr>
              <w:pStyle w:val="TableParagraph"/>
              <w:spacing w:line="276" w:lineRule="exact"/>
              <w:ind w:left="120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Indicatorii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competențelor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specifice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(CS) și a unităților de competențe (UC) conform curriculumului</w:t>
            </w:r>
          </w:p>
        </w:tc>
        <w:tc>
          <w:tcPr>
            <w:tcW w:w="1090" w:type="dxa"/>
            <w:shd w:val="clear" w:color="auto" w:fill="8EAADB"/>
          </w:tcPr>
          <w:p w:rsidR="006A6C77" w:rsidRDefault="00DA7AE8">
            <w:pPr>
              <w:pStyle w:val="TableParagraph"/>
              <w:spacing w:before="270"/>
              <w:ind w:left="10" w:right="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Nr.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crt</w:t>
            </w:r>
            <w:r>
              <w:rPr>
                <w:spacing w:val="-4"/>
                <w:sz w:val="24"/>
              </w:rPr>
              <w:t>.</w:t>
            </w:r>
          </w:p>
        </w:tc>
        <w:tc>
          <w:tcPr>
            <w:tcW w:w="5574" w:type="dxa"/>
            <w:shd w:val="clear" w:color="auto" w:fill="8EAADB"/>
          </w:tcPr>
          <w:p w:rsidR="006A6C77" w:rsidRDefault="00DA7AE8">
            <w:pPr>
              <w:pStyle w:val="TableParagraph"/>
              <w:spacing w:before="275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Conținuturi</w:t>
            </w:r>
          </w:p>
        </w:tc>
        <w:tc>
          <w:tcPr>
            <w:tcW w:w="703" w:type="dxa"/>
            <w:shd w:val="clear" w:color="auto" w:fill="8EAADB"/>
          </w:tcPr>
          <w:p w:rsidR="006A6C77" w:rsidRDefault="00DA7AE8">
            <w:pPr>
              <w:pStyle w:val="TableParagraph"/>
              <w:spacing w:line="276" w:lineRule="exact"/>
              <w:ind w:left="183" w:right="171" w:hanging="3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4"/>
                <w:sz w:val="24"/>
              </w:rPr>
              <w:t>ore</w:t>
            </w:r>
          </w:p>
        </w:tc>
        <w:tc>
          <w:tcPr>
            <w:tcW w:w="842" w:type="dxa"/>
            <w:shd w:val="clear" w:color="auto" w:fill="8EAADB"/>
          </w:tcPr>
          <w:p w:rsidR="006A6C77" w:rsidRDefault="00DA7AE8">
            <w:pPr>
              <w:pStyle w:val="TableParagraph"/>
              <w:spacing w:before="275"/>
              <w:ind w:left="17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999" w:type="dxa"/>
            <w:shd w:val="clear" w:color="auto" w:fill="8EAADB"/>
          </w:tcPr>
          <w:p w:rsidR="006A6C77" w:rsidRDefault="00DA7AE8">
            <w:pPr>
              <w:pStyle w:val="TableParagraph"/>
              <w:spacing w:before="275"/>
              <w:ind w:left="4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Observații</w:t>
            </w:r>
          </w:p>
        </w:tc>
      </w:tr>
      <w:tr w:rsidR="006A6C77">
        <w:trPr>
          <w:trHeight w:val="2760"/>
        </w:trPr>
        <w:tc>
          <w:tcPr>
            <w:tcW w:w="610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3994" w:type="dxa"/>
            <w:gridSpan w:val="6"/>
            <w:shd w:val="clear" w:color="auto" w:fill="D9E1F3"/>
          </w:tcPr>
          <w:p w:rsidR="006A6C77" w:rsidRDefault="00DA7AE8">
            <w:pPr>
              <w:pStyle w:val="TableParagraph"/>
              <w:numPr>
                <w:ilvl w:val="1"/>
                <w:numId w:val="1"/>
              </w:numPr>
              <w:tabs>
                <w:tab w:val="left" w:pos="469"/>
              </w:tabs>
              <w:spacing w:line="268" w:lineRule="exact"/>
              <w:ind w:left="469" w:hanging="359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Confecţionarea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diferite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figurilor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geometrice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corpurilor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studiate.</w:t>
            </w:r>
          </w:p>
          <w:p w:rsidR="006A6C77" w:rsidRDefault="00DA7AE8">
            <w:pPr>
              <w:pStyle w:val="TableParagraph"/>
              <w:numPr>
                <w:ilvl w:val="1"/>
                <w:numId w:val="1"/>
              </w:numPr>
              <w:tabs>
                <w:tab w:val="left" w:pos="544"/>
              </w:tabs>
              <w:ind w:left="110" w:right="95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Determinarea </w:t>
            </w:r>
            <w:r>
              <w:rPr>
                <w:sz w:val="24"/>
              </w:rPr>
              <w:t xml:space="preserve">perimetrelor, ale ariilor (pătratului, dreptunghiului) și ale volumelor (cubului, </w:t>
            </w:r>
            <w:proofErr w:type="spellStart"/>
            <w:r>
              <w:rPr>
                <w:sz w:val="24"/>
              </w:rPr>
              <w:t>cuboidului</w:t>
            </w:r>
            <w:proofErr w:type="spellEnd"/>
            <w:r>
              <w:rPr>
                <w:sz w:val="24"/>
              </w:rPr>
              <w:t>), efectuând rotunjiri a măsurilor unor obiecte din cotidian, utilizând sistemul internațional și/sau cel național de măsuri.</w:t>
            </w:r>
          </w:p>
          <w:p w:rsidR="006A6C77" w:rsidRDefault="00DA7AE8">
            <w:pPr>
              <w:pStyle w:val="TableParagraph"/>
              <w:numPr>
                <w:ilvl w:val="1"/>
                <w:numId w:val="1"/>
              </w:numPr>
              <w:tabs>
                <w:tab w:val="left" w:pos="553"/>
              </w:tabs>
              <w:ind w:left="110" w:right="93" w:firstLine="0"/>
              <w:rPr>
                <w:sz w:val="24"/>
              </w:rPr>
            </w:pPr>
            <w:r>
              <w:rPr>
                <w:b/>
                <w:sz w:val="24"/>
              </w:rPr>
              <w:t>Efectuarea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transformări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multiplilor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submultiplilor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unităților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sistemul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internațional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măsuri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lungime,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arie,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volum, masă, timp.</w:t>
            </w:r>
          </w:p>
          <w:p w:rsidR="006A6C77" w:rsidRDefault="00DA7AE8">
            <w:pPr>
              <w:pStyle w:val="TableParagraph"/>
              <w:numPr>
                <w:ilvl w:val="1"/>
                <w:numId w:val="1"/>
              </w:numPr>
              <w:tabs>
                <w:tab w:val="left" w:pos="556"/>
              </w:tabs>
              <w:ind w:left="110" w:right="97" w:firstLine="0"/>
              <w:rPr>
                <w:sz w:val="24"/>
              </w:rPr>
            </w:pPr>
            <w:r>
              <w:rPr>
                <w:b/>
                <w:sz w:val="24"/>
              </w:rPr>
              <w:t>Analizarea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ș</w:t>
            </w:r>
            <w:r>
              <w:rPr>
                <w:sz w:val="24"/>
              </w:rPr>
              <w:t>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interpretarea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obținute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probleme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referire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figurile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geometrice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corpurile </w:t>
            </w:r>
            <w:r>
              <w:rPr>
                <w:spacing w:val="-2"/>
                <w:sz w:val="24"/>
              </w:rPr>
              <w:t>studiate.</w:t>
            </w:r>
          </w:p>
          <w:p w:rsidR="006A6C77" w:rsidRDefault="00DA7AE8">
            <w:pPr>
              <w:pStyle w:val="TableParagraph"/>
              <w:numPr>
                <w:ilvl w:val="1"/>
                <w:numId w:val="1"/>
              </w:numPr>
              <w:tabs>
                <w:tab w:val="left" w:pos="529"/>
              </w:tabs>
              <w:ind w:left="529" w:hanging="419"/>
              <w:rPr>
                <w:sz w:val="24"/>
              </w:rPr>
            </w:pPr>
            <w:r>
              <w:rPr>
                <w:b/>
                <w:sz w:val="24"/>
              </w:rPr>
              <w:t>Utilizarea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unităților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măsură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studiate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problemelor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-2"/>
                <w:sz w:val="24"/>
              </w:rPr>
              <w:t xml:space="preserve"> domenii.</w:t>
            </w:r>
          </w:p>
          <w:p w:rsidR="006A6C77" w:rsidRDefault="00DA7AE8">
            <w:pPr>
              <w:pStyle w:val="TableParagraph"/>
              <w:numPr>
                <w:ilvl w:val="1"/>
                <w:numId w:val="1"/>
              </w:numPr>
              <w:tabs>
                <w:tab w:val="left" w:pos="529"/>
              </w:tabs>
              <w:ind w:left="529" w:hanging="419"/>
              <w:rPr>
                <w:sz w:val="24"/>
              </w:rPr>
            </w:pPr>
            <w:r>
              <w:rPr>
                <w:b/>
                <w:sz w:val="24"/>
              </w:rPr>
              <w:t>Justificarea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demers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rezultat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obținut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indicat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figuri,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corpuri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geometrice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unități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măsură,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recurgând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argumentări.</w:t>
            </w:r>
          </w:p>
          <w:p w:rsidR="006A6C77" w:rsidRDefault="00DA7AE8">
            <w:pPr>
              <w:pStyle w:val="TableParagraph"/>
              <w:numPr>
                <w:ilvl w:val="1"/>
                <w:numId w:val="1"/>
              </w:numPr>
              <w:tabs>
                <w:tab w:val="left" w:pos="649"/>
              </w:tabs>
              <w:spacing w:before="1" w:line="264" w:lineRule="exact"/>
              <w:ind w:left="649" w:hanging="539"/>
              <w:rPr>
                <w:sz w:val="24"/>
              </w:rPr>
            </w:pPr>
            <w:r>
              <w:rPr>
                <w:b/>
                <w:sz w:val="24"/>
              </w:rPr>
              <w:t>Investigarea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valorii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adevăr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unei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afirmații,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propoziții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ajutorul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exemplelor,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contraexemplelor.</w:t>
            </w:r>
          </w:p>
        </w:tc>
      </w:tr>
      <w:tr w:rsidR="006A6C77">
        <w:trPr>
          <w:trHeight w:val="275"/>
        </w:trPr>
        <w:tc>
          <w:tcPr>
            <w:tcW w:w="610" w:type="dxa"/>
            <w:vMerge w:val="restart"/>
          </w:tcPr>
          <w:p w:rsidR="006A6C77" w:rsidRDefault="00DA7AE8">
            <w:pPr>
              <w:pStyle w:val="TableParagraph"/>
              <w:spacing w:before="267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6A6C77" w:rsidRDefault="00DA7AE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6A6C77" w:rsidRDefault="00DA7AE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 w:rsidR="006A6C77" w:rsidRDefault="00DA7AE8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 w:rsidR="006A6C77" w:rsidRDefault="00DA7AE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  <w:p w:rsidR="006A6C77" w:rsidRDefault="00DA7AE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:rsidR="006A6C77" w:rsidRDefault="00DA7AE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3.1, 3.2, 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96-</w:t>
            </w:r>
            <w:r>
              <w:rPr>
                <w:spacing w:val="-7"/>
                <w:sz w:val="24"/>
              </w:rPr>
              <w:t>97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Figuri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geometrice.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3.1, 3.2, 3.3, 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98-</w:t>
            </w:r>
            <w:r>
              <w:rPr>
                <w:spacing w:val="-7"/>
                <w:sz w:val="24"/>
              </w:rPr>
              <w:t>99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Instrumente</w:t>
            </w:r>
            <w:r>
              <w:rPr>
                <w:spacing w:val="-2"/>
                <w:sz w:val="24"/>
              </w:rPr>
              <w:t xml:space="preserve"> geometrice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551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6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3.1, 3.2, 3.3, 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100-</w:t>
            </w: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tabs>
                <w:tab w:val="left" w:pos="1025"/>
                <w:tab w:val="left" w:pos="3057"/>
                <w:tab w:val="left" w:pos="4810"/>
              </w:tabs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Drepte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concurente.Drepte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perpendiculare.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Drepte</w:t>
            </w:r>
          </w:p>
          <w:p w:rsidR="006A6C77" w:rsidRDefault="00DA7AE8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paralele.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3.1, 3.2, 3.3, 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103-</w:t>
            </w: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Corpuri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geometrice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3.1, 3.2, 3.3, 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Oră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7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8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3.1, 3.2, 3.3, 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8" w:lineRule="exact"/>
              <w:ind w:left="10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3.1, 3.2, 3.3, 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evaluării</w:t>
            </w:r>
            <w:r>
              <w:rPr>
                <w:spacing w:val="-2"/>
                <w:sz w:val="24"/>
              </w:rPr>
              <w:t xml:space="preserve"> sumative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551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3.1, 3.6, </w:t>
            </w: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tabs>
                <w:tab w:val="left" w:pos="1112"/>
                <w:tab w:val="left" w:pos="1675"/>
                <w:tab w:val="left" w:pos="2705"/>
                <w:tab w:val="left" w:pos="3669"/>
                <w:tab w:val="left" w:pos="4619"/>
              </w:tabs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Unități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măsură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uzuale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pentru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lungime.</w:t>
            </w:r>
          </w:p>
          <w:p w:rsidR="006A6C77" w:rsidRDefault="00DA7AE8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Transformări.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</w:tr>
      <w:tr w:rsidR="006A6C77">
        <w:trPr>
          <w:trHeight w:val="551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3.5, 3.6, 3.8, 3.9, </w:t>
            </w: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109-</w:t>
            </w: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Lungimea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segment,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unei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linii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frânte.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Perimetrul</w:t>
            </w:r>
          </w:p>
          <w:p w:rsidR="006A6C77" w:rsidRDefault="00DA7AE8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triunghiului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 a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patrulaterului.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</w:tr>
      <w:tr w:rsidR="006A6C77">
        <w:trPr>
          <w:trHeight w:val="552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3.1, 3.6, 3.8, 3.9, </w:t>
            </w: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tabs>
                <w:tab w:val="left" w:pos="1092"/>
                <w:tab w:val="left" w:pos="1637"/>
                <w:tab w:val="left" w:pos="2647"/>
                <w:tab w:val="left" w:pos="3592"/>
                <w:tab w:val="left" w:pos="4523"/>
              </w:tabs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Unități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măsură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uzuale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pentru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suprafață.</w:t>
            </w:r>
          </w:p>
          <w:p w:rsidR="006A6C77" w:rsidRDefault="00DA7AE8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Transformări.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3.5, 3.6, 3.7, 3.8, </w:t>
            </w: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112-</w:t>
            </w: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Aria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pătratului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dreptunghiului.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8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3.1, 3.6, 3.8, 3.9, </w:t>
            </w: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Unități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măsură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uzuale pentru volum. </w:t>
            </w:r>
            <w:r>
              <w:rPr>
                <w:spacing w:val="-2"/>
                <w:sz w:val="24"/>
              </w:rPr>
              <w:t>Transformări.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413"/>
              <w:rPr>
                <w:sz w:val="24"/>
              </w:rPr>
            </w:pPr>
            <w:r>
              <w:rPr>
                <w:sz w:val="24"/>
              </w:rPr>
              <w:t xml:space="preserve">3.5 – </w:t>
            </w: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115-</w:t>
            </w: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Volumul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cubului și al </w:t>
            </w:r>
            <w:proofErr w:type="spellStart"/>
            <w:r>
              <w:rPr>
                <w:spacing w:val="-2"/>
                <w:sz w:val="24"/>
              </w:rPr>
              <w:t>cuboidului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413"/>
              <w:rPr>
                <w:sz w:val="24"/>
              </w:rPr>
            </w:pPr>
            <w:r>
              <w:rPr>
                <w:sz w:val="24"/>
              </w:rPr>
              <w:t xml:space="preserve">3.1 – </w:t>
            </w: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Oră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413"/>
              <w:rPr>
                <w:sz w:val="24"/>
              </w:rPr>
            </w:pPr>
            <w:r>
              <w:rPr>
                <w:sz w:val="24"/>
              </w:rPr>
              <w:t xml:space="preserve">3.1 – </w:t>
            </w: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413"/>
              <w:rPr>
                <w:sz w:val="24"/>
              </w:rPr>
            </w:pPr>
            <w:r>
              <w:rPr>
                <w:sz w:val="24"/>
              </w:rPr>
              <w:t xml:space="preserve">3.1 – </w:t>
            </w: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evaluării</w:t>
            </w:r>
            <w:r>
              <w:rPr>
                <w:spacing w:val="-2"/>
                <w:sz w:val="24"/>
              </w:rPr>
              <w:t xml:space="preserve"> sumative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8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3.1, 3.6, </w:t>
            </w: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120-</w:t>
            </w: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tabs>
                <w:tab w:val="left" w:pos="1076"/>
                <w:tab w:val="left" w:pos="1603"/>
                <w:tab w:val="left" w:pos="2599"/>
                <w:tab w:val="left" w:pos="3529"/>
                <w:tab w:val="left" w:pos="4443"/>
              </w:tabs>
              <w:spacing w:line="25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Unități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măsură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uzuale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pentru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capacitate.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</w:tbl>
    <w:p w:rsidR="006A6C77" w:rsidRDefault="006A6C77">
      <w:pPr>
        <w:pStyle w:val="TableParagraph"/>
        <w:rPr>
          <w:sz w:val="20"/>
        </w:rPr>
        <w:sectPr w:rsidR="006A6C77" w:rsidSect="006847E8">
          <w:pgSz w:w="16840" w:h="11910" w:orient="landscape" w:code="9"/>
          <w:pgMar w:top="994" w:right="1123" w:bottom="994" w:left="274" w:header="720" w:footer="720" w:gutter="0"/>
          <w:cols w:space="720"/>
        </w:sectPr>
      </w:pPr>
    </w:p>
    <w:p w:rsidR="006A6C77" w:rsidRDefault="006A6C77">
      <w:pPr>
        <w:pStyle w:val="BodyText"/>
        <w:rPr>
          <w:b/>
          <w:sz w:val="2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3786"/>
        <w:gridCol w:w="1090"/>
        <w:gridCol w:w="5574"/>
        <w:gridCol w:w="703"/>
        <w:gridCol w:w="842"/>
        <w:gridCol w:w="1999"/>
      </w:tblGrid>
      <w:tr w:rsidR="006A6C77">
        <w:trPr>
          <w:trHeight w:val="830"/>
        </w:trPr>
        <w:tc>
          <w:tcPr>
            <w:tcW w:w="4396" w:type="dxa"/>
            <w:gridSpan w:val="2"/>
            <w:shd w:val="clear" w:color="auto" w:fill="8EAADB"/>
          </w:tcPr>
          <w:p w:rsidR="006A6C77" w:rsidRDefault="00DA7AE8">
            <w:pPr>
              <w:pStyle w:val="TableParagraph"/>
              <w:spacing w:line="276" w:lineRule="exact"/>
              <w:ind w:left="120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Indicatorii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competențelor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specifice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(CS) și a unităților de competențe (UC) conform curriculumului</w:t>
            </w:r>
          </w:p>
        </w:tc>
        <w:tc>
          <w:tcPr>
            <w:tcW w:w="1090" w:type="dxa"/>
            <w:shd w:val="clear" w:color="auto" w:fill="8EAADB"/>
          </w:tcPr>
          <w:p w:rsidR="006A6C77" w:rsidRDefault="00DA7AE8">
            <w:pPr>
              <w:pStyle w:val="TableParagraph"/>
              <w:spacing w:before="270"/>
              <w:ind w:left="10" w:right="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Nr.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crt</w:t>
            </w:r>
            <w:r>
              <w:rPr>
                <w:spacing w:val="-4"/>
                <w:sz w:val="24"/>
              </w:rPr>
              <w:t>.</w:t>
            </w:r>
          </w:p>
        </w:tc>
        <w:tc>
          <w:tcPr>
            <w:tcW w:w="5574" w:type="dxa"/>
            <w:shd w:val="clear" w:color="auto" w:fill="8EAADB"/>
          </w:tcPr>
          <w:p w:rsidR="006A6C77" w:rsidRDefault="00DA7AE8">
            <w:pPr>
              <w:pStyle w:val="TableParagraph"/>
              <w:spacing w:before="275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Conținuturi</w:t>
            </w:r>
          </w:p>
        </w:tc>
        <w:tc>
          <w:tcPr>
            <w:tcW w:w="703" w:type="dxa"/>
            <w:shd w:val="clear" w:color="auto" w:fill="8EAADB"/>
          </w:tcPr>
          <w:p w:rsidR="006A6C77" w:rsidRDefault="00DA7AE8">
            <w:pPr>
              <w:pStyle w:val="TableParagraph"/>
              <w:spacing w:line="276" w:lineRule="exact"/>
              <w:ind w:left="183" w:right="171" w:hanging="3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4"/>
                <w:sz w:val="24"/>
              </w:rPr>
              <w:t>ore</w:t>
            </w:r>
          </w:p>
        </w:tc>
        <w:tc>
          <w:tcPr>
            <w:tcW w:w="842" w:type="dxa"/>
            <w:shd w:val="clear" w:color="auto" w:fill="8EAADB"/>
          </w:tcPr>
          <w:p w:rsidR="006A6C77" w:rsidRDefault="00DA7AE8">
            <w:pPr>
              <w:pStyle w:val="TableParagraph"/>
              <w:spacing w:before="275"/>
              <w:ind w:left="17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999" w:type="dxa"/>
            <w:shd w:val="clear" w:color="auto" w:fill="8EAADB"/>
          </w:tcPr>
          <w:p w:rsidR="006A6C77" w:rsidRDefault="00DA7AE8">
            <w:pPr>
              <w:pStyle w:val="TableParagraph"/>
              <w:spacing w:before="275"/>
              <w:ind w:left="4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Observații</w:t>
            </w:r>
          </w:p>
        </w:tc>
      </w:tr>
      <w:tr w:rsidR="006A6C77">
        <w:trPr>
          <w:trHeight w:val="275"/>
        </w:trPr>
        <w:tc>
          <w:tcPr>
            <w:tcW w:w="610" w:type="dxa"/>
            <w:vMerge w:val="restart"/>
          </w:tcPr>
          <w:p w:rsidR="006A6C77" w:rsidRDefault="006A6C77">
            <w:pPr>
              <w:pStyle w:val="TableParagraph"/>
              <w:rPr>
                <w:sz w:val="24"/>
              </w:rPr>
            </w:pPr>
          </w:p>
        </w:tc>
        <w:tc>
          <w:tcPr>
            <w:tcW w:w="3786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090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Transformări.</w:t>
            </w:r>
          </w:p>
        </w:tc>
        <w:tc>
          <w:tcPr>
            <w:tcW w:w="703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3.1, 3.6, </w:t>
            </w: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122-</w:t>
            </w: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Unități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măsură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uzuale pentru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masă. </w:t>
            </w:r>
            <w:r>
              <w:rPr>
                <w:spacing w:val="-2"/>
                <w:sz w:val="24"/>
              </w:rPr>
              <w:t>Transformări.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3.1, 3.5 – </w:t>
            </w: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124-</w:t>
            </w: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Unități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măsură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uzuale pentru timp. </w:t>
            </w:r>
            <w:r>
              <w:rPr>
                <w:spacing w:val="-2"/>
                <w:sz w:val="24"/>
              </w:rPr>
              <w:t>Transformări.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3.1, 3.5 – </w:t>
            </w: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126-</w:t>
            </w: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Unități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monetare.</w:t>
            </w:r>
            <w:r>
              <w:rPr>
                <w:spacing w:val="-2"/>
                <w:sz w:val="24"/>
              </w:rPr>
              <w:t xml:space="preserve"> Transformări.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413"/>
              <w:rPr>
                <w:sz w:val="24"/>
              </w:rPr>
            </w:pPr>
            <w:r>
              <w:rPr>
                <w:sz w:val="24"/>
              </w:rPr>
              <w:t xml:space="preserve">3.1 – </w:t>
            </w: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8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9" w:lineRule="exact"/>
              <w:ind w:left="993"/>
              <w:rPr>
                <w:sz w:val="24"/>
              </w:rPr>
            </w:pPr>
            <w:r>
              <w:rPr>
                <w:sz w:val="24"/>
              </w:rPr>
              <w:t xml:space="preserve">3.1 – 3.10, 2.5, </w:t>
            </w: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9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9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413"/>
              <w:rPr>
                <w:sz w:val="24"/>
              </w:rPr>
            </w:pPr>
            <w:r>
              <w:rPr>
                <w:sz w:val="24"/>
              </w:rPr>
              <w:t xml:space="preserve">3.1 – </w:t>
            </w: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Evaluare</w:t>
            </w:r>
            <w:r>
              <w:rPr>
                <w:b/>
                <w:i/>
                <w:spacing w:val="-2"/>
                <w:sz w:val="24"/>
              </w:rPr>
              <w:t xml:space="preserve"> sumativă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  <w:vMerge/>
            <w:tcBorders>
              <w:top w:val="nil"/>
            </w:tcBorders>
          </w:tcPr>
          <w:p w:rsidR="006A6C77" w:rsidRDefault="006A6C77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413"/>
              <w:rPr>
                <w:sz w:val="24"/>
              </w:rPr>
            </w:pPr>
            <w:r>
              <w:rPr>
                <w:sz w:val="24"/>
              </w:rPr>
              <w:t xml:space="preserve">3.1 – </w:t>
            </w: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evaluării</w:t>
            </w:r>
            <w:r>
              <w:rPr>
                <w:spacing w:val="-2"/>
                <w:sz w:val="24"/>
              </w:rPr>
              <w:t xml:space="preserve"> sumative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  <w:tr w:rsidR="006A6C77">
        <w:trPr>
          <w:trHeight w:val="275"/>
        </w:trPr>
        <w:tc>
          <w:tcPr>
            <w:tcW w:w="610" w:type="dxa"/>
          </w:tcPr>
          <w:p w:rsidR="006A6C77" w:rsidRDefault="00DA7AE8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86" w:type="dxa"/>
          </w:tcPr>
          <w:p w:rsidR="006A6C77" w:rsidRDefault="00DA7AE8">
            <w:pPr>
              <w:pStyle w:val="TableParagraph"/>
              <w:spacing w:line="256" w:lineRule="exact"/>
              <w:ind w:left="1413"/>
              <w:rPr>
                <w:sz w:val="24"/>
              </w:rPr>
            </w:pPr>
            <w:r>
              <w:rPr>
                <w:sz w:val="24"/>
              </w:rPr>
              <w:t xml:space="preserve">1.1 – </w:t>
            </w: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1090" w:type="dxa"/>
          </w:tcPr>
          <w:p w:rsidR="006A6C77" w:rsidRDefault="00DA7AE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132-</w:t>
            </w: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5574" w:type="dxa"/>
          </w:tcPr>
          <w:p w:rsidR="006A6C77" w:rsidRDefault="00DA7AE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Recapitulare</w:t>
            </w:r>
          </w:p>
        </w:tc>
        <w:tc>
          <w:tcPr>
            <w:tcW w:w="703" w:type="dxa"/>
          </w:tcPr>
          <w:p w:rsidR="006A6C77" w:rsidRDefault="00DA7AE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2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  <w:tc>
          <w:tcPr>
            <w:tcW w:w="1999" w:type="dxa"/>
          </w:tcPr>
          <w:p w:rsidR="006A6C77" w:rsidRDefault="006A6C77">
            <w:pPr>
              <w:pStyle w:val="TableParagraph"/>
              <w:rPr>
                <w:sz w:val="20"/>
              </w:rPr>
            </w:pPr>
          </w:p>
        </w:tc>
      </w:tr>
    </w:tbl>
    <w:p w:rsidR="00DA7AE8" w:rsidRDefault="00DA7AE8"/>
    <w:sectPr w:rsidR="00DA7AE8" w:rsidSect="006847E8">
      <w:pgSz w:w="16840" w:h="11910" w:orient="landscape" w:code="9"/>
      <w:pgMar w:top="994" w:right="1123" w:bottom="994" w:left="2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63D76"/>
    <w:multiLevelType w:val="multilevel"/>
    <w:tmpl w:val="B5CC090E"/>
    <w:lvl w:ilvl="0">
      <w:start w:val="3"/>
      <w:numFmt w:val="decimal"/>
      <w:lvlText w:val="%1"/>
      <w:lvlJc w:val="left"/>
      <w:pPr>
        <w:ind w:left="110" w:hanging="361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1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2">
      <w:numFmt w:val="bullet"/>
      <w:lvlText w:val="•"/>
      <w:lvlJc w:val="left"/>
      <w:pPr>
        <w:ind w:left="2892" w:hanging="36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279" w:hanging="36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665" w:hanging="36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7052" w:hanging="36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8438" w:hanging="36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9824" w:hanging="36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11211" w:hanging="361"/>
      </w:pPr>
      <w:rPr>
        <w:rFonts w:hint="default"/>
        <w:lang w:val="ro-RO" w:eastAsia="en-US" w:bidi="ar-SA"/>
      </w:rPr>
    </w:lvl>
  </w:abstractNum>
  <w:abstractNum w:abstractNumId="1" w15:restartNumberingAfterBreak="0">
    <w:nsid w:val="3A2B5032"/>
    <w:multiLevelType w:val="multilevel"/>
    <w:tmpl w:val="D43203E0"/>
    <w:lvl w:ilvl="0">
      <w:start w:val="1"/>
      <w:numFmt w:val="decimal"/>
      <w:lvlText w:val="%1"/>
      <w:lvlJc w:val="left"/>
      <w:pPr>
        <w:ind w:left="530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53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3228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573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917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7262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8606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9950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11295" w:hanging="420"/>
      </w:pPr>
      <w:rPr>
        <w:rFonts w:hint="default"/>
        <w:lang w:val="ro-RO" w:eastAsia="en-US" w:bidi="ar-SA"/>
      </w:rPr>
    </w:lvl>
  </w:abstractNum>
  <w:abstractNum w:abstractNumId="2" w15:restartNumberingAfterBreak="0">
    <w:nsid w:val="566F2C9E"/>
    <w:multiLevelType w:val="hybridMultilevel"/>
    <w:tmpl w:val="D4F8A7AC"/>
    <w:lvl w:ilvl="0" w:tplc="FA509B28">
      <w:numFmt w:val="bullet"/>
      <w:lvlText w:val="-"/>
      <w:lvlJc w:val="left"/>
      <w:pPr>
        <w:ind w:left="38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0E4E8D6">
      <w:numFmt w:val="bullet"/>
      <w:lvlText w:val="•"/>
      <w:lvlJc w:val="left"/>
      <w:pPr>
        <w:ind w:left="898" w:hanging="140"/>
      </w:pPr>
      <w:rPr>
        <w:rFonts w:hint="default"/>
        <w:lang w:val="ro-RO" w:eastAsia="en-US" w:bidi="ar-SA"/>
      </w:rPr>
    </w:lvl>
    <w:lvl w:ilvl="2" w:tplc="E3860B2C">
      <w:numFmt w:val="bullet"/>
      <w:lvlText w:val="•"/>
      <w:lvlJc w:val="left"/>
      <w:pPr>
        <w:ind w:left="1416" w:hanging="140"/>
      </w:pPr>
      <w:rPr>
        <w:rFonts w:hint="default"/>
        <w:lang w:val="ro-RO" w:eastAsia="en-US" w:bidi="ar-SA"/>
      </w:rPr>
    </w:lvl>
    <w:lvl w:ilvl="3" w:tplc="0C7A0F22">
      <w:numFmt w:val="bullet"/>
      <w:lvlText w:val="•"/>
      <w:lvlJc w:val="left"/>
      <w:pPr>
        <w:ind w:left="1935" w:hanging="140"/>
      </w:pPr>
      <w:rPr>
        <w:rFonts w:hint="default"/>
        <w:lang w:val="ro-RO" w:eastAsia="en-US" w:bidi="ar-SA"/>
      </w:rPr>
    </w:lvl>
    <w:lvl w:ilvl="4" w:tplc="F73A277C">
      <w:numFmt w:val="bullet"/>
      <w:lvlText w:val="•"/>
      <w:lvlJc w:val="left"/>
      <w:pPr>
        <w:ind w:left="2453" w:hanging="140"/>
      </w:pPr>
      <w:rPr>
        <w:rFonts w:hint="default"/>
        <w:lang w:val="ro-RO" w:eastAsia="en-US" w:bidi="ar-SA"/>
      </w:rPr>
    </w:lvl>
    <w:lvl w:ilvl="5" w:tplc="1016A05C">
      <w:numFmt w:val="bullet"/>
      <w:lvlText w:val="•"/>
      <w:lvlJc w:val="left"/>
      <w:pPr>
        <w:ind w:left="2972" w:hanging="140"/>
      </w:pPr>
      <w:rPr>
        <w:rFonts w:hint="default"/>
        <w:lang w:val="ro-RO" w:eastAsia="en-US" w:bidi="ar-SA"/>
      </w:rPr>
    </w:lvl>
    <w:lvl w:ilvl="6" w:tplc="6FE6465C">
      <w:numFmt w:val="bullet"/>
      <w:lvlText w:val="•"/>
      <w:lvlJc w:val="left"/>
      <w:pPr>
        <w:ind w:left="3490" w:hanging="140"/>
      </w:pPr>
      <w:rPr>
        <w:rFonts w:hint="default"/>
        <w:lang w:val="ro-RO" w:eastAsia="en-US" w:bidi="ar-SA"/>
      </w:rPr>
    </w:lvl>
    <w:lvl w:ilvl="7" w:tplc="CDCC8D4C">
      <w:numFmt w:val="bullet"/>
      <w:lvlText w:val="•"/>
      <w:lvlJc w:val="left"/>
      <w:pPr>
        <w:ind w:left="4008" w:hanging="140"/>
      </w:pPr>
      <w:rPr>
        <w:rFonts w:hint="default"/>
        <w:lang w:val="ro-RO" w:eastAsia="en-US" w:bidi="ar-SA"/>
      </w:rPr>
    </w:lvl>
    <w:lvl w:ilvl="8" w:tplc="42C88886">
      <w:numFmt w:val="bullet"/>
      <w:lvlText w:val="•"/>
      <w:lvlJc w:val="left"/>
      <w:pPr>
        <w:ind w:left="4527" w:hanging="140"/>
      </w:pPr>
      <w:rPr>
        <w:rFonts w:hint="default"/>
        <w:lang w:val="ro-RO" w:eastAsia="en-US" w:bidi="ar-SA"/>
      </w:rPr>
    </w:lvl>
  </w:abstractNum>
  <w:abstractNum w:abstractNumId="3" w15:restartNumberingAfterBreak="0">
    <w:nsid w:val="6C570B1F"/>
    <w:multiLevelType w:val="hybridMultilevel"/>
    <w:tmpl w:val="C9CE96BC"/>
    <w:lvl w:ilvl="0" w:tplc="3124AB18">
      <w:start w:val="1"/>
      <w:numFmt w:val="decimal"/>
      <w:lvlText w:val="%1."/>
      <w:lvlJc w:val="left"/>
      <w:pPr>
        <w:ind w:left="568" w:hanging="28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990B128">
      <w:start w:val="1"/>
      <w:numFmt w:val="decimal"/>
      <w:lvlText w:val="%2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D242D6E4">
      <w:numFmt w:val="bullet"/>
      <w:lvlText w:val="•"/>
      <w:lvlJc w:val="left"/>
      <w:pPr>
        <w:ind w:left="1866" w:hanging="360"/>
      </w:pPr>
      <w:rPr>
        <w:rFonts w:hint="default"/>
        <w:lang w:val="ro-RO" w:eastAsia="en-US" w:bidi="ar-SA"/>
      </w:rPr>
    </w:lvl>
    <w:lvl w:ilvl="3" w:tplc="92A42C7E">
      <w:numFmt w:val="bullet"/>
      <w:lvlText w:val="•"/>
      <w:lvlJc w:val="left"/>
      <w:pPr>
        <w:ind w:left="2873" w:hanging="360"/>
      </w:pPr>
      <w:rPr>
        <w:rFonts w:hint="default"/>
        <w:lang w:val="ro-RO" w:eastAsia="en-US" w:bidi="ar-SA"/>
      </w:rPr>
    </w:lvl>
    <w:lvl w:ilvl="4" w:tplc="32740066">
      <w:numFmt w:val="bullet"/>
      <w:lvlText w:val="•"/>
      <w:lvlJc w:val="left"/>
      <w:pPr>
        <w:ind w:left="3880" w:hanging="360"/>
      </w:pPr>
      <w:rPr>
        <w:rFonts w:hint="default"/>
        <w:lang w:val="ro-RO" w:eastAsia="en-US" w:bidi="ar-SA"/>
      </w:rPr>
    </w:lvl>
    <w:lvl w:ilvl="5" w:tplc="95B490B0">
      <w:numFmt w:val="bullet"/>
      <w:lvlText w:val="•"/>
      <w:lvlJc w:val="left"/>
      <w:pPr>
        <w:ind w:left="4887" w:hanging="360"/>
      </w:pPr>
      <w:rPr>
        <w:rFonts w:hint="default"/>
        <w:lang w:val="ro-RO" w:eastAsia="en-US" w:bidi="ar-SA"/>
      </w:rPr>
    </w:lvl>
    <w:lvl w:ilvl="6" w:tplc="4B66DBB8">
      <w:numFmt w:val="bullet"/>
      <w:lvlText w:val="•"/>
      <w:lvlJc w:val="left"/>
      <w:pPr>
        <w:ind w:left="5894" w:hanging="360"/>
      </w:pPr>
      <w:rPr>
        <w:rFonts w:hint="default"/>
        <w:lang w:val="ro-RO" w:eastAsia="en-US" w:bidi="ar-SA"/>
      </w:rPr>
    </w:lvl>
    <w:lvl w:ilvl="7" w:tplc="A5646CA4">
      <w:numFmt w:val="bullet"/>
      <w:lvlText w:val="•"/>
      <w:lvlJc w:val="left"/>
      <w:pPr>
        <w:ind w:left="6901" w:hanging="360"/>
      </w:pPr>
      <w:rPr>
        <w:rFonts w:hint="default"/>
        <w:lang w:val="ro-RO" w:eastAsia="en-US" w:bidi="ar-SA"/>
      </w:rPr>
    </w:lvl>
    <w:lvl w:ilvl="8" w:tplc="562E7F28">
      <w:numFmt w:val="bullet"/>
      <w:lvlText w:val="•"/>
      <w:lvlJc w:val="left"/>
      <w:pPr>
        <w:ind w:left="7908" w:hanging="360"/>
      </w:pPr>
      <w:rPr>
        <w:rFonts w:hint="default"/>
        <w:lang w:val="ro-RO" w:eastAsia="en-US" w:bidi="ar-SA"/>
      </w:rPr>
    </w:lvl>
  </w:abstractNum>
  <w:abstractNum w:abstractNumId="4" w15:restartNumberingAfterBreak="0">
    <w:nsid w:val="6CF0149B"/>
    <w:multiLevelType w:val="hybridMultilevel"/>
    <w:tmpl w:val="89482232"/>
    <w:lvl w:ilvl="0" w:tplc="5A862970">
      <w:numFmt w:val="bullet"/>
      <w:lvlText w:val="-"/>
      <w:lvlJc w:val="left"/>
      <w:pPr>
        <w:ind w:left="38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03DA4346">
      <w:numFmt w:val="bullet"/>
      <w:lvlText w:val="•"/>
      <w:lvlJc w:val="left"/>
      <w:pPr>
        <w:ind w:left="898" w:hanging="140"/>
      </w:pPr>
      <w:rPr>
        <w:rFonts w:hint="default"/>
        <w:lang w:val="ro-RO" w:eastAsia="en-US" w:bidi="ar-SA"/>
      </w:rPr>
    </w:lvl>
    <w:lvl w:ilvl="2" w:tplc="2C6482BE">
      <w:numFmt w:val="bullet"/>
      <w:lvlText w:val="•"/>
      <w:lvlJc w:val="left"/>
      <w:pPr>
        <w:ind w:left="1416" w:hanging="140"/>
      </w:pPr>
      <w:rPr>
        <w:rFonts w:hint="default"/>
        <w:lang w:val="ro-RO" w:eastAsia="en-US" w:bidi="ar-SA"/>
      </w:rPr>
    </w:lvl>
    <w:lvl w:ilvl="3" w:tplc="3CEC9C28">
      <w:numFmt w:val="bullet"/>
      <w:lvlText w:val="•"/>
      <w:lvlJc w:val="left"/>
      <w:pPr>
        <w:ind w:left="1935" w:hanging="140"/>
      </w:pPr>
      <w:rPr>
        <w:rFonts w:hint="default"/>
        <w:lang w:val="ro-RO" w:eastAsia="en-US" w:bidi="ar-SA"/>
      </w:rPr>
    </w:lvl>
    <w:lvl w:ilvl="4" w:tplc="223CB282">
      <w:numFmt w:val="bullet"/>
      <w:lvlText w:val="•"/>
      <w:lvlJc w:val="left"/>
      <w:pPr>
        <w:ind w:left="2453" w:hanging="140"/>
      </w:pPr>
      <w:rPr>
        <w:rFonts w:hint="default"/>
        <w:lang w:val="ro-RO" w:eastAsia="en-US" w:bidi="ar-SA"/>
      </w:rPr>
    </w:lvl>
    <w:lvl w:ilvl="5" w:tplc="A6A0EA00">
      <w:numFmt w:val="bullet"/>
      <w:lvlText w:val="•"/>
      <w:lvlJc w:val="left"/>
      <w:pPr>
        <w:ind w:left="2972" w:hanging="140"/>
      </w:pPr>
      <w:rPr>
        <w:rFonts w:hint="default"/>
        <w:lang w:val="ro-RO" w:eastAsia="en-US" w:bidi="ar-SA"/>
      </w:rPr>
    </w:lvl>
    <w:lvl w:ilvl="6" w:tplc="91E6933A">
      <w:numFmt w:val="bullet"/>
      <w:lvlText w:val="•"/>
      <w:lvlJc w:val="left"/>
      <w:pPr>
        <w:ind w:left="3490" w:hanging="140"/>
      </w:pPr>
      <w:rPr>
        <w:rFonts w:hint="default"/>
        <w:lang w:val="ro-RO" w:eastAsia="en-US" w:bidi="ar-SA"/>
      </w:rPr>
    </w:lvl>
    <w:lvl w:ilvl="7" w:tplc="7E20F5E8">
      <w:numFmt w:val="bullet"/>
      <w:lvlText w:val="•"/>
      <w:lvlJc w:val="left"/>
      <w:pPr>
        <w:ind w:left="4008" w:hanging="140"/>
      </w:pPr>
      <w:rPr>
        <w:rFonts w:hint="default"/>
        <w:lang w:val="ro-RO" w:eastAsia="en-US" w:bidi="ar-SA"/>
      </w:rPr>
    </w:lvl>
    <w:lvl w:ilvl="8" w:tplc="4B243706">
      <w:numFmt w:val="bullet"/>
      <w:lvlText w:val="•"/>
      <w:lvlJc w:val="left"/>
      <w:pPr>
        <w:ind w:left="4527" w:hanging="140"/>
      </w:pPr>
      <w:rPr>
        <w:rFonts w:hint="default"/>
        <w:lang w:val="ro-RO" w:eastAsia="en-US" w:bidi="ar-SA"/>
      </w:rPr>
    </w:lvl>
  </w:abstractNum>
  <w:abstractNum w:abstractNumId="5" w15:restartNumberingAfterBreak="0">
    <w:nsid w:val="784B23F6"/>
    <w:multiLevelType w:val="multilevel"/>
    <w:tmpl w:val="01904566"/>
    <w:lvl w:ilvl="0">
      <w:start w:val="2"/>
      <w:numFmt w:val="decimal"/>
      <w:lvlText w:val="%1"/>
      <w:lvlJc w:val="left"/>
      <w:pPr>
        <w:ind w:left="471" w:hanging="361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47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2">
      <w:numFmt w:val="bullet"/>
      <w:lvlText w:val="•"/>
      <w:lvlJc w:val="left"/>
      <w:pPr>
        <w:ind w:left="3180" w:hanging="36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531" w:hanging="36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881" w:hanging="36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7232" w:hanging="36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8582" w:hanging="36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9932" w:hanging="36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11283" w:hanging="361"/>
      </w:pPr>
      <w:rPr>
        <w:rFonts w:hint="default"/>
        <w:lang w:val="ro-RO" w:eastAsia="en-US" w:bidi="ar-SA"/>
      </w:rPr>
    </w:lvl>
  </w:abstractNum>
  <w:abstractNum w:abstractNumId="6" w15:restartNumberingAfterBreak="0">
    <w:nsid w:val="7A961480"/>
    <w:multiLevelType w:val="multilevel"/>
    <w:tmpl w:val="D2C445A8"/>
    <w:lvl w:ilvl="0">
      <w:start w:val="3"/>
      <w:numFmt w:val="decimal"/>
      <w:lvlText w:val="%1"/>
      <w:lvlJc w:val="left"/>
      <w:pPr>
        <w:ind w:left="471" w:hanging="361"/>
        <w:jc w:val="left"/>
      </w:pPr>
      <w:rPr>
        <w:rFonts w:hint="default"/>
        <w:lang w:val="ro-RO" w:eastAsia="en-US" w:bidi="ar-SA"/>
      </w:rPr>
    </w:lvl>
    <w:lvl w:ilvl="1">
      <w:start w:val="4"/>
      <w:numFmt w:val="decimal"/>
      <w:lvlText w:val="%1.%2."/>
      <w:lvlJc w:val="left"/>
      <w:pPr>
        <w:ind w:left="47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2">
      <w:numFmt w:val="bullet"/>
      <w:lvlText w:val="•"/>
      <w:lvlJc w:val="left"/>
      <w:pPr>
        <w:ind w:left="3180" w:hanging="36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531" w:hanging="36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881" w:hanging="36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7232" w:hanging="36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8582" w:hanging="36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9932" w:hanging="36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11283" w:hanging="361"/>
      </w:pPr>
      <w:rPr>
        <w:rFonts w:hint="default"/>
        <w:lang w:val="ro-RO" w:eastAsia="en-US" w:bidi="ar-SA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A6C77"/>
    <w:rsid w:val="006847E8"/>
    <w:rsid w:val="006A6C77"/>
    <w:rsid w:val="00DA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A93BDF-FA49-4575-88DB-FA82FBCBC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ind w:left="14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9"/>
      <w:ind w:left="568" w:right="144" w:hanging="28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1841</Words>
  <Characters>10497</Characters>
  <Application>Microsoft Office Word</Application>
  <DocSecurity>0</DocSecurity>
  <Lines>87</Lines>
  <Paragraphs>24</Paragraphs>
  <ScaleCrop>false</ScaleCrop>
  <Company/>
  <LinksUpToDate>false</LinksUpToDate>
  <CharactersWithSpaces>12314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MEC</cp:lastModifiedBy>
  <cp:revision>2</cp:revision>
  <dcterms:created xsi:type="dcterms:W3CDTF">2025-10-16T13:11:00Z</dcterms:created>
  <dcterms:modified xsi:type="dcterms:W3CDTF">2025-10-17T05:39:00Z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Office Word 2007</vt:lpwstr>
  </property>
</Properties>
</file>