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676" w:rsidRPr="00A86887" w:rsidRDefault="00B16676" w:rsidP="00B16676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lang w:val="it-IT"/>
        </w:rPr>
      </w:pPr>
      <w:r w:rsidRPr="00A86887">
        <w:rPr>
          <w:rFonts w:ascii="Times New Roman" w:hAnsi="Times New Roman"/>
          <w:b/>
          <w:bCs/>
          <w:sz w:val="28"/>
          <w:szCs w:val="28"/>
          <w:lang w:val="it-IT"/>
        </w:rPr>
        <w:t>MINISTERUL EDUCA</w:t>
      </w:r>
      <w:r w:rsidRPr="00A86887">
        <w:rPr>
          <w:rFonts w:ascii="Times New Roman" w:eastAsia="TimesNewRoman,Bold" w:hAnsi="Times New Roman"/>
          <w:b/>
          <w:bCs/>
          <w:sz w:val="28"/>
          <w:szCs w:val="28"/>
          <w:lang w:val="it-IT"/>
        </w:rPr>
        <w:t>Ţ</w:t>
      </w:r>
      <w:r w:rsidRPr="00A86887">
        <w:rPr>
          <w:rFonts w:ascii="Times New Roman" w:hAnsi="Times New Roman"/>
          <w:b/>
          <w:bCs/>
          <w:sz w:val="28"/>
          <w:szCs w:val="28"/>
          <w:lang w:val="it-IT"/>
        </w:rPr>
        <w:t>IEI  ŞI CERCETĂRII AL REPUBLICII MOLDOVA</w:t>
      </w:r>
    </w:p>
    <w:p w:rsidR="00B16676" w:rsidRPr="00A86887" w:rsidRDefault="00B16676" w:rsidP="00B16676">
      <w:pPr>
        <w:spacing w:after="0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B16676" w:rsidRPr="00A86887" w:rsidRDefault="00B16676" w:rsidP="00B16676">
      <w:pPr>
        <w:spacing w:after="0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B16676" w:rsidRPr="00A86887" w:rsidRDefault="00B16676" w:rsidP="00B16676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A86887">
        <w:rPr>
          <w:rFonts w:ascii="Times New Roman" w:hAnsi="Times New Roman"/>
          <w:color w:val="000000"/>
          <w:sz w:val="28"/>
          <w:szCs w:val="28"/>
          <w:lang w:eastAsia="nb-NO"/>
        </w:rPr>
        <w:t>Обсуждено на Заседании Методического Совета _______________</w:t>
      </w:r>
      <w:r w:rsidRPr="00A86887">
        <w:rPr>
          <w:rFonts w:ascii="Times New Roman" w:hAnsi="Times New Roman"/>
          <w:color w:val="000000"/>
          <w:sz w:val="28"/>
          <w:szCs w:val="28"/>
          <w:lang w:val="ro-RO" w:eastAsia="nb-NO"/>
        </w:rPr>
        <w:t xml:space="preserve">     </w:t>
      </w:r>
      <w:r w:rsidRPr="00A86887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      </w:t>
      </w:r>
      <w:proofErr w:type="gramStart"/>
      <w:r w:rsidRPr="00A86887">
        <w:rPr>
          <w:rFonts w:ascii="Times New Roman" w:eastAsia="TimesNewRomanPSMT" w:hAnsi="Times New Roman"/>
          <w:color w:val="000000"/>
          <w:sz w:val="28"/>
          <w:szCs w:val="28"/>
          <w:lang w:eastAsia="nb-NO"/>
        </w:rPr>
        <w:t xml:space="preserve">СОГЛАСОВАНО </w:t>
      </w:r>
      <w:r w:rsidRPr="00A86887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_</w:t>
      </w:r>
      <w:proofErr w:type="gramEnd"/>
      <w:r w:rsidRPr="00A86887">
        <w:rPr>
          <w:rFonts w:ascii="Times New Roman" w:hAnsi="Times New Roman"/>
          <w:color w:val="000000"/>
          <w:sz w:val="28"/>
          <w:szCs w:val="28"/>
          <w:lang w:eastAsia="nb-NO"/>
        </w:rPr>
        <w:t xml:space="preserve">_________                        </w:t>
      </w:r>
    </w:p>
    <w:p w:rsidR="00B16676" w:rsidRPr="00A86887" w:rsidRDefault="00B16676" w:rsidP="00B16676">
      <w:pPr>
        <w:spacing w:after="0" w:line="360" w:lineRule="auto"/>
        <w:ind w:firstLine="5103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A86887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                                              </w:t>
      </w:r>
      <w:r w:rsidRPr="00C5270F">
        <w:rPr>
          <w:rFonts w:ascii="Times New Roman" w:hAnsi="Times New Roman"/>
          <w:color w:val="000000"/>
          <w:sz w:val="28"/>
          <w:szCs w:val="28"/>
          <w:lang w:val="ru-MD" w:eastAsia="nb-NO"/>
        </w:rPr>
        <w:t xml:space="preserve"> </w:t>
      </w:r>
      <w:r w:rsidRPr="00A86887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  Руководитель методического Совета </w:t>
      </w:r>
    </w:p>
    <w:p w:rsidR="00B16676" w:rsidRPr="00A86887" w:rsidRDefault="00B16676" w:rsidP="00B1667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16676" w:rsidRPr="00A86887" w:rsidRDefault="00B16676" w:rsidP="00B1667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16676" w:rsidRPr="00015C5A" w:rsidRDefault="00B16676" w:rsidP="00B16676">
      <w:pPr>
        <w:spacing w:after="0" w:line="360" w:lineRule="auto"/>
        <w:jc w:val="center"/>
        <w:rPr>
          <w:rFonts w:ascii="Times New Roman" w:eastAsia="TimesNewRomanPSMT" w:hAnsi="Times New Roman"/>
          <w:b/>
          <w:color w:val="000000"/>
          <w:sz w:val="32"/>
          <w:szCs w:val="28"/>
          <w:lang w:eastAsia="nb-NO"/>
        </w:rPr>
      </w:pPr>
      <w:r w:rsidRPr="00015C5A">
        <w:rPr>
          <w:rFonts w:ascii="Times New Roman" w:eastAsia="TimesNewRomanPSMT" w:hAnsi="Times New Roman"/>
          <w:b/>
          <w:color w:val="000000"/>
          <w:sz w:val="32"/>
          <w:szCs w:val="28"/>
          <w:lang w:eastAsia="nb-NO"/>
        </w:rPr>
        <w:t xml:space="preserve">КАЛЕНДАРНО-ТЕМАТИЧЕСКОЕ ПЛАНИРОВАНИЕ </w:t>
      </w:r>
    </w:p>
    <w:p w:rsidR="00B16676" w:rsidRPr="00015C5A" w:rsidRDefault="00B16676" w:rsidP="00B16676">
      <w:pPr>
        <w:spacing w:after="0" w:line="360" w:lineRule="auto"/>
        <w:jc w:val="center"/>
        <w:rPr>
          <w:rFonts w:ascii="Times New Roman" w:hAnsi="Times New Roman"/>
          <w:color w:val="000000"/>
          <w:sz w:val="32"/>
          <w:szCs w:val="28"/>
        </w:rPr>
      </w:pPr>
      <w:r w:rsidRPr="00015C5A">
        <w:rPr>
          <w:rFonts w:ascii="Times New Roman" w:hAnsi="Times New Roman"/>
          <w:b/>
          <w:color w:val="000000"/>
          <w:sz w:val="32"/>
          <w:szCs w:val="28"/>
        </w:rPr>
        <w:t xml:space="preserve">ПО УЧЕБНОЙ ДИСЦИПЛИНЕ </w:t>
      </w:r>
      <w:r w:rsidRPr="00015C5A">
        <w:rPr>
          <w:rFonts w:ascii="Times New Roman" w:hAnsi="Times New Roman"/>
          <w:b/>
          <w:bCs/>
          <w:i/>
          <w:iCs/>
          <w:color w:val="000000"/>
          <w:sz w:val="32"/>
          <w:szCs w:val="28"/>
        </w:rPr>
        <w:t>РУССКИЙ ЯЗЫК И ЛИТЕРАТУРА</w:t>
      </w:r>
    </w:p>
    <w:p w:rsidR="00B16676" w:rsidRPr="00A86887" w:rsidRDefault="00B16676" w:rsidP="00B16676">
      <w:pPr>
        <w:spacing w:after="160" w:line="240" w:lineRule="auto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  <w:r w:rsidRPr="00A86887">
        <w:rPr>
          <w:rFonts w:ascii="Times New Roman" w:hAnsi="Times New Roman"/>
          <w:color w:val="000000"/>
          <w:sz w:val="28"/>
          <w:szCs w:val="28"/>
        </w:rPr>
        <w:t xml:space="preserve">(разработано рабочей Группой в соответствии с приказом Министерства Образования и Исследований РМ №1544/2023 на основе </w:t>
      </w:r>
      <w:proofErr w:type="spellStart"/>
      <w:r w:rsidRPr="00A86887">
        <w:rPr>
          <w:rFonts w:ascii="Times New Roman" w:hAnsi="Times New Roman"/>
          <w:color w:val="000000"/>
          <w:sz w:val="28"/>
          <w:szCs w:val="28"/>
        </w:rPr>
        <w:t>Куррикулума</w:t>
      </w:r>
      <w:proofErr w:type="spellEnd"/>
      <w:r w:rsidRPr="00A86887">
        <w:rPr>
          <w:rFonts w:ascii="Times New Roman" w:hAnsi="Times New Roman"/>
          <w:color w:val="000000"/>
          <w:sz w:val="28"/>
          <w:szCs w:val="28"/>
        </w:rPr>
        <w:t xml:space="preserve"> по </w:t>
      </w:r>
      <w:proofErr w:type="gramStart"/>
      <w:r w:rsidRPr="00A86887">
        <w:rPr>
          <w:rFonts w:ascii="Times New Roman" w:hAnsi="Times New Roman"/>
          <w:color w:val="000000"/>
          <w:sz w:val="28"/>
          <w:szCs w:val="28"/>
        </w:rPr>
        <w:t xml:space="preserve">учебной  </w:t>
      </w:r>
      <w:r w:rsidRPr="00A86887">
        <w:rPr>
          <w:rFonts w:ascii="Times New Roman" w:hAnsi="Times New Roman"/>
          <w:sz w:val="28"/>
          <w:szCs w:val="28"/>
        </w:rPr>
        <w:t>дисциплине</w:t>
      </w:r>
      <w:proofErr w:type="gramEnd"/>
      <w:r w:rsidRPr="00A86887">
        <w:rPr>
          <w:rFonts w:ascii="Times New Roman" w:hAnsi="Times New Roman"/>
          <w:sz w:val="28"/>
          <w:szCs w:val="28"/>
        </w:rPr>
        <w:t xml:space="preserve"> </w:t>
      </w:r>
      <w:r w:rsidRPr="00A86887">
        <w:rPr>
          <w:rFonts w:ascii="Times New Roman" w:hAnsi="Times New Roman"/>
          <w:b/>
          <w:bCs/>
          <w:iCs/>
          <w:sz w:val="28"/>
          <w:szCs w:val="28"/>
        </w:rPr>
        <w:t>Русский язык и литература для X-XII классов учебных заведений с русским языком обучения</w:t>
      </w:r>
      <w:r w:rsidRPr="00A86887">
        <w:rPr>
          <w:rFonts w:ascii="Times New Roman" w:hAnsi="Times New Roman"/>
          <w:color w:val="000000"/>
          <w:sz w:val="28"/>
          <w:szCs w:val="28"/>
        </w:rPr>
        <w:t>, утверждённой приказом Министерства Образования и Исследований РМ 906/2019)</w:t>
      </w:r>
    </w:p>
    <w:p w:rsidR="00B16676" w:rsidRDefault="00B16676" w:rsidP="00B16676">
      <w:pPr>
        <w:spacing w:after="0"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A86887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:rsidR="00B16676" w:rsidRPr="00A86887" w:rsidRDefault="00B16676" w:rsidP="00B16676">
      <w:pPr>
        <w:spacing w:after="0" w:line="360" w:lineRule="auto"/>
        <w:jc w:val="center"/>
        <w:rPr>
          <w:rFonts w:ascii="Times New Roman" w:hAnsi="Times New Roman"/>
          <w:iCs/>
          <w:sz w:val="28"/>
          <w:szCs w:val="28"/>
        </w:rPr>
      </w:pPr>
      <w:r w:rsidRPr="0001211F">
        <w:rPr>
          <w:rFonts w:ascii="Times New Roman" w:hAnsi="Times New Roman"/>
          <w:b/>
          <w:bCs/>
          <w:color w:val="000000"/>
          <w:sz w:val="28"/>
          <w:szCs w:val="28"/>
          <w:lang w:val="pt-BR"/>
        </w:rPr>
        <w:t>X</w:t>
      </w:r>
      <w:r w:rsidRPr="0001211F">
        <w:rPr>
          <w:rFonts w:ascii="Times New Roman" w:hAnsi="Times New Roman"/>
          <w:b/>
          <w:bCs/>
          <w:color w:val="000000"/>
          <w:sz w:val="28"/>
          <w:szCs w:val="28"/>
          <w:lang w:val="pt-BR"/>
        </w:rPr>
        <w:t>I</w:t>
      </w:r>
      <w:r w:rsidRPr="0001211F">
        <w:rPr>
          <w:rFonts w:ascii="Times New Roman" w:hAnsi="Times New Roman"/>
          <w:b/>
          <w:bCs/>
          <w:color w:val="000000"/>
          <w:sz w:val="28"/>
          <w:szCs w:val="28"/>
          <w:lang w:val="pt-BR"/>
        </w:rPr>
        <w:t>I</w:t>
      </w:r>
      <w:r w:rsidRPr="0001211F">
        <w:rPr>
          <w:rFonts w:ascii="Times New Roman" w:hAnsi="Times New Roman"/>
          <w:b/>
          <w:iCs/>
          <w:color w:val="000000"/>
          <w:sz w:val="28"/>
          <w:szCs w:val="28"/>
        </w:rPr>
        <w:t xml:space="preserve"> класс</w:t>
      </w:r>
      <w:r w:rsidRPr="00A86887">
        <w:rPr>
          <w:rFonts w:ascii="Times New Roman" w:hAnsi="Times New Roman"/>
          <w:b/>
          <w:iCs/>
          <w:sz w:val="28"/>
          <w:szCs w:val="28"/>
        </w:rPr>
        <w:t xml:space="preserve">, гуманитарный профиль   </w:t>
      </w:r>
    </w:p>
    <w:p w:rsidR="00B16676" w:rsidRPr="00A86887" w:rsidRDefault="00B16676" w:rsidP="00B16676">
      <w:pPr>
        <w:spacing w:after="0" w:line="240" w:lineRule="auto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</w:p>
    <w:p w:rsidR="00B16676" w:rsidRPr="00A86887" w:rsidRDefault="00B16676" w:rsidP="00B16676">
      <w:pPr>
        <w:spacing w:after="0" w:line="240" w:lineRule="auto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  <w:r w:rsidRPr="00A86887"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  <w:t xml:space="preserve">Учебный </w:t>
      </w:r>
      <w:proofErr w:type="gramStart"/>
      <w:r w:rsidRPr="00A86887"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  <w:t>год:_</w:t>
      </w:r>
      <w:proofErr w:type="gramEnd"/>
      <w:r w:rsidRPr="00A86887"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  <w:t>_____________</w:t>
      </w:r>
    </w:p>
    <w:p w:rsidR="00B16676" w:rsidRPr="00A86887" w:rsidRDefault="00B16676" w:rsidP="00B1667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16676" w:rsidRPr="00A86887" w:rsidRDefault="00B16676" w:rsidP="00B1667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B16676" w:rsidRPr="00A86887" w:rsidRDefault="00B16676" w:rsidP="00B16676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A86887"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Учебное </w:t>
      </w:r>
      <w:proofErr w:type="gramStart"/>
      <w:r w:rsidRPr="00A86887">
        <w:rPr>
          <w:rFonts w:ascii="Times New Roman" w:eastAsia="TimesNewRomanPSMT" w:hAnsi="Times New Roman"/>
          <w:b/>
          <w:sz w:val="28"/>
          <w:szCs w:val="28"/>
          <w:lang w:eastAsia="ru-RU"/>
        </w:rPr>
        <w:t>заведение  _</w:t>
      </w:r>
      <w:proofErr w:type="gramEnd"/>
      <w:r w:rsidRPr="00A86887">
        <w:rPr>
          <w:rFonts w:ascii="Times New Roman" w:eastAsia="TimesNewRomanPSMT" w:hAnsi="Times New Roman"/>
          <w:b/>
          <w:sz w:val="28"/>
          <w:szCs w:val="28"/>
          <w:lang w:eastAsia="ru-RU"/>
        </w:rPr>
        <w:t>________________________                  Населённый пункт ____________________</w:t>
      </w:r>
    </w:p>
    <w:p w:rsidR="00B16676" w:rsidRPr="00A86887" w:rsidRDefault="00B16676" w:rsidP="00B16676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</w:p>
    <w:p w:rsidR="00B16676" w:rsidRDefault="00B16676" w:rsidP="00B16676">
      <w:pPr>
        <w:spacing w:after="0" w:line="360" w:lineRule="auto"/>
        <w:rPr>
          <w:rFonts w:ascii="Times New Roman" w:eastAsia="TimesNewRomanPSMT" w:hAnsi="Times New Roman"/>
          <w:b/>
          <w:sz w:val="24"/>
          <w:szCs w:val="20"/>
          <w:lang w:eastAsia="ru-RU"/>
        </w:rPr>
      </w:pPr>
      <w:r>
        <w:rPr>
          <w:rFonts w:ascii="Times New Roman" w:eastAsia="TimesNewRomanPSMT" w:hAnsi="Times New Roman"/>
          <w:b/>
          <w:sz w:val="24"/>
          <w:szCs w:val="20"/>
          <w:lang w:eastAsia="ru-RU"/>
        </w:rPr>
        <w:t>Имя, фамилия учителя__________________________</w:t>
      </w:r>
      <w:r>
        <w:rPr>
          <w:rFonts w:ascii="Arial" w:hAnsi="Arial" w:cs="Arial"/>
          <w:color w:val="000000"/>
          <w:sz w:val="20"/>
          <w:szCs w:val="20"/>
        </w:rPr>
        <w:t xml:space="preserve">      </w:t>
      </w:r>
      <w:r w:rsidRPr="00A86887">
        <w:rPr>
          <w:rFonts w:ascii="Arial" w:hAnsi="Arial" w:cs="Arial"/>
          <w:color w:val="000000"/>
          <w:sz w:val="20"/>
          <w:szCs w:val="20"/>
          <w:lang w:val="ru-MD"/>
        </w:rPr>
        <w:t xml:space="preserve">        </w:t>
      </w:r>
      <w:r w:rsidRPr="00015C5A">
        <w:rPr>
          <w:rFonts w:ascii="Arial" w:hAnsi="Arial" w:cs="Arial"/>
          <w:color w:val="000000"/>
          <w:sz w:val="20"/>
          <w:szCs w:val="20"/>
          <w:lang w:val="ru-MD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            </w:t>
      </w:r>
      <w:r>
        <w:rPr>
          <w:rFonts w:ascii="Times New Roman" w:eastAsia="TimesNewRomanPSMT" w:hAnsi="Times New Roman"/>
          <w:b/>
          <w:sz w:val="24"/>
          <w:szCs w:val="20"/>
          <w:lang w:eastAsia="ru-RU"/>
        </w:rPr>
        <w:t>Дидактическая степень _________</w:t>
      </w:r>
      <w:r w:rsidRPr="00A86887">
        <w:rPr>
          <w:rFonts w:ascii="Times New Roman" w:eastAsia="TimesNewRomanPSMT" w:hAnsi="Times New Roman"/>
          <w:b/>
          <w:sz w:val="24"/>
          <w:szCs w:val="20"/>
          <w:lang w:val="ru-MD" w:eastAsia="ru-RU"/>
        </w:rPr>
        <w:t>____</w:t>
      </w:r>
      <w:r>
        <w:rPr>
          <w:rFonts w:ascii="Times New Roman" w:eastAsia="TimesNewRomanPSMT" w:hAnsi="Times New Roman"/>
          <w:b/>
          <w:sz w:val="24"/>
          <w:szCs w:val="20"/>
          <w:lang w:eastAsia="ru-RU"/>
        </w:rPr>
        <w:t>___________</w:t>
      </w:r>
    </w:p>
    <w:p w:rsidR="00B16676" w:rsidRPr="0094740B" w:rsidRDefault="00B16676" w:rsidP="0094740B">
      <w:pPr>
        <w:spacing w:after="0"/>
        <w:rPr>
          <w:vanish/>
        </w:rPr>
      </w:pPr>
    </w:p>
    <w:p w:rsidR="00B16676" w:rsidRPr="008E05D6" w:rsidRDefault="00B16676" w:rsidP="00B16676">
      <w:pPr>
        <w:spacing w:after="0" w:line="288" w:lineRule="auto"/>
        <w:jc w:val="center"/>
        <w:rPr>
          <w:rFonts w:ascii="Times New Roman" w:hAnsi="Times New Roman"/>
          <w:color w:val="CC3300"/>
          <w:sz w:val="24"/>
          <w:szCs w:val="24"/>
        </w:rPr>
      </w:pPr>
      <w:r w:rsidRPr="008E05D6">
        <w:rPr>
          <w:rFonts w:ascii="Times New Roman" w:hAnsi="Times New Roman"/>
          <w:b/>
          <w:bCs/>
          <w:color w:val="CC3300"/>
          <w:sz w:val="24"/>
          <w:szCs w:val="24"/>
          <w:lang w:val="it-IT"/>
        </w:rPr>
        <w:t>ADMINISTRAREA</w:t>
      </w:r>
      <w:r w:rsidRPr="008E05D6">
        <w:rPr>
          <w:rFonts w:ascii="Times New Roman" w:hAnsi="Times New Roman"/>
          <w:b/>
          <w:bCs/>
          <w:color w:val="CC3300"/>
          <w:sz w:val="24"/>
          <w:szCs w:val="24"/>
        </w:rPr>
        <w:t xml:space="preserve"> </w:t>
      </w:r>
      <w:r w:rsidRPr="008E05D6">
        <w:rPr>
          <w:rFonts w:ascii="Times New Roman" w:hAnsi="Times New Roman"/>
          <w:b/>
          <w:bCs/>
          <w:color w:val="CC3300"/>
          <w:sz w:val="24"/>
          <w:szCs w:val="24"/>
          <w:lang w:val="it-IT"/>
        </w:rPr>
        <w:t>DISCIPLINEI</w:t>
      </w:r>
    </w:p>
    <w:p w:rsidR="00B16676" w:rsidRPr="00B24CE1" w:rsidRDefault="00B16676" w:rsidP="00B166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3330" w:type="dxa"/>
        <w:jc w:val="center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654"/>
        <w:gridCol w:w="1833"/>
        <w:gridCol w:w="1843"/>
      </w:tblGrid>
      <w:tr w:rsidR="00B16676" w:rsidRPr="009578AC" w:rsidTr="00B16676">
        <w:trPr>
          <w:trHeight w:val="55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323635" w:rsidRDefault="00B16676" w:rsidP="00B16676">
            <w:pPr>
              <w:spacing w:after="0" w:line="240" w:lineRule="auto"/>
              <w:ind w:left="181"/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</w:pP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Unită</w:t>
            </w:r>
            <w:r w:rsidRPr="00323635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de </w:t>
            </w: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învă</w:t>
            </w:r>
            <w:r w:rsidRPr="00323635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are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/ </w:t>
            </w: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Unită</w:t>
            </w:r>
            <w:r w:rsidRPr="00323635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de</w:t>
            </w:r>
          </w:p>
          <w:p w:rsidR="00B16676" w:rsidRPr="00323635" w:rsidRDefault="00B16676" w:rsidP="00B16676">
            <w:pPr>
              <w:spacing w:after="0" w:line="240" w:lineRule="auto"/>
              <w:ind w:left="181"/>
              <w:jc w:val="center"/>
              <w:rPr>
                <w:rFonts w:ascii="Times New Roman" w:hAnsi="Times New Roman"/>
                <w:color w:val="FFFFFF"/>
                <w:sz w:val="28"/>
                <w:szCs w:val="28"/>
                <w:lang w:val="fr-FR"/>
              </w:rPr>
            </w:pP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con</w:t>
            </w:r>
            <w:r w:rsidRPr="00323635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inut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/ Module</w:t>
            </w:r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323635" w:rsidRDefault="00B16676" w:rsidP="00B16676">
            <w:pPr>
              <w:spacing w:after="0" w:line="240" w:lineRule="auto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Numărul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de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ore</w:t>
            </w:r>
            <w:proofErr w:type="spellEnd"/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323635" w:rsidRDefault="00B16676" w:rsidP="00B16676">
            <w:pPr>
              <w:spacing w:after="0" w:line="240" w:lineRule="auto"/>
              <w:ind w:left="174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Numărul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de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evaluări</w:t>
            </w:r>
            <w:proofErr w:type="spellEnd"/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13330" w:type="dxa"/>
            <w:gridSpan w:val="3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7A03AA" w:rsidRDefault="00B16676" w:rsidP="00B16676">
            <w:pPr>
              <w:spacing w:after="0" w:line="240" w:lineRule="auto"/>
              <w:ind w:left="5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578A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Semestrul</w:t>
            </w:r>
            <w:proofErr w:type="spellEnd"/>
            <w:r w:rsidRPr="009578A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4CE1">
              <w:rPr>
                <w:rFonts w:ascii="Times New Roman" w:hAnsi="Times New Roman"/>
                <w:b/>
                <w:sz w:val="24"/>
                <w:szCs w:val="24"/>
              </w:rPr>
              <w:t xml:space="preserve">Модуль </w:t>
            </w:r>
            <w:r w:rsidRPr="00B24CE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b/>
                <w:sz w:val="24"/>
                <w:szCs w:val="24"/>
              </w:rPr>
            </w:pPr>
            <w:r w:rsidRPr="00B24CE1">
              <w:rPr>
                <w:rFonts w:ascii="Times New Roman" w:hAnsi="Times New Roman"/>
                <w:b/>
                <w:sz w:val="24"/>
                <w:szCs w:val="24"/>
              </w:rPr>
              <w:t xml:space="preserve">Творчество М.А. Шолохова. 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/>
                <w:b/>
                <w:sz w:val="24"/>
                <w:szCs w:val="24"/>
              </w:rPr>
              <w:t xml:space="preserve">Функциональные стили речи. Научный стиль. </w:t>
            </w:r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6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Модуль 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II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.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Роман </w:t>
            </w:r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М.А. Булгакова 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«Мастер и Маргарита». 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Функциональные стили речи. Разговорный стиль. </w:t>
            </w:r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 18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Модуль 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III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.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Поэзия </w:t>
            </w:r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второй половины ХХ века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. 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Функциональные стили речи.  Официально-деловой стиль. Публицистический стиль. </w:t>
            </w:r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28 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 4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Модуль 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IV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.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Русская литература второй половины ХХ века.  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Художественный стиль речи  </w:t>
            </w:r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Total</w:t>
            </w:r>
            <w:proofErr w:type="spellEnd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pe</w:t>
            </w:r>
            <w:proofErr w:type="spellEnd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semestrul</w:t>
            </w:r>
            <w:proofErr w:type="spellEnd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A67693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7693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80 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A67693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7693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 13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13330" w:type="dxa"/>
            <w:gridSpan w:val="3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Semestrul</w:t>
            </w:r>
            <w:proofErr w:type="spellEnd"/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Модуль 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IV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.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Русская литература второй половины ХХ века.  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Художественный стиль речи (продолжение)</w:t>
            </w:r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 7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Модуль 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V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.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Драматургия конца ХХ века. Современный литературный процесс.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Особенности развития драматического искусства ХХ века. Стили современного русского языка.</w:t>
            </w:r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12 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 2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Модуль 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  <w:lang w:val="en-US"/>
              </w:rPr>
              <w:t>VI</w:t>
            </w: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.</w:t>
            </w:r>
          </w:p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Итоговое повторение. </w:t>
            </w:r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2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Total</w:t>
            </w:r>
            <w:proofErr w:type="spellEnd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pe</w:t>
            </w:r>
            <w:proofErr w:type="spellEnd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semestrul</w:t>
            </w:r>
            <w:proofErr w:type="spellEnd"/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85 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color w:val="000000"/>
                <w:sz w:val="24"/>
                <w:szCs w:val="24"/>
              </w:rPr>
              <w:t>11 </w:t>
            </w:r>
          </w:p>
        </w:tc>
      </w:tr>
      <w:tr w:rsidR="00B16676" w:rsidRPr="009578AC" w:rsidTr="00B16676">
        <w:trPr>
          <w:trHeight w:val="285"/>
          <w:jc w:val="center"/>
        </w:trPr>
        <w:tc>
          <w:tcPr>
            <w:tcW w:w="9654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Total</w:t>
            </w:r>
            <w:proofErr w:type="spellEnd"/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pe</w:t>
            </w:r>
            <w:proofErr w:type="spellEnd"/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an</w:t>
            </w:r>
            <w:proofErr w:type="spellEnd"/>
          </w:p>
        </w:tc>
        <w:tc>
          <w:tcPr>
            <w:tcW w:w="183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165 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16676" w:rsidRPr="00B24CE1" w:rsidRDefault="00B16676" w:rsidP="00B16676">
            <w:pPr>
              <w:spacing w:after="0" w:line="240" w:lineRule="auto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B24CE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 24</w:t>
            </w:r>
          </w:p>
        </w:tc>
      </w:tr>
    </w:tbl>
    <w:p w:rsidR="00B16676" w:rsidRPr="00417EE7" w:rsidRDefault="00B16676" w:rsidP="00B1667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Рекомендуемые учебники (с учётом отсутствия новых учебных пособий):</w:t>
      </w:r>
    </w:p>
    <w:p w:rsidR="00B16676" w:rsidRPr="0022041F" w:rsidRDefault="00B16676" w:rsidP="00B16676">
      <w:pPr>
        <w:spacing w:after="0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ayout w:type="fixed"/>
        <w:tblLook w:val="00A0" w:firstRow="1" w:lastRow="0" w:firstColumn="1" w:lastColumn="0" w:noHBand="0" w:noVBand="0"/>
      </w:tblPr>
      <w:tblGrid>
        <w:gridCol w:w="1696"/>
        <w:gridCol w:w="4536"/>
        <w:gridCol w:w="4253"/>
        <w:gridCol w:w="1984"/>
        <w:gridCol w:w="1921"/>
      </w:tblGrid>
      <w:tr w:rsidR="00B16676" w:rsidRPr="00926BFB" w:rsidTr="00C9441C">
        <w:tc>
          <w:tcPr>
            <w:tcW w:w="1696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  <w:shd w:val="clear" w:color="auto" w:fill="E7E6E6"/>
          </w:tcPr>
          <w:p w:rsidR="00B16676" w:rsidRPr="00417EE7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</w:t>
            </w:r>
          </w:p>
        </w:tc>
        <w:tc>
          <w:tcPr>
            <w:tcW w:w="4536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  <w:shd w:val="clear" w:color="auto" w:fill="E7E6E6"/>
          </w:tcPr>
          <w:p w:rsidR="00B16676" w:rsidRPr="00417EE7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Название</w:t>
            </w:r>
          </w:p>
        </w:tc>
        <w:tc>
          <w:tcPr>
            <w:tcW w:w="4253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  <w:shd w:val="clear" w:color="auto" w:fill="E7E6E6"/>
          </w:tcPr>
          <w:p w:rsidR="00B16676" w:rsidRPr="00417EE7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Авторы</w:t>
            </w:r>
          </w:p>
        </w:tc>
        <w:tc>
          <w:tcPr>
            <w:tcW w:w="1984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  <w:shd w:val="clear" w:color="auto" w:fill="E7E6E6"/>
          </w:tcPr>
          <w:p w:rsidR="00B16676" w:rsidRPr="00417EE7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Издательство</w:t>
            </w:r>
          </w:p>
        </w:tc>
        <w:tc>
          <w:tcPr>
            <w:tcW w:w="1921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  <w:shd w:val="clear" w:color="auto" w:fill="E7E6E6"/>
          </w:tcPr>
          <w:p w:rsidR="00B16676" w:rsidRPr="00417EE7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Год издания</w:t>
            </w:r>
          </w:p>
        </w:tc>
      </w:tr>
      <w:tr w:rsidR="00B16676" w:rsidRPr="00417EE7" w:rsidTr="00C9441C">
        <w:tc>
          <w:tcPr>
            <w:tcW w:w="1696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926BFB" w:rsidRDefault="00B16676" w:rsidP="00C9441C">
            <w:pPr>
              <w:spacing w:after="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26B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26BFB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4536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926BFB" w:rsidRDefault="00B16676" w:rsidP="00C9441C">
            <w:pPr>
              <w:spacing w:after="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926BFB">
              <w:rPr>
                <w:rFonts w:ascii="Times New Roman" w:hAnsi="Times New Roman"/>
                <w:sz w:val="24"/>
                <w:szCs w:val="24"/>
              </w:rPr>
              <w:t>Русский</w:t>
            </w:r>
            <w:r w:rsidRPr="00926B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26BFB">
              <w:rPr>
                <w:rFonts w:ascii="Times New Roman" w:hAnsi="Times New Roman"/>
                <w:sz w:val="24"/>
                <w:szCs w:val="24"/>
              </w:rPr>
              <w:t>язык</w:t>
            </w:r>
            <w:r w:rsidRPr="00926B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26BFB">
              <w:rPr>
                <w:rFonts w:ascii="Times New Roman" w:hAnsi="Times New Roman"/>
                <w:sz w:val="24"/>
                <w:szCs w:val="24"/>
              </w:rPr>
              <w:t>и</w:t>
            </w:r>
            <w:r w:rsidRPr="00926B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26BFB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4253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926BFB" w:rsidRDefault="00B16676" w:rsidP="00C9441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926BFB">
              <w:rPr>
                <w:rFonts w:ascii="Times New Roman" w:hAnsi="Times New Roman"/>
                <w:i/>
                <w:sz w:val="24"/>
                <w:szCs w:val="24"/>
              </w:rPr>
              <w:t>Горшкова Р.Ф., Демченко Л.И., Черных Т.Г.</w:t>
            </w:r>
          </w:p>
        </w:tc>
        <w:tc>
          <w:tcPr>
            <w:tcW w:w="1984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926BFB" w:rsidRDefault="00B16676" w:rsidP="00C9441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926BFB">
              <w:rPr>
                <w:rFonts w:ascii="Times New Roman" w:hAnsi="Times New Roman"/>
                <w:sz w:val="24"/>
                <w:szCs w:val="24"/>
              </w:rPr>
              <w:t>Lumina</w:t>
            </w:r>
            <w:proofErr w:type="spellEnd"/>
          </w:p>
        </w:tc>
        <w:tc>
          <w:tcPr>
            <w:tcW w:w="1921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E42374" w:rsidRDefault="00B16676" w:rsidP="00C9441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926BFB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B16676" w:rsidRPr="00BD2E1A" w:rsidRDefault="00B16676" w:rsidP="00B16676">
      <w:pPr>
        <w:spacing w:after="0" w:line="240" w:lineRule="auto"/>
        <w:rPr>
          <w:rFonts w:ascii="Times New Roman" w:hAnsi="Times New Roman"/>
        </w:rPr>
      </w:pPr>
    </w:p>
    <w:p w:rsidR="00B16676" w:rsidRPr="003E54E8" w:rsidRDefault="00B16676" w:rsidP="00B16676">
      <w:pPr>
        <w:spacing w:after="0" w:line="360" w:lineRule="auto"/>
        <w:ind w:left="252" w:firstLine="180"/>
        <w:jc w:val="both"/>
        <w:rPr>
          <w:rFonts w:ascii="Times New Roman" w:hAnsi="Times New Roman"/>
          <w:color w:val="FF0000"/>
          <w:sz w:val="28"/>
          <w:szCs w:val="28"/>
        </w:rPr>
      </w:pPr>
      <w:r w:rsidRPr="0012145F">
        <w:rPr>
          <w:rFonts w:ascii="Times New Roman" w:hAnsi="Times New Roman"/>
          <w:b/>
          <w:bCs/>
          <w:color w:val="FF0000"/>
          <w:sz w:val="28"/>
          <w:szCs w:val="28"/>
        </w:rPr>
        <w:t>Внимание</w:t>
      </w:r>
      <w:r w:rsidRPr="003E54E8">
        <w:rPr>
          <w:rFonts w:ascii="Times New Roman" w:hAnsi="Times New Roman"/>
          <w:color w:val="FF0000"/>
          <w:sz w:val="28"/>
          <w:szCs w:val="28"/>
        </w:rPr>
        <w:t>!</w:t>
      </w:r>
    </w:p>
    <w:p w:rsidR="00B16676" w:rsidRPr="00E61361" w:rsidRDefault="00B16676" w:rsidP="00B16676">
      <w:pPr>
        <w:spacing w:after="0" w:line="264" w:lineRule="auto"/>
        <w:ind w:left="252" w:firstLine="180"/>
        <w:jc w:val="both"/>
        <w:rPr>
          <w:rFonts w:ascii="Times New Roman" w:hAnsi="Times New Roman"/>
          <w:sz w:val="24"/>
          <w:szCs w:val="24"/>
        </w:rPr>
      </w:pPr>
      <w:r w:rsidRPr="00E61361">
        <w:rPr>
          <w:rFonts w:ascii="Times New Roman" w:hAnsi="Times New Roman"/>
          <w:sz w:val="24"/>
          <w:szCs w:val="24"/>
        </w:rPr>
        <w:t>Предлагаемая модель долгосрочного планирования является вариативной.</w:t>
      </w:r>
    </w:p>
    <w:p w:rsidR="00B16676" w:rsidRDefault="00B16676" w:rsidP="00B16676">
      <w:pPr>
        <w:spacing w:after="0" w:line="264" w:lineRule="auto"/>
        <w:ind w:left="252" w:firstLine="180"/>
        <w:jc w:val="both"/>
        <w:rPr>
          <w:rFonts w:ascii="Times New Roman" w:hAnsi="Times New Roman"/>
          <w:sz w:val="24"/>
          <w:szCs w:val="24"/>
        </w:rPr>
      </w:pPr>
      <w:r w:rsidRPr="00E61361">
        <w:rPr>
          <w:rFonts w:ascii="Times New Roman" w:hAnsi="Times New Roman"/>
          <w:sz w:val="24"/>
          <w:szCs w:val="24"/>
        </w:rPr>
        <w:t>Преподавательский состав может как самостоятельно разработать календарное планирование, или адаптировать данный долгосрочный дидактический проект в зависимости от специфики групп учащихся, имеющихся образовательных ресурсов в соответствии с положениями Куррикулума-2019 по дисциплине, так и в целом воспользоваться предложенным проектом.</w:t>
      </w:r>
    </w:p>
    <w:p w:rsidR="00B16676" w:rsidRPr="00E61361" w:rsidRDefault="00B16676" w:rsidP="00B16676">
      <w:pPr>
        <w:spacing w:after="0" w:line="264" w:lineRule="auto"/>
        <w:ind w:left="252" w:firstLine="180"/>
        <w:jc w:val="both"/>
        <w:rPr>
          <w:rFonts w:ascii="Times New Roman" w:hAnsi="Times New Roman"/>
          <w:sz w:val="24"/>
          <w:szCs w:val="24"/>
        </w:rPr>
      </w:pPr>
    </w:p>
    <w:p w:rsidR="00B16676" w:rsidRPr="00F26333" w:rsidRDefault="00B16676" w:rsidP="00B16676">
      <w:pPr>
        <w:spacing w:after="0" w:line="360" w:lineRule="auto"/>
        <w:ind w:left="72" w:firstLine="180"/>
        <w:jc w:val="center"/>
        <w:rPr>
          <w:rFonts w:ascii="Times New Roman" w:hAnsi="Times New Roman"/>
          <w:b/>
          <w:color w:val="CC3300"/>
          <w:sz w:val="28"/>
          <w:szCs w:val="28"/>
        </w:rPr>
      </w:pPr>
      <w:r w:rsidRPr="00F26333">
        <w:rPr>
          <w:rFonts w:ascii="Times New Roman" w:hAnsi="Times New Roman"/>
          <w:b/>
          <w:color w:val="CC3300"/>
          <w:sz w:val="28"/>
          <w:szCs w:val="28"/>
        </w:rPr>
        <w:t>Специфические компетенции дисциплины / единицы компетенций</w:t>
      </w:r>
    </w:p>
    <w:tbl>
      <w:tblPr>
        <w:tblW w:w="14229" w:type="dxa"/>
        <w:tblInd w:w="279" w:type="dxa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ayout w:type="fixed"/>
        <w:tblLook w:val="00A0" w:firstRow="1" w:lastRow="0" w:firstColumn="1" w:lastColumn="0" w:noHBand="0" w:noVBand="0"/>
      </w:tblPr>
      <w:tblGrid>
        <w:gridCol w:w="6520"/>
        <w:gridCol w:w="7709"/>
      </w:tblGrid>
      <w:tr w:rsidR="00B16676" w:rsidRPr="005F1B30" w:rsidTr="00C9441C">
        <w:tc>
          <w:tcPr>
            <w:tcW w:w="6520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  <w:shd w:val="clear" w:color="auto" w:fill="E7E6E6"/>
          </w:tcPr>
          <w:p w:rsidR="00B16676" w:rsidRPr="00C77109" w:rsidRDefault="00B16676" w:rsidP="00C9441C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  <w:shd w:val="clear" w:color="auto" w:fill="E7E6E6"/>
          </w:tcPr>
          <w:p w:rsidR="00B16676" w:rsidRPr="00C77109" w:rsidRDefault="00B16676" w:rsidP="00C9441C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Единицы компетенций</w:t>
            </w:r>
          </w:p>
        </w:tc>
      </w:tr>
      <w:tr w:rsidR="00B16676" w:rsidRPr="00CA3701" w:rsidTr="00C9441C">
        <w:trPr>
          <w:trHeight w:val="518"/>
        </w:trPr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665AD2" w:rsidRDefault="00B16676" w:rsidP="00C9441C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676" w:rsidRPr="00CA3701" w:rsidRDefault="00B16676" w:rsidP="00C9441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Выражать собственную лингвистическую и культурную идентичность в европейском и мировом контексте, проявляя </w:t>
            </w:r>
            <w:proofErr w:type="spellStart"/>
            <w:r w:rsidRPr="00CA3701">
              <w:rPr>
                <w:rFonts w:ascii="Times New Roman" w:hAnsi="Times New Roman"/>
                <w:sz w:val="24"/>
                <w:szCs w:val="24"/>
              </w:rPr>
              <w:t>эмпатию</w:t>
            </w:r>
            <w:proofErr w:type="spellEnd"/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и открытость к лингвистическому и </w:t>
            </w:r>
            <w:proofErr w:type="gramStart"/>
            <w:r w:rsidRPr="00CA3701">
              <w:rPr>
                <w:rFonts w:ascii="Times New Roman" w:hAnsi="Times New Roman"/>
                <w:sz w:val="24"/>
                <w:szCs w:val="24"/>
              </w:rPr>
              <w:t>культурному  разнообразию</w:t>
            </w:r>
            <w:proofErr w:type="gramEnd"/>
            <w:r w:rsidRPr="00CA37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Style w:val="ListParagraphChar"/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 xml:space="preserve">1.1. </w:t>
            </w:r>
            <w:r w:rsidRPr="0019242C">
              <w:rPr>
                <w:rFonts w:ascii="Times New Roman" w:hAnsi="Times New Roman"/>
              </w:rPr>
              <w:t>Понимание элементов, выражающих национально-культурную идентичность героев и автора произведений.</w:t>
            </w:r>
          </w:p>
        </w:tc>
      </w:tr>
      <w:tr w:rsidR="00B16676" w:rsidRPr="00CA3701" w:rsidTr="00C9441C">
        <w:trPr>
          <w:trHeight w:val="524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Pa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 xml:space="preserve">1.2. </w:t>
            </w:r>
            <w:r w:rsidRPr="0019242C">
              <w:rPr>
                <w:rFonts w:ascii="Times New Roman" w:hAnsi="Times New Roman"/>
              </w:rPr>
              <w:t xml:space="preserve"> Различение критериев и форм выражения национально-обусловленных компонентов текста и их соотнесённость с общечеловеческими ценностными установками.</w:t>
            </w:r>
          </w:p>
        </w:tc>
      </w:tr>
      <w:tr w:rsidR="00B16676" w:rsidRPr="00CA3701" w:rsidTr="00C9441C">
        <w:trPr>
          <w:trHeight w:val="478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Pa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 xml:space="preserve">1.3. </w:t>
            </w:r>
            <w:r w:rsidRPr="0019242C">
              <w:rPr>
                <w:rFonts w:ascii="Times New Roman" w:hAnsi="Times New Roman"/>
              </w:rPr>
              <w:t>Объяснение смыслов и ценностей национальной идентификации писателя и героев его произведения.</w:t>
            </w:r>
          </w:p>
        </w:tc>
      </w:tr>
      <w:tr w:rsidR="00B16676" w:rsidRPr="00CA3701" w:rsidTr="00C9441C">
        <w:trPr>
          <w:trHeight w:val="234"/>
        </w:trPr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Соотносить выстраиваемый дискурс с различными коммуникативными ситуациям повседневной жизни (личной и общественной), проявляя конструктивное отношение и </w:t>
            </w:r>
            <w:proofErr w:type="gramStart"/>
            <w:r w:rsidRPr="00CA3701">
              <w:rPr>
                <w:rFonts w:ascii="Times New Roman" w:hAnsi="Times New Roman"/>
                <w:sz w:val="24"/>
                <w:szCs w:val="24"/>
              </w:rPr>
              <w:t>выражая  доброжелательность</w:t>
            </w:r>
            <w:proofErr w:type="gramEnd"/>
            <w:r w:rsidRPr="00CA37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2.1.</w:t>
            </w:r>
            <w:r w:rsidRPr="0019242C">
              <w:rPr>
                <w:rFonts w:ascii="Times New Roman" w:hAnsi="Times New Roman"/>
              </w:rPr>
              <w:t xml:space="preserve"> Определение основных признаков функциональных стилей речи.</w:t>
            </w:r>
          </w:p>
        </w:tc>
      </w:tr>
      <w:tr w:rsidR="00B16676" w:rsidRPr="00CA3701" w:rsidTr="00C9441C"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Pa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2.2.</w:t>
            </w:r>
            <w:r w:rsidRPr="0019242C">
              <w:rPr>
                <w:rFonts w:ascii="Times New Roman" w:hAnsi="Times New Roman"/>
              </w:rPr>
              <w:t xml:space="preserve"> Умение выстраивать свою речь в соответствии с ситуацией общения.</w:t>
            </w:r>
          </w:p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2.3.</w:t>
            </w:r>
            <w:r w:rsidRPr="0019242C">
              <w:rPr>
                <w:rFonts w:ascii="Times New Roman" w:hAnsi="Times New Roman"/>
              </w:rPr>
              <w:t xml:space="preserve"> Умение спорить, отстаивать свои позиции, проявляя доброжелательность. </w:t>
            </w:r>
          </w:p>
        </w:tc>
      </w:tr>
      <w:tr w:rsidR="00B16676" w:rsidRPr="00CA3701" w:rsidTr="00C9441C">
        <w:trPr>
          <w:trHeight w:val="293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Pa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2.4.</w:t>
            </w:r>
            <w:r w:rsidRPr="0019242C">
              <w:rPr>
                <w:rFonts w:ascii="Times New Roman" w:hAnsi="Times New Roman"/>
              </w:rPr>
              <w:t xml:space="preserve"> Использование полемических </w:t>
            </w:r>
            <w:proofErr w:type="gramStart"/>
            <w:r w:rsidRPr="0019242C">
              <w:rPr>
                <w:rFonts w:ascii="Times New Roman" w:hAnsi="Times New Roman"/>
              </w:rPr>
              <w:t>приёмов  в</w:t>
            </w:r>
            <w:proofErr w:type="gramEnd"/>
            <w:r w:rsidRPr="0019242C">
              <w:rPr>
                <w:rFonts w:ascii="Times New Roman" w:hAnsi="Times New Roman"/>
              </w:rPr>
              <w:t xml:space="preserve"> дискуссии.</w:t>
            </w:r>
          </w:p>
        </w:tc>
      </w:tr>
      <w:tr w:rsidR="00B16676" w:rsidRPr="00CA3701" w:rsidTr="00C9441C"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Интерпретировать произведения русской литературы, демонстрируя способность </w:t>
            </w:r>
            <w:proofErr w:type="gramStart"/>
            <w:r w:rsidRPr="00CA3701">
              <w:rPr>
                <w:rFonts w:ascii="Times New Roman" w:hAnsi="Times New Roman"/>
                <w:sz w:val="24"/>
                <w:szCs w:val="24"/>
              </w:rPr>
              <w:t>критически  мыслить</w:t>
            </w:r>
            <w:proofErr w:type="gramEnd"/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и приверженность к национальным и общечеловеческим ценностям.</w:t>
            </w: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lastRenderedPageBreak/>
              <w:t>3.1.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Осознание характерных черт русской литературы XX века, идеологических и эстетических позиций авторов.</w:t>
            </w:r>
          </w:p>
        </w:tc>
      </w:tr>
      <w:tr w:rsidR="00B16676" w:rsidRPr="00CA3701" w:rsidTr="00C9441C"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>3.2.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Понимание преемственности и эволюции как законов развития литературы </w:t>
            </w:r>
            <w:r w:rsidRPr="0019242C">
              <w:rPr>
                <w:rFonts w:ascii="Times New Roman" w:hAnsi="Times New Roman"/>
                <w:bCs/>
                <w:color w:val="000000"/>
              </w:rPr>
              <w:lastRenderedPageBreak/>
              <w:t>XX века.</w:t>
            </w:r>
          </w:p>
        </w:tc>
      </w:tr>
      <w:tr w:rsidR="00B16676" w:rsidRPr="00CA3701" w:rsidTr="00C9441C"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>3.3.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Умение осуществлять в ходе </w:t>
            </w:r>
            <w:proofErr w:type="gramStart"/>
            <w:r w:rsidRPr="0019242C">
              <w:rPr>
                <w:rFonts w:ascii="Times New Roman" w:hAnsi="Times New Roman"/>
                <w:bCs/>
                <w:color w:val="000000"/>
              </w:rPr>
              <w:t>анализа  художественного</w:t>
            </w:r>
            <w:proofErr w:type="gramEnd"/>
            <w:r w:rsidRPr="0019242C">
              <w:rPr>
                <w:rFonts w:ascii="Times New Roman" w:hAnsi="Times New Roman"/>
                <w:bCs/>
                <w:color w:val="000000"/>
              </w:rPr>
              <w:t xml:space="preserve"> текста целостную интерпретацию литературного произведения.</w:t>
            </w:r>
          </w:p>
        </w:tc>
      </w:tr>
      <w:tr w:rsidR="00B16676" w:rsidRPr="00CA3701" w:rsidTr="00C9441C"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>3.4.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Понимание значимости национального и общечеловеческого на основе осмысления и усвоения художественных достижений родной </w:t>
            </w:r>
            <w:proofErr w:type="gramStart"/>
            <w:r w:rsidRPr="0019242C">
              <w:rPr>
                <w:rFonts w:ascii="Times New Roman" w:hAnsi="Times New Roman"/>
                <w:bCs/>
                <w:color w:val="000000"/>
              </w:rPr>
              <w:t>и  мировой</w:t>
            </w:r>
            <w:proofErr w:type="gramEnd"/>
            <w:r w:rsidRPr="0019242C">
              <w:rPr>
                <w:rFonts w:ascii="Times New Roman" w:hAnsi="Times New Roman"/>
                <w:bCs/>
                <w:color w:val="000000"/>
              </w:rPr>
              <w:t xml:space="preserve"> литературы.</w:t>
            </w:r>
          </w:p>
        </w:tc>
      </w:tr>
      <w:tr w:rsidR="00B16676" w:rsidRPr="00CA3701" w:rsidTr="00C9441C"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>3.5.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Осознание взаимосвязи литературного образования и </w:t>
            </w:r>
            <w:proofErr w:type="gramStart"/>
            <w:r w:rsidRPr="0019242C">
              <w:rPr>
                <w:rFonts w:ascii="Times New Roman" w:hAnsi="Times New Roman"/>
                <w:bCs/>
                <w:color w:val="000000"/>
              </w:rPr>
              <w:t>нравственного  самоусовершенствования</w:t>
            </w:r>
            <w:proofErr w:type="gramEnd"/>
            <w:r w:rsidRPr="0019242C">
              <w:rPr>
                <w:rFonts w:ascii="Times New Roman" w:hAnsi="Times New Roman"/>
                <w:bCs/>
                <w:color w:val="000000"/>
              </w:rPr>
              <w:t xml:space="preserve"> личности.</w:t>
            </w:r>
          </w:p>
        </w:tc>
      </w:tr>
      <w:tr w:rsidR="00B16676" w:rsidRPr="00CA3701" w:rsidTr="00C9441C">
        <w:trPr>
          <w:trHeight w:val="574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 xml:space="preserve">3.6. </w:t>
            </w:r>
            <w:r w:rsidRPr="0019242C">
              <w:rPr>
                <w:rFonts w:ascii="Times New Roman" w:hAnsi="Times New Roman"/>
                <w:bCs/>
                <w:color w:val="000000"/>
              </w:rPr>
              <w:t>Усвоение знаний об эстетических, этических, социальных ценностях, выработка объективных критериев оценки явлений литературы, искусства и действительности.</w:t>
            </w:r>
          </w:p>
        </w:tc>
      </w:tr>
      <w:tr w:rsidR="00B16676" w:rsidRPr="00CA3701" w:rsidTr="00C9441C">
        <w:trPr>
          <w:trHeight w:val="483"/>
        </w:trPr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Создавать письменные тексты разных типов на различных информационных носителях, проявляя оригинальность и лингвистическую самостоятельность.</w:t>
            </w: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>4.1.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 Осознание принципов выделения функциональных стилей русского языка, основных ситуаций и сфер их употребления </w:t>
            </w:r>
          </w:p>
        </w:tc>
      </w:tr>
      <w:tr w:rsidR="00B16676" w:rsidRPr="00CA3701" w:rsidTr="00C9441C">
        <w:trPr>
          <w:trHeight w:val="420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>4.2.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Выделение характерных признаков текстов различной функционально-стилистической принадлежности.</w:t>
            </w:r>
          </w:p>
        </w:tc>
      </w:tr>
      <w:tr w:rsidR="00B16676" w:rsidRPr="00CA3701" w:rsidTr="00C9441C">
        <w:trPr>
          <w:trHeight w:val="597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>4.3.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Распознавание экстралингвистических (внеязыковых) и лингвистических признаков разных стилей речи.</w:t>
            </w:r>
          </w:p>
        </w:tc>
      </w:tr>
      <w:tr w:rsidR="00B16676" w:rsidRPr="00CA3701" w:rsidTr="00C9441C">
        <w:trPr>
          <w:trHeight w:val="197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FB59D4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 xml:space="preserve">4.4. 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Распознавание индивидуального стиля писателя.</w:t>
            </w:r>
          </w:p>
        </w:tc>
      </w:tr>
      <w:tr w:rsidR="00B16676" w:rsidRPr="00CA3701" w:rsidTr="00C9441C">
        <w:trPr>
          <w:trHeight w:val="289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>4.5.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Создание письменных текстов разных </w:t>
            </w:r>
            <w:proofErr w:type="gramStart"/>
            <w:r w:rsidRPr="0019242C">
              <w:rPr>
                <w:rFonts w:ascii="Times New Roman" w:hAnsi="Times New Roman"/>
                <w:bCs/>
                <w:color w:val="000000"/>
              </w:rPr>
              <w:t>типов  и</w:t>
            </w:r>
            <w:proofErr w:type="gramEnd"/>
            <w:r w:rsidRPr="0019242C">
              <w:rPr>
                <w:rFonts w:ascii="Times New Roman" w:hAnsi="Times New Roman"/>
                <w:bCs/>
                <w:color w:val="000000"/>
              </w:rPr>
              <w:t xml:space="preserve"> стилей.</w:t>
            </w:r>
          </w:p>
        </w:tc>
      </w:tr>
      <w:tr w:rsidR="00B16676" w:rsidRPr="00CA3701" w:rsidTr="00C9441C">
        <w:trPr>
          <w:trHeight w:val="572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color w:val="000000"/>
              </w:rPr>
            </w:pPr>
            <w:r w:rsidRPr="0019242C">
              <w:rPr>
                <w:rFonts w:ascii="Times New Roman" w:hAnsi="Times New Roman"/>
                <w:b/>
                <w:bCs/>
                <w:color w:val="000000"/>
              </w:rPr>
              <w:t>4.6.</w:t>
            </w:r>
            <w:r w:rsidRPr="0019242C">
              <w:rPr>
                <w:rFonts w:ascii="Times New Roman" w:hAnsi="Times New Roman"/>
                <w:bCs/>
                <w:color w:val="000000"/>
              </w:rPr>
              <w:t xml:space="preserve"> Редактирование чужих и собственных высказываний по содержанию, построению и стилю.</w:t>
            </w:r>
          </w:p>
        </w:tc>
      </w:tr>
      <w:tr w:rsidR="00B16676" w:rsidRPr="00CA3701" w:rsidTr="00C9441C">
        <w:trPr>
          <w:trHeight w:val="356"/>
        </w:trPr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Применять языковые нормы современного русского литературного языка (грамматические, лексические, стилистические) в письменной и устной речи, проявляя проницательность и языковую культуру.</w:t>
            </w:r>
          </w:p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5.1.</w:t>
            </w:r>
            <w:r w:rsidRPr="0019242C">
              <w:rPr>
                <w:rFonts w:ascii="Times New Roman" w:hAnsi="Times New Roman"/>
              </w:rPr>
              <w:t xml:space="preserve"> Коммуникативное целесообразное использование языковых средств в разных сферах и ситуациях общения </w:t>
            </w:r>
            <w:proofErr w:type="gramStart"/>
            <w:r w:rsidRPr="0019242C">
              <w:rPr>
                <w:rFonts w:ascii="Times New Roman" w:hAnsi="Times New Roman"/>
              </w:rPr>
              <w:t>и  соблюдение</w:t>
            </w:r>
            <w:proofErr w:type="gramEnd"/>
            <w:r w:rsidRPr="0019242C">
              <w:rPr>
                <w:rFonts w:ascii="Times New Roman" w:hAnsi="Times New Roman"/>
              </w:rPr>
              <w:t xml:space="preserve"> норм речевого поведения.</w:t>
            </w:r>
          </w:p>
        </w:tc>
      </w:tr>
      <w:tr w:rsidR="00B16676" w:rsidRPr="00CA3701" w:rsidTr="00C9441C">
        <w:trPr>
          <w:trHeight w:val="203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339966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5.2.</w:t>
            </w:r>
            <w:r w:rsidRPr="0019242C">
              <w:rPr>
                <w:rFonts w:ascii="Times New Roman" w:hAnsi="Times New Roman"/>
              </w:rPr>
              <w:t xml:space="preserve"> Определение функционально-стилистической принадлежности текста.</w:t>
            </w:r>
          </w:p>
        </w:tc>
      </w:tr>
      <w:tr w:rsidR="00B16676" w:rsidRPr="00CA3701" w:rsidTr="00C9441C">
        <w:trPr>
          <w:trHeight w:val="344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339966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5.3.</w:t>
            </w:r>
            <w:r w:rsidRPr="0019242C">
              <w:rPr>
                <w:rFonts w:ascii="Times New Roman" w:hAnsi="Times New Roman"/>
              </w:rPr>
              <w:t xml:space="preserve"> Различение лексических, морфологических, синтаксических средств языка в текстах определенного стиля речи.</w:t>
            </w:r>
          </w:p>
        </w:tc>
      </w:tr>
      <w:tr w:rsidR="00B16676" w:rsidRPr="00CA3701" w:rsidTr="00C9441C">
        <w:trPr>
          <w:trHeight w:val="316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5.4.</w:t>
            </w:r>
            <w:r w:rsidRPr="0019242C">
              <w:rPr>
                <w:rFonts w:ascii="Times New Roman" w:hAnsi="Times New Roman"/>
              </w:rPr>
              <w:t xml:space="preserve"> Анализ текстов разных жанров в соответствии с функционально-стилистической принадлежностью текста.</w:t>
            </w:r>
          </w:p>
        </w:tc>
      </w:tr>
      <w:tr w:rsidR="00B16676" w:rsidRPr="00CA3701" w:rsidTr="00C9441C">
        <w:trPr>
          <w:trHeight w:val="414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FF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5.5.</w:t>
            </w:r>
            <w:r w:rsidRPr="0019242C">
              <w:rPr>
                <w:rFonts w:ascii="Times New Roman" w:hAnsi="Times New Roman"/>
              </w:rPr>
              <w:t xml:space="preserve"> Продуцирование текстов различной функционально-стилистической принадлежности.</w:t>
            </w:r>
          </w:p>
        </w:tc>
      </w:tr>
      <w:tr w:rsidR="00B16676" w:rsidRPr="00CA3701" w:rsidTr="00C9441C">
        <w:trPr>
          <w:trHeight w:val="80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FF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tabs>
                <w:tab w:val="left" w:pos="459"/>
              </w:tabs>
              <w:spacing w:after="0"/>
              <w:ind w:left="34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5.6.</w:t>
            </w:r>
            <w:r w:rsidRPr="0019242C">
              <w:rPr>
                <w:rFonts w:ascii="Times New Roman" w:hAnsi="Times New Roman"/>
              </w:rPr>
              <w:t xml:space="preserve"> Употребление языковых единиц разных уровней языковой системы в соответствии с существующими нормами СРЛЯ.</w:t>
            </w:r>
          </w:p>
        </w:tc>
      </w:tr>
      <w:tr w:rsidR="00B16676" w:rsidRPr="00CA3701" w:rsidTr="00C9441C">
        <w:trPr>
          <w:trHeight w:val="540"/>
        </w:trPr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676" w:rsidRPr="00CA3701" w:rsidRDefault="00B16676" w:rsidP="00C9441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Использовать языковой и читательский опыт для личностного развития на протяжении всей жизни, проявляя ценностные отношения и эстетический вкус.</w:t>
            </w: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6.1.</w:t>
            </w:r>
            <w:r w:rsidRPr="0019242C">
              <w:rPr>
                <w:rFonts w:ascii="Times New Roman" w:hAnsi="Times New Roman"/>
              </w:rPr>
              <w:t xml:space="preserve"> Расширение круга чтения, повышение качества чтения, уровня восприятия и глубины проникновения в художественный текст.</w:t>
            </w:r>
          </w:p>
        </w:tc>
      </w:tr>
      <w:tr w:rsidR="00B16676" w:rsidRPr="00CA3701" w:rsidTr="00C9441C">
        <w:trPr>
          <w:trHeight w:val="526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6.2.</w:t>
            </w:r>
            <w:r w:rsidRPr="0019242C">
              <w:rPr>
                <w:rFonts w:ascii="Times New Roman" w:hAnsi="Times New Roman"/>
              </w:rPr>
              <w:t xml:space="preserve"> Развитие умения выразительно читать произведение разных родов и жанров, учитывая художественную природу и стилистические особенности.</w:t>
            </w:r>
          </w:p>
        </w:tc>
      </w:tr>
      <w:tr w:rsidR="00B16676" w:rsidRPr="00CA3701" w:rsidTr="00C9441C">
        <w:trPr>
          <w:trHeight w:val="502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  <w:b/>
              </w:rPr>
            </w:pPr>
            <w:r w:rsidRPr="0019242C">
              <w:rPr>
                <w:rFonts w:ascii="Times New Roman" w:hAnsi="Times New Roman"/>
                <w:b/>
              </w:rPr>
              <w:t>6.3.</w:t>
            </w:r>
            <w:r w:rsidRPr="0019242C">
              <w:rPr>
                <w:rFonts w:ascii="Times New Roman" w:hAnsi="Times New Roman"/>
              </w:rPr>
              <w:t xml:space="preserve"> Выявление соотношения художественной литературы с общественной жизнью и культурой.</w:t>
            </w:r>
          </w:p>
        </w:tc>
      </w:tr>
      <w:tr w:rsidR="00B16676" w:rsidRPr="00CA3701" w:rsidTr="00C9441C">
        <w:trPr>
          <w:trHeight w:val="397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CA3701" w:rsidRDefault="00B16676" w:rsidP="00C9441C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B16676" w:rsidRPr="0019242C" w:rsidRDefault="00B16676" w:rsidP="00C9441C">
            <w:pPr>
              <w:spacing w:after="0"/>
              <w:rPr>
                <w:rFonts w:ascii="Times New Roman" w:hAnsi="Times New Roman"/>
              </w:rPr>
            </w:pPr>
            <w:r w:rsidRPr="0019242C">
              <w:rPr>
                <w:rFonts w:ascii="Times New Roman" w:hAnsi="Times New Roman"/>
                <w:b/>
              </w:rPr>
              <w:t>6.4.</w:t>
            </w:r>
            <w:r w:rsidRPr="0019242C">
              <w:rPr>
                <w:rFonts w:ascii="Times New Roman" w:hAnsi="Times New Roman"/>
              </w:rPr>
              <w:t xml:space="preserve"> Овладение внутренней потребностью к самосовершенствованию.</w:t>
            </w:r>
          </w:p>
        </w:tc>
      </w:tr>
    </w:tbl>
    <w:p w:rsidR="00B16676" w:rsidRDefault="00B16676" w:rsidP="00477D15">
      <w:pPr>
        <w:spacing w:after="0" w:line="252" w:lineRule="auto"/>
        <w:rPr>
          <w:rFonts w:ascii="Times New Roman" w:hAnsi="Times New Roman"/>
          <w:sz w:val="24"/>
          <w:szCs w:val="24"/>
        </w:rPr>
      </w:pPr>
    </w:p>
    <w:p w:rsidR="00B16676" w:rsidRDefault="00B16676" w:rsidP="00477D15">
      <w:pPr>
        <w:spacing w:after="0" w:line="252" w:lineRule="auto"/>
        <w:rPr>
          <w:rFonts w:ascii="Times New Roman" w:hAnsi="Times New Roman"/>
          <w:sz w:val="24"/>
          <w:szCs w:val="24"/>
        </w:rPr>
      </w:pPr>
    </w:p>
    <w:p w:rsidR="00B16676" w:rsidRPr="00D214FC" w:rsidRDefault="00B16676" w:rsidP="00B16676">
      <w:pPr>
        <w:spacing w:after="0"/>
        <w:jc w:val="center"/>
        <w:rPr>
          <w:color w:val="CC3300"/>
          <w:lang w:val="en-US"/>
        </w:rPr>
      </w:pPr>
      <w:r w:rsidRPr="00757B44">
        <w:rPr>
          <w:rFonts w:ascii="Times New Roman" w:hAnsi="Times New Roman"/>
          <w:b/>
          <w:bCs/>
          <w:color w:val="CC3300"/>
          <w:sz w:val="28"/>
          <w:szCs w:val="28"/>
        </w:rPr>
        <w:t>КАЛЕНДАРНО-ТЕМАТИЧЕСКОЕ ДИДАКТИЧЕСКОЕ ПРОЕКТИРОВАНИЕ</w:t>
      </w:r>
    </w:p>
    <w:p w:rsidR="00B16676" w:rsidRDefault="00B16676" w:rsidP="00477D15">
      <w:pPr>
        <w:spacing w:after="0" w:line="252" w:lineRule="auto"/>
        <w:rPr>
          <w:rFonts w:ascii="Times New Roman" w:hAnsi="Times New Roman"/>
          <w:sz w:val="24"/>
          <w:szCs w:val="24"/>
        </w:rPr>
      </w:pPr>
    </w:p>
    <w:p w:rsidR="00B16676" w:rsidRDefault="00B16676" w:rsidP="00477D15">
      <w:pPr>
        <w:spacing w:after="0" w:line="252" w:lineRule="auto"/>
        <w:rPr>
          <w:rFonts w:ascii="Times New Roman" w:hAnsi="Times New Roman"/>
          <w:sz w:val="24"/>
          <w:szCs w:val="24"/>
        </w:rPr>
      </w:pPr>
    </w:p>
    <w:tbl>
      <w:tblPr>
        <w:tblW w:w="148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0"/>
        <w:gridCol w:w="1002"/>
        <w:gridCol w:w="911"/>
        <w:gridCol w:w="3119"/>
        <w:gridCol w:w="850"/>
        <w:gridCol w:w="38"/>
        <w:gridCol w:w="13"/>
        <w:gridCol w:w="942"/>
        <w:gridCol w:w="3969"/>
        <w:gridCol w:w="1701"/>
        <w:gridCol w:w="1701"/>
      </w:tblGrid>
      <w:tr w:rsidR="0001211F" w:rsidRPr="00064041" w:rsidTr="0001211F">
        <w:trPr>
          <w:trHeight w:val="609"/>
          <w:tblHeader/>
        </w:trPr>
        <w:tc>
          <w:tcPr>
            <w:tcW w:w="610" w:type="dxa"/>
            <w:shd w:val="clear" w:color="auto" w:fill="C6D9F1"/>
            <w:vAlign w:val="center"/>
          </w:tcPr>
          <w:p w:rsidR="00B16676" w:rsidRPr="00064041" w:rsidRDefault="00B16676" w:rsidP="00B16676">
            <w:pPr>
              <w:spacing w:after="0" w:line="252" w:lineRule="auto"/>
              <w:ind w:right="-456"/>
              <w:rPr>
                <w:rFonts w:ascii="Times New Roman" w:hAnsi="Times New Roman"/>
                <w:b/>
                <w:lang w:eastAsia="ru-RU"/>
              </w:rPr>
            </w:pPr>
            <w:r w:rsidRPr="00064041">
              <w:rPr>
                <w:rFonts w:ascii="Times New Roman" w:hAnsi="Times New Roman"/>
                <w:b/>
                <w:lang w:eastAsia="ru-RU"/>
              </w:rPr>
              <w:t>№</w:t>
            </w:r>
          </w:p>
          <w:p w:rsidR="00B16676" w:rsidRPr="00BE05F8" w:rsidRDefault="00B16676" w:rsidP="00B16676">
            <w:pPr>
              <w:spacing w:after="0" w:line="252" w:lineRule="auto"/>
              <w:jc w:val="center"/>
            </w:pPr>
            <w:r w:rsidRPr="00064041">
              <w:rPr>
                <w:rFonts w:ascii="Times New Roman" w:hAnsi="Times New Roman"/>
                <w:b/>
                <w:lang w:eastAsia="ru-RU"/>
              </w:rPr>
              <w:t>п/п</w:t>
            </w:r>
          </w:p>
        </w:tc>
        <w:tc>
          <w:tcPr>
            <w:tcW w:w="1913" w:type="dxa"/>
            <w:gridSpan w:val="2"/>
            <w:shd w:val="clear" w:color="auto" w:fill="C6D9F1"/>
            <w:vAlign w:val="center"/>
          </w:tcPr>
          <w:p w:rsidR="00B16676" w:rsidRPr="00F7687C" w:rsidRDefault="00B16676" w:rsidP="00B16676">
            <w:pPr>
              <w:spacing w:after="0" w:line="252" w:lineRule="auto"/>
              <w:ind w:right="4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Единицы</w:t>
            </w:r>
          </w:p>
          <w:p w:rsidR="00B16676" w:rsidRPr="00F7687C" w:rsidRDefault="00B16676" w:rsidP="00B16676">
            <w:pPr>
              <w:spacing w:after="0" w:line="252" w:lineRule="auto"/>
              <w:ind w:right="48"/>
              <w:jc w:val="center"/>
              <w:rPr>
                <w:sz w:val="24"/>
                <w:szCs w:val="24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компетенции</w:t>
            </w:r>
          </w:p>
        </w:tc>
        <w:tc>
          <w:tcPr>
            <w:tcW w:w="3119" w:type="dxa"/>
            <w:shd w:val="clear" w:color="auto" w:fill="C6D9F1"/>
            <w:vAlign w:val="center"/>
          </w:tcPr>
          <w:p w:rsidR="00B16676" w:rsidRPr="00F7687C" w:rsidRDefault="00B16676" w:rsidP="00B16676">
            <w:pPr>
              <w:tabs>
                <w:tab w:val="left" w:pos="1320"/>
                <w:tab w:val="center" w:pos="2007"/>
              </w:tabs>
              <w:spacing w:after="0" w:line="252" w:lineRule="auto"/>
              <w:ind w:right="4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Единицы</w:t>
            </w:r>
          </w:p>
          <w:p w:rsidR="00B16676" w:rsidRPr="00F7687C" w:rsidRDefault="00B16676" w:rsidP="00B16676">
            <w:pPr>
              <w:spacing w:after="0" w:line="252" w:lineRule="auto"/>
              <w:ind w:left="-129" w:right="48" w:firstLine="129"/>
              <w:jc w:val="center"/>
              <w:rPr>
                <w:sz w:val="24"/>
                <w:szCs w:val="24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содержания урока</w:t>
            </w:r>
          </w:p>
        </w:tc>
        <w:tc>
          <w:tcPr>
            <w:tcW w:w="888" w:type="dxa"/>
            <w:gridSpan w:val="2"/>
            <w:shd w:val="clear" w:color="auto" w:fill="C6D9F1"/>
            <w:vAlign w:val="center"/>
          </w:tcPr>
          <w:p w:rsidR="00B16676" w:rsidRPr="00F7687C" w:rsidRDefault="00B16676" w:rsidP="00B16676">
            <w:pPr>
              <w:spacing w:after="0" w:line="252" w:lineRule="auto"/>
              <w:ind w:right="4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Кол-</w:t>
            </w:r>
          </w:p>
          <w:p w:rsidR="00B16676" w:rsidRPr="00F7687C" w:rsidRDefault="00B16676" w:rsidP="00B16676">
            <w:pPr>
              <w:spacing w:after="0" w:line="252" w:lineRule="auto"/>
              <w:ind w:right="4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</w:t>
            </w:r>
          </w:p>
          <w:p w:rsidR="00B16676" w:rsidRPr="00F7687C" w:rsidRDefault="00B16676" w:rsidP="00B16676">
            <w:pPr>
              <w:spacing w:after="0" w:line="252" w:lineRule="auto"/>
              <w:ind w:right="48"/>
              <w:jc w:val="center"/>
              <w:rPr>
                <w:sz w:val="24"/>
                <w:szCs w:val="24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955" w:type="dxa"/>
            <w:gridSpan w:val="2"/>
            <w:shd w:val="clear" w:color="auto" w:fill="C6D9F1"/>
            <w:vAlign w:val="center"/>
          </w:tcPr>
          <w:p w:rsidR="00B16676" w:rsidRPr="00F7687C" w:rsidRDefault="00B16676" w:rsidP="00B16676">
            <w:pPr>
              <w:spacing w:after="0" w:line="252" w:lineRule="auto"/>
              <w:ind w:right="48"/>
              <w:jc w:val="center"/>
              <w:rPr>
                <w:sz w:val="24"/>
                <w:szCs w:val="24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969" w:type="dxa"/>
            <w:shd w:val="clear" w:color="auto" w:fill="C6D9F1"/>
            <w:vAlign w:val="center"/>
          </w:tcPr>
          <w:p w:rsidR="00B16676" w:rsidRPr="00F7687C" w:rsidRDefault="00B16676" w:rsidP="00B16676">
            <w:pPr>
              <w:autoSpaceDE w:val="0"/>
              <w:autoSpaceDN w:val="0"/>
              <w:adjustRightInd w:val="0"/>
              <w:spacing w:after="0" w:line="252" w:lineRule="auto"/>
              <w:ind w:right="4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</w:rPr>
              <w:t>Виды</w:t>
            </w:r>
          </w:p>
          <w:p w:rsidR="00B16676" w:rsidRPr="00F7687C" w:rsidRDefault="00B16676" w:rsidP="00B16676">
            <w:pPr>
              <w:spacing w:after="0" w:line="252" w:lineRule="auto"/>
              <w:ind w:right="48"/>
              <w:jc w:val="center"/>
              <w:rPr>
                <w:sz w:val="24"/>
                <w:szCs w:val="24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</w:rPr>
              <w:t>учебной деятельности</w:t>
            </w:r>
          </w:p>
        </w:tc>
        <w:tc>
          <w:tcPr>
            <w:tcW w:w="1701" w:type="dxa"/>
            <w:shd w:val="clear" w:color="auto" w:fill="C6D9F1"/>
            <w:vAlign w:val="center"/>
          </w:tcPr>
          <w:p w:rsidR="00B16676" w:rsidRPr="00F7687C" w:rsidRDefault="00B16676" w:rsidP="00B16676">
            <w:pPr>
              <w:spacing w:after="0" w:line="252" w:lineRule="auto"/>
              <w:ind w:right="4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Виды</w:t>
            </w:r>
          </w:p>
          <w:p w:rsidR="00B16676" w:rsidRPr="00F7687C" w:rsidRDefault="00B16676" w:rsidP="00B16676">
            <w:pPr>
              <w:spacing w:after="0" w:line="252" w:lineRule="auto"/>
              <w:ind w:right="48"/>
              <w:jc w:val="center"/>
              <w:rPr>
                <w:sz w:val="24"/>
                <w:szCs w:val="24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оценивания</w:t>
            </w:r>
          </w:p>
        </w:tc>
        <w:tc>
          <w:tcPr>
            <w:tcW w:w="1701" w:type="dxa"/>
            <w:shd w:val="clear" w:color="auto" w:fill="C6D9F1"/>
            <w:vAlign w:val="center"/>
          </w:tcPr>
          <w:p w:rsidR="00B16676" w:rsidRPr="00B16676" w:rsidRDefault="00B16676" w:rsidP="00B16676">
            <w:pPr>
              <w:tabs>
                <w:tab w:val="left" w:pos="135"/>
                <w:tab w:val="center" w:pos="839"/>
              </w:tabs>
              <w:spacing w:after="0" w:line="252" w:lineRule="auto"/>
              <w:ind w:right="4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687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B16676" w:rsidRPr="00477D15" w:rsidTr="0001211F">
        <w:trPr>
          <w:trHeight w:val="288"/>
        </w:trPr>
        <w:tc>
          <w:tcPr>
            <w:tcW w:w="14856" w:type="dxa"/>
            <w:gridSpan w:val="11"/>
          </w:tcPr>
          <w:p w:rsidR="00B16676" w:rsidRPr="004834CB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4834CB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</w:t>
            </w:r>
            <w:r w:rsidRPr="004834CB">
              <w:rPr>
                <w:rFonts w:ascii="Times New Roman" w:hAnsi="Times New Roman"/>
                <w:b/>
                <w:color w:val="FF0000"/>
                <w:sz w:val="28"/>
                <w:szCs w:val="28"/>
                <w:lang w:val="en-US" w:eastAsia="ru-RU"/>
              </w:rPr>
              <w:t>I</w:t>
            </w:r>
          </w:p>
          <w:p w:rsidR="00B16676" w:rsidRPr="004834CB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4834CB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Творчество М.А. Шолохова. </w:t>
            </w:r>
          </w:p>
          <w:p w:rsidR="00B16676" w:rsidRPr="00F7687C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4834CB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Функциональные стили речи. Научный стиль. 32 час.</w:t>
            </w:r>
          </w:p>
        </w:tc>
      </w:tr>
      <w:tr w:rsidR="00B16676" w:rsidRPr="00477D15" w:rsidTr="0001211F">
        <w:trPr>
          <w:trHeight w:val="117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477D15">
              <w:rPr>
                <w:rFonts w:ascii="Times New Roman" w:hAnsi="Times New Roman"/>
              </w:rPr>
              <w:t>1</w:t>
            </w:r>
          </w:p>
        </w:tc>
        <w:tc>
          <w:tcPr>
            <w:tcW w:w="1913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Особенности литературного процесса России в ХХ-ХХ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I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веке</w:t>
            </w:r>
          </w:p>
          <w:p w:rsidR="00B16676" w:rsidRPr="000063FE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gridSpan w:val="2"/>
          </w:tcPr>
          <w:p w:rsidR="00B16676" w:rsidRPr="006F3A42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F3A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5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Определение целей и задач предмета. Беседа по произведениям, прочитанным летом, определение / выявление национального и универсального, контекста в прочитанных произведениях</w:t>
            </w:r>
          </w:p>
          <w:p w:rsidR="00B16676" w:rsidRPr="00477D15" w:rsidRDefault="00B16676" w:rsidP="00C9441C">
            <w:pPr>
              <w:spacing w:after="0" w:line="252" w:lineRule="auto"/>
              <w:ind w:firstLine="151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читательский дневник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477D15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709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477D1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lang w:val="en-US"/>
              </w:rPr>
            </w:pPr>
          </w:p>
          <w:p w:rsidR="00B16676" w:rsidRPr="000063FE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913" w:type="dxa"/>
            <w:gridSpan w:val="2"/>
          </w:tcPr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1.3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3.3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11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М.А. Шолохов.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“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Я жил и живу среди своих героев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”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6676" w:rsidRDefault="00B16676" w:rsidP="00C9441C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(Жизненный и творческий путь М.А. Шолохова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B16676" w:rsidRPr="003466A0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Стили современного русского языка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888" w:type="dxa"/>
            <w:gridSpan w:val="2"/>
          </w:tcPr>
          <w:p w:rsidR="00B16676" w:rsidRPr="006F3A42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F3A4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55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Составление опорного конспекта по сообщениям учащихся, учителя, видеоматериалов и др.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информационных источников</w:t>
            </w:r>
          </w:p>
          <w:p w:rsidR="00B16676" w:rsidRPr="00085CD1" w:rsidRDefault="00B16676" w:rsidP="00C9441C">
            <w:pPr>
              <w:spacing w:after="0" w:line="252" w:lineRule="auto"/>
              <w:rPr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Работа с различными источниками (воспоминания, мемуары, дневниковые записи); составление опорных конспектов по сообщениям одноклассников, презентации учителя.</w:t>
            </w:r>
            <w:r w:rsidRPr="00085CD1">
              <w:rPr>
                <w:lang w:eastAsia="ru-RU"/>
              </w:rPr>
              <w:t xml:space="preserve"> </w:t>
            </w:r>
          </w:p>
          <w:p w:rsidR="00B16676" w:rsidRPr="00F7687C" w:rsidRDefault="00B16676" w:rsidP="00C9441C">
            <w:pPr>
              <w:spacing w:after="0" w:line="252" w:lineRule="auto"/>
              <w:ind w:firstLine="151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составление таблиц, опор по теме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477D15">
              <w:rPr>
                <w:rFonts w:ascii="Times New Roman" w:hAnsi="Times New Roman"/>
              </w:rPr>
              <w:lastRenderedPageBreak/>
              <w:t xml:space="preserve"> 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1083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lang w:val="en-US"/>
              </w:rPr>
            </w:pPr>
            <w:r w:rsidRPr="00477D15">
              <w:rPr>
                <w:rFonts w:ascii="Times New Roman" w:hAnsi="Times New Roman"/>
                <w:lang w:val="en-US"/>
              </w:rPr>
              <w:t>3</w:t>
            </w:r>
          </w:p>
          <w:p w:rsidR="00B16676" w:rsidRPr="00477D15" w:rsidRDefault="00B16676" w:rsidP="00C9441C">
            <w:pPr>
              <w:spacing w:line="252" w:lineRule="auto"/>
              <w:rPr>
                <w:rFonts w:ascii="Times New Roman" w:hAnsi="Times New Roman"/>
              </w:rPr>
            </w:pPr>
          </w:p>
        </w:tc>
        <w:tc>
          <w:tcPr>
            <w:tcW w:w="1913" w:type="dxa"/>
            <w:gridSpan w:val="2"/>
          </w:tcPr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1.3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011093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311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Стили современного русского языка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16676" w:rsidRPr="000063FE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888" w:type="dxa"/>
            <w:gridSpan w:val="2"/>
          </w:tcPr>
          <w:p w:rsidR="00B16676" w:rsidRPr="006F3A42" w:rsidRDefault="00B16676" w:rsidP="00C9441C">
            <w:pPr>
              <w:spacing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F3A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5" w:type="dxa"/>
            <w:gridSpan w:val="2"/>
          </w:tcPr>
          <w:p w:rsidR="00B16676" w:rsidRPr="00477D15" w:rsidRDefault="00B16676" w:rsidP="00C9441C">
            <w:pPr>
              <w:spacing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Определение дифференциальных признаков разных стилей речи; </w:t>
            </w:r>
          </w:p>
          <w:p w:rsidR="00B16676" w:rsidRPr="00477D15" w:rsidRDefault="00B16676" w:rsidP="00C9441C">
            <w:pPr>
              <w:spacing w:after="0" w:line="252" w:lineRule="auto"/>
              <w:ind w:firstLine="122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схема стилистической характеристики текста</w:t>
            </w:r>
          </w:p>
        </w:tc>
        <w:tc>
          <w:tcPr>
            <w:tcW w:w="1701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</w:t>
            </w:r>
          </w:p>
          <w:p w:rsidR="00B16676" w:rsidRPr="00477D15" w:rsidRDefault="00B16676" w:rsidP="00C9441C">
            <w:pPr>
              <w:spacing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1429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</w:rPr>
            </w:pPr>
            <w:r w:rsidRPr="00477D15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6D0011">
              <w:rPr>
                <w:rFonts w:ascii="Times New Roman" w:hAnsi="Times New Roman"/>
                <w:b/>
              </w:rPr>
              <w:t>1.2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6D0011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119" w:type="dxa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«Донские рассказы»: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где выход из коловерти? («Родинка», «Бахчевник», «</w:t>
            </w:r>
            <w:proofErr w:type="spell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Шибалково</w:t>
            </w:r>
            <w:proofErr w:type="spell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семя», «Чужая кровь» 2–3 по выбору).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Стили современного русского языка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Анализ ПО</w:t>
            </w:r>
          </w:p>
        </w:tc>
        <w:tc>
          <w:tcPr>
            <w:tcW w:w="888" w:type="dxa"/>
            <w:gridSpan w:val="2"/>
          </w:tcPr>
          <w:p w:rsidR="00B16676" w:rsidRPr="006F3A42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F3A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5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Распознавание и определение характерных черт литературного процесса XX века; аналитическое чтение; определение авторской позиции</w:t>
            </w:r>
          </w:p>
          <w:p w:rsidR="00B16676" w:rsidRPr="00C05AA4" w:rsidRDefault="00B16676" w:rsidP="00C9441C">
            <w:pPr>
              <w:spacing w:after="0" w:line="252" w:lineRule="auto"/>
              <w:ind w:firstLine="151"/>
              <w:rPr>
                <w:rFonts w:ascii="Times New Roman" w:hAnsi="Times New Roman"/>
                <w:i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письменный развернутый ответ на проблемный вопрос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13" w:type="dxa"/>
            <w:gridSpan w:val="2"/>
          </w:tcPr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1.3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11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C6AC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Социальный и общечеловеческий конфликт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Жестокость и крушение нравственных начал в человеке. Авторский идеал </w:t>
            </w:r>
            <w:proofErr w:type="spellStart"/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незлобливости</w:t>
            </w:r>
            <w:proofErr w:type="spellEnd"/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всепрощения.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6676" w:rsidRPr="0011311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Различительные признаки стилей речи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8" w:type="dxa"/>
            <w:gridSpan w:val="2"/>
          </w:tcPr>
          <w:p w:rsidR="00B16676" w:rsidRPr="006F3A42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F3A42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55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eastAsia="TimesNewRomanPSMT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художественного текста с учетом его жанра и стиля писателя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lang w:eastAsia="ru-RU"/>
              </w:rPr>
            </w:pPr>
            <w:r w:rsidRPr="00085CD1">
              <w:rPr>
                <w:rFonts w:ascii="Times New Roman" w:eastAsia="TimesNewRomanPSMT" w:hAnsi="Times New Roman"/>
                <w:lang w:eastAsia="ru-RU"/>
              </w:rPr>
              <w:t>Работа по связыванию и и</w:t>
            </w:r>
            <w:r w:rsidRPr="00085CD1">
              <w:rPr>
                <w:rFonts w:ascii="Times New Roman" w:hAnsi="Times New Roman"/>
                <w:bCs/>
                <w:lang w:eastAsia="ru-RU"/>
              </w:rPr>
              <w:t>нтерпретации фактов языка с явлениями культуры;</w:t>
            </w: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 сопоставительный анализ текстов различной функционально-стилистической принадлежности</w:t>
            </w:r>
          </w:p>
          <w:p w:rsidR="00B16676" w:rsidRPr="008D3F12" w:rsidRDefault="00B16676" w:rsidP="00C9441C">
            <w:pPr>
              <w:spacing w:after="0" w:line="252" w:lineRule="auto"/>
              <w:ind w:firstLine="151"/>
              <w:rPr>
                <w:rFonts w:ascii="Times New Roman" w:hAnsi="Times New Roman"/>
                <w:bCs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 xml:space="preserve">изложение-рассуждение по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выбранному рассказу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</w:tc>
        <w:tc>
          <w:tcPr>
            <w:tcW w:w="3119" w:type="dxa"/>
          </w:tcPr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Типичные стилистические ошибки и способы их преодоления</w:t>
            </w:r>
          </w:p>
        </w:tc>
        <w:tc>
          <w:tcPr>
            <w:tcW w:w="888" w:type="dxa"/>
            <w:gridSpan w:val="2"/>
          </w:tcPr>
          <w:p w:rsidR="00B16676" w:rsidRPr="006F3A42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F3A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5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Работа по дифференцированию разговорной и книжной речи в письменном высказывании; исправление деформированного текста</w:t>
            </w:r>
          </w:p>
          <w:p w:rsidR="00B16676" w:rsidRPr="00477D15" w:rsidRDefault="00B16676" w:rsidP="00C9441C">
            <w:pPr>
              <w:spacing w:after="0" w:line="252" w:lineRule="auto"/>
              <w:ind w:firstLine="15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редактированный (исправленный) текст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3119" w:type="dxa"/>
          </w:tcPr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F3A42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Письменная работа</w:t>
            </w:r>
            <w:r w:rsidRPr="006F3A4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6F3A42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(эссе).</w:t>
            </w:r>
            <w:r w:rsidRPr="00085CD1"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6F3A4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«Тупики» гражданской войны в «Донских рассказах» М. Шолохова</w:t>
            </w:r>
          </w:p>
        </w:tc>
        <w:tc>
          <w:tcPr>
            <w:tcW w:w="888" w:type="dxa"/>
            <w:gridSpan w:val="2"/>
          </w:tcPr>
          <w:p w:rsidR="00B16676" w:rsidRPr="006F3A42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F3A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5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122"/>
              <w:rPr>
                <w:rFonts w:ascii="Times New Roman" w:hAnsi="Times New Roman"/>
              </w:rPr>
            </w:pPr>
            <w:r w:rsidRPr="006F3A42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6F3A42">
              <w:rPr>
                <w:rFonts w:ascii="Times New Roman" w:hAnsi="Times New Roman"/>
                <w:iCs/>
                <w:lang w:eastAsia="ru-RU"/>
              </w:rPr>
              <w:t>: эссе</w:t>
            </w:r>
          </w:p>
        </w:tc>
        <w:tc>
          <w:tcPr>
            <w:tcW w:w="1701" w:type="dxa"/>
          </w:tcPr>
          <w:p w:rsidR="00B16676" w:rsidRPr="006F3A42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F3A42">
              <w:rPr>
                <w:rFonts w:ascii="Times New Roman" w:hAnsi="Times New Roman"/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B504B1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B504B1">
              <w:rPr>
                <w:rFonts w:ascii="Times New Roman" w:hAnsi="Times New Roman"/>
              </w:rPr>
              <w:t>10</w:t>
            </w: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6.4</w:t>
            </w:r>
          </w:p>
        </w:tc>
        <w:tc>
          <w:tcPr>
            <w:tcW w:w="3119" w:type="dxa"/>
          </w:tcPr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Анализ письменной работы.</w:t>
            </w:r>
          </w:p>
        </w:tc>
        <w:tc>
          <w:tcPr>
            <w:tcW w:w="888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955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Исправление недочетов и ошибок</w:t>
            </w:r>
          </w:p>
          <w:p w:rsidR="00B16676" w:rsidRPr="00477D15" w:rsidRDefault="00B16676" w:rsidP="00C9441C">
            <w:pPr>
              <w:spacing w:after="0" w:line="252" w:lineRule="auto"/>
              <w:ind w:firstLine="122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i/>
                <w:lang w:eastAsia="ru-RU"/>
              </w:rPr>
              <w:t>Продукт:</w:t>
            </w:r>
            <w:r w:rsidRPr="00085CD1">
              <w:rPr>
                <w:rFonts w:ascii="Times New Roman" w:hAnsi="Times New Roman"/>
                <w:lang w:eastAsia="ru-RU"/>
              </w:rPr>
              <w:t xml:space="preserve"> работа над ошибками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11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Роман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«Тихий Дон».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Роман-эпопея «Тихий Дон» </w:t>
            </w:r>
            <w:proofErr w:type="gramStart"/>
            <w:r>
              <w:rPr>
                <w:rFonts w:ascii="Times New Roman" w:hAnsi="Times New Roman"/>
              </w:rPr>
              <w:t xml:space="preserve">–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произведение</w:t>
            </w:r>
            <w:proofErr w:type="gram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 всенародной трагедии.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hyperlink r:id="rId5" w:anchor="1" w:history="1"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Замысел и история создания романа «Тихий Дон»</w:t>
              </w:r>
            </w:hyperlink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Сюжетно-композиционные особенности произведения.  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Различительные признаки стилей речи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88" w:type="dxa"/>
            <w:gridSpan w:val="2"/>
          </w:tcPr>
          <w:p w:rsidR="00B16676" w:rsidRPr="00B504B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B504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5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сообщений с использованием разных источников информации. Составление опорных конспектов,</w:t>
            </w:r>
            <w:r w:rsidRPr="00085CD1">
              <w:rPr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виртуальная экскурсия на родину героев произведения</w:t>
            </w:r>
          </w:p>
          <w:p w:rsidR="00B16676" w:rsidRPr="00477D15" w:rsidRDefault="00B16676" w:rsidP="00C9441C">
            <w:pPr>
              <w:spacing w:after="0" w:line="252" w:lineRule="auto"/>
              <w:ind w:firstLine="122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схемы,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иерархическая графика «Семья Мелеховых»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4.5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5.1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119" w:type="dxa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Научный стиль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речи. Основные черты, языковая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характеристика. Научно-популярный </w:t>
            </w:r>
            <w:proofErr w:type="spell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подстиль</w:t>
            </w:r>
            <w:proofErr w:type="spell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(на примере отрывка из статьи 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Т. Касаткиной «</w:t>
            </w:r>
            <w:proofErr w:type="spell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Оплакивание</w:t>
            </w:r>
            <w:proofErr w:type="spell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родства», посвященной шолоховскому стилю)</w:t>
            </w:r>
          </w:p>
        </w:tc>
        <w:tc>
          <w:tcPr>
            <w:tcW w:w="901" w:type="dxa"/>
            <w:gridSpan w:val="3"/>
          </w:tcPr>
          <w:p w:rsidR="00B16676" w:rsidRPr="00ED3777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D3777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Подбор текстов учебно-научного и научно-популярного </w:t>
            </w:r>
            <w:proofErr w:type="spellStart"/>
            <w:r w:rsidRPr="00085CD1">
              <w:rPr>
                <w:rFonts w:ascii="Times New Roman" w:hAnsi="Times New Roman"/>
                <w:lang w:eastAsia="ru-RU"/>
              </w:rPr>
              <w:t>подстилей</w:t>
            </w:r>
            <w:proofErr w:type="spellEnd"/>
            <w:r w:rsidRPr="00085CD1">
              <w:rPr>
                <w:rFonts w:ascii="Times New Roman" w:hAnsi="Times New Roman"/>
                <w:lang w:eastAsia="ru-RU"/>
              </w:rPr>
              <w:t xml:space="preserve"> и их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воспроизведение в письменной речи;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компрес</w:t>
            </w:r>
            <w:r>
              <w:rPr>
                <w:rFonts w:ascii="Times New Roman" w:hAnsi="Times New Roman"/>
                <w:lang w:eastAsia="ru-RU"/>
              </w:rPr>
              <w:t>сия текстов научного стиля речи.</w:t>
            </w:r>
          </w:p>
          <w:p w:rsidR="00B16676" w:rsidRPr="00477D15" w:rsidRDefault="00B16676" w:rsidP="00C9441C">
            <w:pPr>
              <w:spacing w:after="0" w:line="252" w:lineRule="auto"/>
              <w:ind w:firstLine="7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конспект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 xml:space="preserve">/ </w:t>
            </w:r>
            <w:proofErr w:type="spellStart"/>
            <w:r w:rsidRPr="00085CD1">
              <w:rPr>
                <w:rFonts w:ascii="Times New Roman" w:hAnsi="Times New Roman"/>
                <w:lang w:eastAsia="ru-RU"/>
              </w:rPr>
              <w:t>тезирование</w:t>
            </w:r>
            <w:proofErr w:type="spellEnd"/>
            <w:r w:rsidRPr="00085CD1">
              <w:rPr>
                <w:rFonts w:ascii="Times New Roman" w:hAnsi="Times New Roman"/>
                <w:lang w:eastAsia="ru-RU"/>
              </w:rPr>
              <w:t xml:space="preserve"> научно-популярной статьи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13" w:type="dxa"/>
            <w:gridSpan w:val="2"/>
          </w:tcPr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1.1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119" w:type="dxa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6" w:anchor="2" w:history="1">
              <w:r w:rsidRPr="001C6AC0">
                <w:rPr>
                  <w:rFonts w:ascii="Times New Roman" w:hAnsi="Times New Roman"/>
                  <w:b/>
                  <w:bCs/>
                  <w:iCs/>
                  <w:sz w:val="24"/>
                  <w:szCs w:val="24"/>
                  <w:lang w:eastAsia="ru-RU"/>
                </w:rPr>
                <w:t>Картины жизни донских казаков на страницах романа</w:t>
              </w:r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. «Мысль семейная» в романе «Тихий Дон»</w:t>
              </w:r>
            </w:hyperlink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ризнаки стилей речи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1" w:type="dxa"/>
            <w:gridSpan w:val="3"/>
          </w:tcPr>
          <w:p w:rsidR="00B16676" w:rsidRPr="0082280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82280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Выявление и анализ ключевых эпизодов в произведении;</w:t>
            </w:r>
            <w:r w:rsidRPr="00085CD1">
              <w:rPr>
                <w:rFonts w:ascii="Times New Roman" w:eastAsia="MS ??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>идентификация индивидуальных, национальных и универсальных черт в характере персонажа</w:t>
            </w:r>
            <w:r>
              <w:rPr>
                <w:rFonts w:ascii="Times New Roman" w:hAnsi="Times New Roman"/>
                <w:bCs/>
                <w:color w:val="000000"/>
                <w:lang w:eastAsia="ru-RU"/>
              </w:rPr>
              <w:t>.</w:t>
            </w:r>
          </w:p>
          <w:p w:rsidR="00B16676" w:rsidRPr="000B6C07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0B6C07">
              <w:rPr>
                <w:rFonts w:ascii="Times New Roman" w:hAnsi="Times New Roman"/>
                <w:i/>
                <w:lang w:eastAsia="ru-RU"/>
              </w:rPr>
              <w:t>Продукт:</w:t>
            </w:r>
            <w:r>
              <w:rPr>
                <w:rFonts w:ascii="Times New Roman" w:hAnsi="Times New Roman"/>
                <w:lang w:eastAsia="ru-RU"/>
              </w:rPr>
              <w:t xml:space="preserve"> двухчастный дневник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913" w:type="dxa"/>
            <w:gridSpan w:val="2"/>
          </w:tcPr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1.3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119" w:type="dxa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hyperlink r:id="rId7" w:anchor="3" w:history="1"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«Чудовищная нелепица войны» в изображении Шолохова</w:t>
              </w:r>
            </w:hyperlink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1C6AC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Конфликт природного и социального начал жизни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Любовь и война в судьбе главного героя. 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Женские судьбы в романе. (Дарья, Аксинья и Наталья).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ризнаки стилей речи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1" w:type="dxa"/>
            <w:gridSpan w:val="3"/>
          </w:tcPr>
          <w:p w:rsidR="00B16676" w:rsidRPr="004C5402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C540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Выявление ключевых эпизодов осуществление в ходе анализа художественного текста его целостной интерпретации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характеристика с использованием цитат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</w:p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13" w:type="dxa"/>
            <w:gridSpan w:val="2"/>
          </w:tcPr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1.3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119" w:type="dxa"/>
          </w:tcPr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hyperlink r:id="rId8" w:anchor="4" w:history="1">
              <w:r w:rsidRPr="003466A0">
                <w:rPr>
                  <w:rFonts w:ascii="Times New Roman" w:hAnsi="Times New Roman"/>
                  <w:b/>
                  <w:bCs/>
                  <w:iCs/>
                  <w:sz w:val="24"/>
                  <w:szCs w:val="24"/>
                  <w:lang w:eastAsia="ru-RU"/>
                </w:rPr>
                <w:t xml:space="preserve">«В мире, расколотом надвое». </w:t>
              </w:r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Гражданская война на Дону в изображении Шолохова</w:t>
              </w:r>
            </w:hyperlink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085CD1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Выбор человека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 исторической буре. Постижение истории: через факт и   через судьбу (сравнение текстов научного и художественного стиля). </w:t>
            </w:r>
            <w:r w:rsidRPr="003466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Типичные стилистические ошибки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1" w:type="dxa"/>
            <w:gridSpan w:val="3"/>
          </w:tcPr>
          <w:p w:rsidR="00B16676" w:rsidRPr="004C5402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4C5402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085CD1">
              <w:rPr>
                <w:rFonts w:ascii="Times New Roman" w:eastAsia="MS ??" w:hAnsi="Times New Roman"/>
                <w:lang w:eastAsia="ru-RU"/>
              </w:rPr>
              <w:t>Аналитическое чтение; устное и письменное изложение и комментарий фрагментов художественного текста;</w:t>
            </w: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 сопоставительный анализ текстов различной функционально-</w:t>
            </w: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lastRenderedPageBreak/>
              <w:t>стилистической принадлежности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i/>
                <w:color w:val="000000"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bCs/>
                <w:i/>
                <w:color w:val="000000"/>
                <w:lang w:eastAsia="ru-RU"/>
              </w:rPr>
              <w:t>:</w:t>
            </w: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 сопоставительная таблица «Изображение гражданской войны» («белые» и «красные» в романе)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3" w:type="dxa"/>
            <w:gridSpan w:val="2"/>
          </w:tcPr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1.1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119" w:type="dxa"/>
          </w:tcPr>
          <w:p w:rsidR="00B16676" w:rsidRDefault="00B16676" w:rsidP="00C9441C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hyperlink r:id="rId9" w:anchor="5" w:history="1"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Судьба Григория Мелехова</w:t>
              </w:r>
            </w:hyperlink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B16676" w:rsidRPr="00085CD1" w:rsidRDefault="00B16676" w:rsidP="00C9441C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ризнаки стилей речи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gridSpan w:val="3"/>
          </w:tcPr>
          <w:p w:rsidR="00B16676" w:rsidRPr="00E868D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868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Выявление ключевых эпизодов; аргументация собственной точки зрения с привлечением пересказа выбранных эпизодов произведения;</w:t>
            </w:r>
          </w:p>
          <w:p w:rsidR="00B16676" w:rsidRPr="00477D15" w:rsidRDefault="00B16676" w:rsidP="00C9441C">
            <w:pPr>
              <w:spacing w:after="0" w:line="252" w:lineRule="auto"/>
              <w:ind w:firstLine="71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блок-схема «Жизненный путь Григория Мелехова»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913" w:type="dxa"/>
            <w:gridSpan w:val="2"/>
          </w:tcPr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1.3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11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466A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Основные проблемы романа-эпопеи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Поиски истины главным героем. 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ризнаки стилей речи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gridSpan w:val="3"/>
          </w:tcPr>
          <w:p w:rsidR="00B16676" w:rsidRPr="00E868D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868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Выявление художественных фактов и их осмысление в процессе работы над текстом произведения; подбор фактов и эпизодов, иллюстрирующих выявленную проблему.</w:t>
            </w:r>
          </w:p>
          <w:p w:rsidR="00B16676" w:rsidRPr="00477D15" w:rsidRDefault="00B16676" w:rsidP="00C9441C">
            <w:pPr>
              <w:spacing w:after="0" w:line="252" w:lineRule="auto"/>
              <w:ind w:firstLine="71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диаграмма </w:t>
            </w:r>
            <w:proofErr w:type="spellStart"/>
            <w:r w:rsidRPr="00085CD1">
              <w:rPr>
                <w:rFonts w:ascii="Times New Roman" w:hAnsi="Times New Roman"/>
                <w:lang w:eastAsia="ru-RU"/>
              </w:rPr>
              <w:t>Исикавы</w:t>
            </w:r>
            <w:proofErr w:type="spellEnd"/>
            <w:r w:rsidRPr="00085CD1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119" w:type="dxa"/>
          </w:tcPr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Изложение с творческим заданием</w:t>
            </w:r>
          </w:p>
        </w:tc>
        <w:tc>
          <w:tcPr>
            <w:tcW w:w="901" w:type="dxa"/>
            <w:gridSpan w:val="3"/>
          </w:tcPr>
          <w:p w:rsidR="00B16676" w:rsidRPr="00E868D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868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изложение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13" w:type="dxa"/>
            <w:gridSpan w:val="2"/>
          </w:tcPr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1.3</w:t>
            </w:r>
          </w:p>
          <w:p w:rsidR="00B16676" w:rsidRPr="00085CD1" w:rsidRDefault="00B16676" w:rsidP="00C9441C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3119" w:type="dxa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6AC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Просмотр фрагментов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кинофильма «Тихий Дон» и их обсуждение. 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 w:rsidRPr="001C6AC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Рецензия и аннотация как жанр научного стиля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Составление рецензии на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фильм.</w:t>
            </w:r>
          </w:p>
        </w:tc>
        <w:tc>
          <w:tcPr>
            <w:tcW w:w="901" w:type="dxa"/>
            <w:gridSpan w:val="3"/>
          </w:tcPr>
          <w:p w:rsidR="00B16676" w:rsidRPr="00E868D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868D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Сравнение художественного и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визуального (кинематографического) образа. Повторение правил написания аннотации, рецензии, отбор материала для рецензирования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1A758C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 xml:space="preserve">рецензия на фильм,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трейлер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3.5</w:t>
            </w:r>
          </w:p>
        </w:tc>
        <w:tc>
          <w:tcPr>
            <w:tcW w:w="3119" w:type="dxa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6AC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Семинар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роману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-эпопее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М.А. Шолохова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«Тихий Дон»</w:t>
            </w:r>
          </w:p>
        </w:tc>
        <w:tc>
          <w:tcPr>
            <w:tcW w:w="901" w:type="dxa"/>
            <w:gridSpan w:val="3"/>
          </w:tcPr>
          <w:p w:rsidR="00B16676" w:rsidRPr="00E868D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868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ind w:left="34"/>
              <w:contextualSpacing/>
              <w:rPr>
                <w:rFonts w:ascii="Times New Roman" w:eastAsia="MS ??" w:hAnsi="Times New Roman"/>
                <w:lang w:eastAsia="ru-RU"/>
              </w:rPr>
            </w:pPr>
            <w:r w:rsidRPr="00085CD1">
              <w:rPr>
                <w:rFonts w:ascii="Times New Roman" w:eastAsia="MS ??" w:hAnsi="Times New Roman"/>
                <w:lang w:eastAsia="ru-RU"/>
              </w:rPr>
              <w:t>Выступление с сообщениями, презентациями.</w:t>
            </w:r>
            <w:r w:rsidRPr="00085CD1">
              <w:rPr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 xml:space="preserve">Аргументация </w:t>
            </w:r>
            <w:r w:rsidRPr="00085CD1">
              <w:rPr>
                <w:rFonts w:ascii="Times New Roman" w:eastAsia="MS ??" w:hAnsi="Times New Roman"/>
                <w:lang w:eastAsia="ru-RU"/>
              </w:rPr>
              <w:t>собственной точки зрения при анализе текста произведения с использованием не дублирующих друг друга аргументов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устное (индивидуальное, групповое) выступление на заданную тему, </w:t>
            </w:r>
            <w:proofErr w:type="spellStart"/>
            <w:r w:rsidRPr="00085CD1">
              <w:rPr>
                <w:rFonts w:ascii="Times New Roman" w:hAnsi="Times New Roman"/>
                <w:lang w:eastAsia="ru-RU"/>
              </w:rPr>
              <w:t>инфографика</w:t>
            </w:r>
            <w:proofErr w:type="spellEnd"/>
            <w:r w:rsidRPr="00085CD1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464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4.5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11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Средства организации научного текста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 Аннотация как жанр научного стиля.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 w:rsidRPr="001C6AC0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Анализ текстов научного стиля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Pr="001C6AC0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проблематике романа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 составление аннотации.</w:t>
            </w:r>
          </w:p>
        </w:tc>
        <w:tc>
          <w:tcPr>
            <w:tcW w:w="901" w:type="dxa"/>
            <w:gridSpan w:val="3"/>
          </w:tcPr>
          <w:p w:rsidR="00B16676" w:rsidRPr="00E868D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868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Наблюдение над построением научных текстов, создание текстов по образцу; работа по компрессии текстов научного стиля речи; составление композиционно стройных и логически связных научных текстов разных жанров с продуманным подбором аргументации. Исправление стилистических ошибок, связанных с неуместным использованием научного стиля.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составление аннотации; исправление текстов с неуместным использованием лексики научного стиля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629"/>
        </w:trPr>
        <w:tc>
          <w:tcPr>
            <w:tcW w:w="610" w:type="dxa"/>
          </w:tcPr>
          <w:p w:rsidR="00B16676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</w:t>
            </w:r>
          </w:p>
          <w:p w:rsidR="00B16676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3119" w:type="dxa"/>
          </w:tcPr>
          <w:p w:rsidR="00B16676" w:rsidRPr="00896A79" w:rsidRDefault="00B16676" w:rsidP="00C9441C">
            <w:pPr>
              <w:spacing w:after="0" w:line="252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896A79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СО №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896A79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896A79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Тест.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gridSpan w:val="3"/>
          </w:tcPr>
          <w:p w:rsidR="00B16676" w:rsidRPr="00E868D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868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i/>
                <w:lang w:eastAsia="ru-RU"/>
              </w:rPr>
              <w:t>Продукт</w:t>
            </w:r>
            <w:r w:rsidRPr="00E868D6">
              <w:rPr>
                <w:rFonts w:ascii="Times New Roman" w:hAnsi="Times New Roman"/>
                <w:iCs/>
                <w:lang w:eastAsia="ru-RU"/>
              </w:rPr>
              <w:t>: тест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913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5.3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6.4</w:t>
            </w:r>
          </w:p>
        </w:tc>
        <w:tc>
          <w:tcPr>
            <w:tcW w:w="3119" w:type="dxa"/>
          </w:tcPr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Анализ СО</w:t>
            </w:r>
          </w:p>
        </w:tc>
        <w:tc>
          <w:tcPr>
            <w:tcW w:w="901" w:type="dxa"/>
            <w:gridSpan w:val="3"/>
          </w:tcPr>
          <w:p w:rsidR="00B16676" w:rsidRPr="00E868D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E868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2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Анализ работ, исправление недочетов и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ошибок</w:t>
            </w:r>
          </w:p>
          <w:p w:rsidR="00B16676" w:rsidRPr="00477D15" w:rsidRDefault="00B16676" w:rsidP="00C9441C">
            <w:pPr>
              <w:spacing w:after="0" w:line="252" w:lineRule="auto"/>
              <w:ind w:firstLine="71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работа над ошибками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ind w:right="-17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609"/>
        </w:trPr>
        <w:tc>
          <w:tcPr>
            <w:tcW w:w="14856" w:type="dxa"/>
            <w:gridSpan w:val="11"/>
            <w:shd w:val="clear" w:color="auto" w:fill="FFFFFF"/>
          </w:tcPr>
          <w:p w:rsidR="00B16676" w:rsidRPr="00E868D6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E868D6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</w:t>
            </w:r>
            <w:r w:rsidRPr="00E868D6">
              <w:rPr>
                <w:rFonts w:ascii="Times New Roman" w:hAnsi="Times New Roman"/>
                <w:b/>
                <w:color w:val="FF0000"/>
                <w:sz w:val="28"/>
                <w:szCs w:val="28"/>
                <w:lang w:val="en-US" w:eastAsia="ru-RU"/>
              </w:rPr>
              <w:t>II</w:t>
            </w:r>
            <w:r w:rsidRPr="00E868D6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. </w:t>
            </w:r>
          </w:p>
          <w:p w:rsidR="00B16676" w:rsidRPr="00E868D6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E868D6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Роман </w:t>
            </w:r>
            <w:r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>М.</w:t>
            </w:r>
            <w:r w:rsidRPr="00E868D6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А. Булгакова </w:t>
            </w:r>
            <w:r w:rsidRPr="00E868D6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«Мастер и Маргарита». </w:t>
            </w:r>
          </w:p>
          <w:p w:rsidR="00B16676" w:rsidRPr="00E868D6" w:rsidRDefault="00B16676" w:rsidP="00C9441C">
            <w:pPr>
              <w:tabs>
                <w:tab w:val="left" w:pos="135"/>
                <w:tab w:val="center" w:pos="839"/>
                <w:tab w:val="left" w:pos="1725"/>
              </w:tabs>
              <w:spacing w:after="0"/>
              <w:ind w:right="-456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E868D6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Функциональные стили речи. Разговорный стиль. 18 час.</w:t>
            </w: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3.1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М. А. Булгаков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“Искусство быть собой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” 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(Жизнь, творчество, личность М. А. Булгакова).</w:t>
            </w:r>
          </w:p>
          <w:p w:rsidR="00B16676" w:rsidRPr="00874819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7481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Функциональные стили речи</w:t>
            </w:r>
          </w:p>
        </w:tc>
        <w:tc>
          <w:tcPr>
            <w:tcW w:w="850" w:type="dxa"/>
          </w:tcPr>
          <w:p w:rsidR="00B16676" w:rsidRPr="00757A2B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57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опорного конспекта по сообщениям учащихся, презентации учителя, видеоматериалов и др. информационных источников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план, тезисы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«Мастер и Маргарита».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Замысел, история создания и публикации романа «Мастер и Маргарита».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Композиция романа. 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1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Функциональные стили речи</w:t>
            </w:r>
          </w:p>
        </w:tc>
        <w:tc>
          <w:tcPr>
            <w:tcW w:w="850" w:type="dxa"/>
          </w:tcPr>
          <w:p w:rsidR="00B16676" w:rsidRPr="00757A2B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57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>Идентификация индивидуальных, национальных и универсальных черт в стиле писателя;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анализ композиции произведения, выбор материала для составления с логических схем; </w:t>
            </w:r>
          </w:p>
          <w:p w:rsidR="00B16676" w:rsidRPr="007B0B35" w:rsidRDefault="00B16676" w:rsidP="00C9441C">
            <w:pPr>
              <w:pStyle w:val="1"/>
              <w:spacing w:line="252" w:lineRule="auto"/>
              <w:ind w:firstLine="211"/>
              <w:rPr>
                <w:sz w:val="22"/>
              </w:rPr>
            </w:pPr>
            <w:r w:rsidRPr="00527296">
              <w:rPr>
                <w:b/>
                <w:bCs/>
                <w:i/>
                <w:sz w:val="22"/>
              </w:rPr>
              <w:t>Продукт</w:t>
            </w:r>
            <w:r w:rsidRPr="00085CD1">
              <w:rPr>
                <w:i/>
              </w:rPr>
              <w:t>:</w:t>
            </w:r>
            <w:r w:rsidRPr="00085CD1">
              <w:t xml:space="preserve"> графическая схема «Система зеркал в композиции и сюжете романа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3.6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A47F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Философско-этические проблемы романа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Спор о человеке и Боге в романе «Мастер и Маргарита».</w:t>
            </w:r>
          </w:p>
          <w:p w:rsidR="00B16676" w:rsidRPr="00E868D6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481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Функциональные стили речи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</w:tcPr>
          <w:p w:rsidR="00B16676" w:rsidRPr="00757A2B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757A2B" w:rsidRDefault="00B16676" w:rsidP="00C9441C">
            <w:pPr>
              <w:pStyle w:val="10"/>
              <w:tabs>
                <w:tab w:val="left" w:pos="223"/>
              </w:tabs>
              <w:spacing w:after="0" w:line="252" w:lineRule="auto"/>
              <w:ind w:left="43"/>
              <w:rPr>
                <w:rFonts w:ascii="Times New Roman" w:hAnsi="Times New Roman"/>
                <w:lang w:eastAsia="ru-RU"/>
              </w:rPr>
            </w:pPr>
            <w:r w:rsidRPr="00757A2B">
              <w:rPr>
                <w:rFonts w:ascii="Times New Roman" w:hAnsi="Times New Roman"/>
                <w:lang w:eastAsia="ru-RU"/>
              </w:rPr>
              <w:t>Выявление и формулировка основных философско-этических проблем романа и сюжетов, связанных с ними;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757A2B">
              <w:rPr>
                <w:rFonts w:ascii="Times New Roman" w:hAnsi="Times New Roman"/>
                <w:lang w:eastAsia="ru-RU"/>
              </w:rPr>
              <w:t xml:space="preserve">выявление художественных фактов и их осмысление в процессе работы над текстом художественного произведения. </w:t>
            </w:r>
          </w:p>
          <w:p w:rsidR="00B16676" w:rsidRDefault="00B16676" w:rsidP="00C9441C">
            <w:pPr>
              <w:pStyle w:val="10"/>
              <w:tabs>
                <w:tab w:val="left" w:pos="223"/>
              </w:tabs>
              <w:spacing w:after="0" w:line="252" w:lineRule="auto"/>
              <w:ind w:left="43"/>
              <w:rPr>
                <w:rFonts w:ascii="Times New Roman" w:hAnsi="Times New Roman"/>
                <w:lang w:eastAsia="ru-RU"/>
              </w:rPr>
            </w:pPr>
            <w:r w:rsidRPr="00757A2B">
              <w:rPr>
                <w:rFonts w:ascii="Times New Roman" w:hAnsi="Times New Roman"/>
                <w:lang w:eastAsia="ru-RU"/>
              </w:rPr>
              <w:t xml:space="preserve">Наблюдение за использованием в произведении библейских сюжетов и </w:t>
            </w:r>
            <w:r w:rsidRPr="00757A2B">
              <w:rPr>
                <w:rFonts w:ascii="Times New Roman" w:hAnsi="Times New Roman"/>
                <w:lang w:eastAsia="ru-RU"/>
              </w:rPr>
              <w:lastRenderedPageBreak/>
              <w:t>их интерпретацией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0B6C07" w:rsidRDefault="00B16676" w:rsidP="00C9441C">
            <w:pPr>
              <w:pStyle w:val="10"/>
              <w:tabs>
                <w:tab w:val="left" w:pos="223"/>
              </w:tabs>
              <w:spacing w:after="0" w:line="252" w:lineRule="auto"/>
              <w:ind w:left="43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</w:t>
            </w:r>
            <w:r w:rsidRPr="000B6C07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0B6C07">
              <w:rPr>
                <w:rFonts w:ascii="Times New Roman" w:hAnsi="Times New Roman"/>
                <w:i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инфографика</w:t>
            </w:r>
            <w:proofErr w:type="spellEnd"/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47F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Библейский мир в романе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«Мастер и Маргарита». Понтий Пилат и </w:t>
            </w:r>
            <w:proofErr w:type="spell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Иешуа</w:t>
            </w:r>
            <w:proofErr w:type="spell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Га-</w:t>
            </w:r>
            <w:proofErr w:type="spell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Ноцри</w:t>
            </w:r>
            <w:proofErr w:type="spell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романе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7481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Функциональные стили речи</w:t>
            </w:r>
          </w:p>
        </w:tc>
        <w:tc>
          <w:tcPr>
            <w:tcW w:w="850" w:type="dxa"/>
          </w:tcPr>
          <w:p w:rsidR="00B16676" w:rsidRPr="00757A2B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eastAsia="MS ??" w:hAnsi="Times New Roman"/>
                <w:lang w:eastAsia="ru-RU"/>
              </w:rPr>
              <w:t>Аналитическое чтение; устное и письменное изложение и комментарий фрагментов художественного текста</w:t>
            </w:r>
            <w:r>
              <w:rPr>
                <w:rFonts w:ascii="Times New Roman" w:eastAsia="MS ??" w:hAnsi="Times New Roman"/>
                <w:lang w:eastAsia="ru-RU"/>
              </w:rPr>
              <w:t xml:space="preserve">. 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комплексный анализ выбранных эпизодов романа, сравнительная схема-таблица «Особенности использования библейских тем в романе»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1973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38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A47F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Московский мир в романе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«Мастер и Маргарита»</w:t>
            </w: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Сатирическое изображение московского общества в романе </w:t>
            </w:r>
            <w:r w:rsidRPr="00085CD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М</w:t>
            </w:r>
            <w:r w:rsidRPr="00085CD1"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 Булгакова “Мастер и Маргарита”. </w:t>
            </w:r>
          </w:p>
          <w:p w:rsidR="00B16676" w:rsidRPr="00224AFB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A65A6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Разговорный стиль в системе стилей русского языка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Роль разговорного стиля в художественной литературе.</w:t>
            </w:r>
          </w:p>
        </w:tc>
        <w:tc>
          <w:tcPr>
            <w:tcW w:w="850" w:type="dxa"/>
          </w:tcPr>
          <w:p w:rsidR="00B16676" w:rsidRPr="00757A2B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eastAsia="MS ??" w:hAnsi="Times New Roman"/>
                <w:lang w:eastAsia="ru-RU"/>
              </w:rPr>
              <w:t>Аналитическое чтение; устное и письменное изложение и комментарий фрагментов текста;</w:t>
            </w:r>
          </w:p>
          <w:p w:rsidR="00B16676" w:rsidRPr="00085CD1" w:rsidRDefault="00B16676" w:rsidP="00C9441C">
            <w:pPr>
              <w:pStyle w:val="10"/>
              <w:tabs>
                <w:tab w:val="left" w:pos="223"/>
              </w:tabs>
              <w:spacing w:after="0" w:line="252" w:lineRule="auto"/>
              <w:ind w:left="43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осуществление в ходе анализа тек</w:t>
            </w:r>
            <w:r>
              <w:rPr>
                <w:rFonts w:ascii="Times New Roman" w:hAnsi="Times New Roman"/>
                <w:lang w:eastAsia="ru-RU"/>
              </w:rPr>
              <w:t>ста его целостной интерпретации.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развернутый ответ на проблемный вопрос с привлечением фактов и пересказом эпизодов произведения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1368"/>
        </w:trPr>
        <w:tc>
          <w:tcPr>
            <w:tcW w:w="610" w:type="dxa"/>
          </w:tcPr>
          <w:p w:rsidR="00B16676" w:rsidRDefault="00B16676" w:rsidP="00C9441C">
            <w:pPr>
              <w:spacing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Разговорный стиль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. Функции, сфера употребления. Языковые особенности. Использование </w:t>
            </w:r>
            <w:r w:rsidRPr="00A65A6A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разговорного стиля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в романе 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М. Булгакова.</w:t>
            </w:r>
          </w:p>
        </w:tc>
        <w:tc>
          <w:tcPr>
            <w:tcW w:w="850" w:type="dxa"/>
          </w:tcPr>
          <w:p w:rsidR="00B16676" w:rsidRPr="00757A2B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57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</w:t>
            </w:r>
            <w:r w:rsidRPr="00085CD1">
              <w:rPr>
                <w:rFonts w:ascii="Times New Roman" w:hAnsi="Times New Roman"/>
                <w:lang w:eastAsia="ru-RU"/>
              </w:rPr>
              <w:t>ахождение в художественном тексте элементов разговорного стиля, наблюдение за ним и выводы о функции, цели использования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085CD1" w:rsidRDefault="00B16676" w:rsidP="00C9441C">
            <w:pPr>
              <w:spacing w:after="0" w:line="252" w:lineRule="auto"/>
              <w:ind w:firstLine="211"/>
              <w:rPr>
                <w:rFonts w:ascii="Times New Roman" w:eastAsia="MS ??" w:hAnsi="Times New Roman"/>
                <w:lang w:eastAsia="ru-RU"/>
              </w:rPr>
            </w:pPr>
            <w:r w:rsidRPr="000B6C07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B6C07">
              <w:rPr>
                <w:rFonts w:ascii="Times New Roman" w:hAnsi="Times New Roman"/>
                <w:i/>
                <w:lang w:eastAsia="ru-RU"/>
              </w:rPr>
              <w:t>:</w:t>
            </w:r>
            <w:r>
              <w:rPr>
                <w:rFonts w:ascii="Times New Roman" w:hAnsi="Times New Roman"/>
                <w:lang w:eastAsia="ru-RU"/>
              </w:rPr>
              <w:t xml:space="preserve"> стилистический анализ текста</w:t>
            </w:r>
            <w:r>
              <w:rPr>
                <w:rFonts w:ascii="Times New Roman" w:hAnsi="Times New Roman"/>
                <w:i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41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46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Проблема творческой свободы художника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 Мастер и его роман.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Письменная работа (</w:t>
            </w:r>
            <w:r w:rsidRPr="00CD111C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эссе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850" w:type="dxa"/>
          </w:tcPr>
          <w:p w:rsidR="00B16676" w:rsidRPr="00757A2B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757A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1C468E" w:rsidRDefault="00B16676" w:rsidP="00C9441C">
            <w:pPr>
              <w:spacing w:after="0" w:line="252" w:lineRule="auto"/>
              <w:rPr>
                <w:rFonts w:ascii="Times New Roman" w:hAnsi="Times New Roman"/>
                <w:shd w:val="clear" w:color="auto" w:fill="FFFFFF"/>
                <w:lang w:eastAsia="ru-RU"/>
              </w:rPr>
            </w:pPr>
            <w:r w:rsidRPr="001C468E">
              <w:rPr>
                <w:rFonts w:ascii="Times New Roman" w:hAnsi="Times New Roman"/>
                <w:lang w:eastAsia="ru-RU"/>
              </w:rPr>
              <w:t xml:space="preserve">Анализ ключевых эпизодов и </w:t>
            </w:r>
            <w:r w:rsidRPr="001C468E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аргументация собственной точки зрения с опорой на текст произведения; </w:t>
            </w:r>
            <w:r w:rsidRPr="001C468E">
              <w:rPr>
                <w:rFonts w:ascii="Times New Roman" w:hAnsi="Times New Roman"/>
                <w:lang w:eastAsia="ru-RU"/>
              </w:rPr>
              <w:lastRenderedPageBreak/>
              <w:t>выявление художественных фактов и их осмысление в процессе работы над текстом художественного произведения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структурированное эссе по образцу БАК-теста (упрощенный вариант)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A47F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Трагическая любовь героев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романа, конфликт с окружающей пошлостью. 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46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Речевая характеристика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литературного героя.</w:t>
            </w:r>
          </w:p>
        </w:tc>
        <w:tc>
          <w:tcPr>
            <w:tcW w:w="850" w:type="dxa"/>
          </w:tcPr>
          <w:p w:rsidR="00B16676" w:rsidRPr="00CD111C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D111C">
              <w:rPr>
                <w:rFonts w:ascii="Times New Roman" w:hAnsi="Times New Roman"/>
                <w:bCs/>
                <w:lang w:eastAsia="ru-RU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Выбор ключевых эпизодов аргументация собственной точки зрения с привлечением пересказа выбранных эпизодов произведения; выявление характерных языковых особенностей в речи персонажей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письменный развернутый ответ на проблемный вопрос с использованием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речевой характеристики литературного героя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37D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Любовь </w:t>
            </w:r>
            <w:r w:rsidRPr="00837D5F">
              <w:rPr>
                <w:rFonts w:ascii="Times New Roman" w:hAnsi="Times New Roman"/>
                <w:b/>
                <w:bCs/>
              </w:rPr>
              <w:t>–</w:t>
            </w:r>
            <w:r w:rsidRPr="00837D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путь к вечности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(судьбы Мастера и Маргариты). Проблема справедливости и милосердия в романе.</w:t>
            </w:r>
          </w:p>
          <w:p w:rsidR="00B16676" w:rsidRPr="00E71D70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8E46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Речевая характеристика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литературного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персонажа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</w:tcPr>
          <w:p w:rsidR="00B16676" w:rsidRPr="00757A2B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Выявление взаимосвязи композиции, основной мысли и образов-символов в романе; подбор убедительных аргументов для подтверждения своего мнения, своей трактовки проблемы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347380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347380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347380">
              <w:rPr>
                <w:rFonts w:ascii="Times New Roman" w:hAnsi="Times New Roman"/>
                <w:i/>
                <w:lang w:eastAsia="ru-RU"/>
              </w:rPr>
              <w:t>: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lang w:eastAsia="ru-RU"/>
              </w:rPr>
              <w:t>микро сочинение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 «Любовь. </w:t>
            </w:r>
            <w:proofErr w:type="gramStart"/>
            <w:r>
              <w:rPr>
                <w:rFonts w:ascii="Times New Roman" w:hAnsi="Times New Roman"/>
                <w:lang w:eastAsia="ru-RU"/>
              </w:rPr>
              <w:t>Любовь!(?)</w:t>
            </w:r>
            <w:proofErr w:type="gramEnd"/>
            <w:r>
              <w:rPr>
                <w:rFonts w:ascii="Times New Roman" w:hAnsi="Times New Roman"/>
                <w:lang w:eastAsia="ru-RU"/>
              </w:rPr>
              <w:t>»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4030" w:type="dxa"/>
            <w:gridSpan w:val="2"/>
          </w:tcPr>
          <w:p w:rsidR="00B16676" w:rsidRPr="008E4622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E46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Этикет в общении. 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46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Письменная разговорная речь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частные письма, переписка в интернете, смс, социальные сети и этикет. Письма от имени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литературных героев.</w:t>
            </w:r>
          </w:p>
        </w:tc>
        <w:tc>
          <w:tcPr>
            <w:tcW w:w="850" w:type="dxa"/>
          </w:tcPr>
          <w:p w:rsidR="00B16676" w:rsidRPr="00757A2B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Выбор этикетных форм для выстраивания речи в соответствии с ситуацией общения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письма от имени литературных героев романа.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4030" w:type="dxa"/>
            <w:gridSpan w:val="2"/>
          </w:tcPr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71D7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Семинар</w:t>
            </w:r>
            <w:r w:rsidRPr="00085C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"Каждый человек ответственен за добро и зло" по роману М. Булгакова "Мастер и Маргарита"   </w:t>
            </w:r>
          </w:p>
        </w:tc>
        <w:tc>
          <w:tcPr>
            <w:tcW w:w="850" w:type="dxa"/>
          </w:tcPr>
          <w:p w:rsidR="00B16676" w:rsidRPr="006E1B48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E1B4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Выступление с сообщениями, презентациями; подбор убедительных аргументов для подтверждения своего мнения, своей трактовки проблемы; выстраивание речи в соответствии с ситуацией общения; опровержение ложного тезиса фактами; отработка приёмов констр</w:t>
            </w:r>
            <w:r>
              <w:rPr>
                <w:rFonts w:ascii="Times New Roman" w:hAnsi="Times New Roman"/>
                <w:lang w:eastAsia="ru-RU"/>
              </w:rPr>
              <w:t>уктивного контакта с аудиторией.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устное выступление в группе (индивидуально), презентация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val="en-US" w:eastAsia="ru-RU"/>
              </w:rPr>
              <w:t>5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4030" w:type="dxa"/>
            <w:gridSpan w:val="2"/>
          </w:tcPr>
          <w:p w:rsidR="00B16676" w:rsidRPr="003D4D88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3D4D88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СО № 2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3D4D88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Тест</w:t>
            </w:r>
          </w:p>
        </w:tc>
        <w:tc>
          <w:tcPr>
            <w:tcW w:w="850" w:type="dxa"/>
          </w:tcPr>
          <w:p w:rsidR="00B16676" w:rsidRPr="006E1B48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E1B4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346FA2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  <w:iCs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>
              <w:rPr>
                <w:rFonts w:ascii="Times New Roman" w:hAnsi="Times New Roman"/>
                <w:i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lang w:eastAsia="ru-RU"/>
              </w:rPr>
              <w:t>тест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14856" w:type="dxa"/>
            <w:gridSpan w:val="11"/>
          </w:tcPr>
          <w:p w:rsidR="00B16676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D4D88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</w:t>
            </w:r>
            <w:r w:rsidRPr="003D4D88">
              <w:rPr>
                <w:rFonts w:ascii="Times New Roman" w:hAnsi="Times New Roman"/>
                <w:b/>
                <w:color w:val="FF0000"/>
                <w:sz w:val="28"/>
                <w:szCs w:val="28"/>
                <w:lang w:val="en-US" w:eastAsia="ru-RU"/>
              </w:rPr>
              <w:t>III</w:t>
            </w:r>
            <w:r w:rsidRPr="003D4D88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.  </w:t>
            </w:r>
          </w:p>
          <w:p w:rsidR="00B16676" w:rsidRPr="003D4D88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D4D88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Поэзия </w:t>
            </w:r>
            <w:r w:rsidRPr="003D4D88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>второй половины ХХ века</w:t>
            </w:r>
            <w:r w:rsidRPr="003D4D88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. </w:t>
            </w:r>
          </w:p>
          <w:p w:rsidR="00B16676" w:rsidRPr="00222AB8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D4D88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Функциональные стили речи. 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3D4D88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Официально-деловой стиль. Публицистический стиль. 28 час.</w:t>
            </w:r>
            <w:r w:rsidRPr="00934B58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6.4</w:t>
            </w:r>
          </w:p>
        </w:tc>
        <w:tc>
          <w:tcPr>
            <w:tcW w:w="4030" w:type="dxa"/>
            <w:gridSpan w:val="2"/>
          </w:tcPr>
          <w:p w:rsidR="00B16676" w:rsidRPr="000C7A99" w:rsidRDefault="00B16676" w:rsidP="00C9441C">
            <w:pPr>
              <w:spacing w:after="0" w:line="252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СО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</w:tcPr>
          <w:p w:rsidR="00B16676" w:rsidRPr="005552E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552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работ, исправление недочетов и ошибок</w:t>
            </w:r>
          </w:p>
          <w:p w:rsidR="00B16676" w:rsidRPr="000C7A99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работа над ошибками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5.3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Официально-деловой стиль.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Сфера употребления. Языковые особенности.</w:t>
            </w:r>
          </w:p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Деловые бумаги: заявление, апелляция, характеристика.</w:t>
            </w:r>
          </w:p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ind w:right="-116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246C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Использование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официально-делового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стиля в художественной</w:t>
            </w:r>
            <w:r w:rsidRPr="000246C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46C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лит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ературе</w:t>
            </w:r>
          </w:p>
        </w:tc>
        <w:tc>
          <w:tcPr>
            <w:tcW w:w="850" w:type="dxa"/>
          </w:tcPr>
          <w:p w:rsidR="00B16676" w:rsidRPr="005552E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552E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>Определение дифференциальных признаков официально-делового стиля речи;</w:t>
            </w:r>
            <w:r w:rsidRPr="00085CD1">
              <w:rPr>
                <w:rFonts w:ascii="Times New Roman" w:hAnsi="Times New Roman"/>
                <w:lang w:eastAsia="ru-RU"/>
              </w:rPr>
              <w:t xml:space="preserve"> создание текстов</w:t>
            </w: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 официально-делового</w:t>
            </w:r>
            <w:r w:rsidRPr="00085CD1">
              <w:rPr>
                <w:rFonts w:ascii="Times New Roman" w:hAnsi="Times New Roman"/>
                <w:lang w:eastAsia="ru-RU"/>
              </w:rPr>
              <w:t xml:space="preserve"> стиля.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  <w:shd w:val="clear" w:color="auto" w:fill="FFFFFF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val="en-US" w:eastAsia="ru-RU"/>
              </w:rPr>
              <w:t>CV</w:t>
            </w:r>
            <w:r w:rsidRPr="00085CD1">
              <w:rPr>
                <w:rFonts w:ascii="Times New Roman" w:hAnsi="Times New Roman"/>
                <w:lang w:eastAsia="ru-RU"/>
              </w:rPr>
              <w:t>, автобиография (от имени литературного героя, писателя)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highlight w:val="red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53</w:t>
            </w:r>
          </w:p>
          <w:p w:rsidR="00B16676" w:rsidRPr="00A90CAD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Б.Л. Пастернак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 Личность и судьба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поэзии Пастернака. Стихотворения о творчестве и любви.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53D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Особенности поэтического стиля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Б.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Пастернака.</w:t>
            </w:r>
          </w:p>
        </w:tc>
        <w:tc>
          <w:tcPr>
            <w:tcW w:w="850" w:type="dxa"/>
          </w:tcPr>
          <w:p w:rsidR="00B16676" w:rsidRPr="005552E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552E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опорного конспекта по сообщениям учащихся, учителя, видеоматериалов и др. информационных источников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опорный конспект, комплексный анализ стихотворного текста,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477D15">
              <w:rPr>
                <w:rFonts w:ascii="Times New Roman" w:hAnsi="Times New Roman"/>
              </w:rPr>
              <w:t xml:space="preserve"> </w:t>
            </w: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  <w:p w:rsidR="00B16676" w:rsidRPr="00A90CAD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C369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Стихотворения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7856C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«Снег идет», «Во всем мне хочется дойти…», «Никого не будет в доме…», «Нобелевская премия»; из цикла «Стихотворения Юрия Живаго», «Быть знаменитым некрасиво»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 также по выбору: 1 стихотворение.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53D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Особенности поэтического стиля</w:t>
            </w:r>
          </w:p>
        </w:tc>
        <w:tc>
          <w:tcPr>
            <w:tcW w:w="850" w:type="dxa"/>
          </w:tcPr>
          <w:p w:rsidR="00B16676" w:rsidRPr="005552E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5552E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Ролевая игра «В кресле писателя». Выразительное чтение стихов с выделением художественного своеобразия поэтической речи</w:t>
            </w:r>
            <w:r>
              <w:rPr>
                <w:rFonts w:ascii="Times New Roman" w:hAnsi="Times New Roman"/>
                <w:lang w:eastAsia="ru-RU"/>
              </w:rPr>
              <w:t xml:space="preserve"> Б.</w:t>
            </w:r>
            <w:r w:rsidRPr="00085CD1">
              <w:rPr>
                <w:rFonts w:ascii="Times New Roman" w:hAnsi="Times New Roman"/>
                <w:lang w:eastAsia="ru-RU"/>
              </w:rPr>
              <w:t xml:space="preserve"> Пастернака.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выразительное цитирование наизусть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  <w:p w:rsidR="00B16676" w:rsidRPr="00A90CAD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Н.А. Заболоцкий.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Драматическая судьба поэта.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Эволюция поэтического стиля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Мир природы и человека в стихах поэта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B16676" w:rsidRDefault="00B16676" w:rsidP="00C9441C">
            <w:pPr>
              <w:spacing w:after="0" w:line="252" w:lineRule="auto"/>
            </w:pPr>
            <w:hyperlink r:id="rId10" w:history="1">
              <w:r w:rsidRPr="00085CD1">
                <w:rPr>
                  <w:rFonts w:ascii="Times New Roman" w:hAnsi="Times New Roman"/>
                  <w:color w:val="000000"/>
                  <w:sz w:val="24"/>
                  <w:szCs w:val="24"/>
                  <w:lang w:eastAsia="ru-RU"/>
                </w:rPr>
                <w:t>Сопоставление стихотворений "Гроза" Н.А. Заболоцкого и "Весенняя гроза" Ф.И. Тютчева. </w:t>
              </w:r>
            </w:hyperlink>
          </w:p>
          <w:p w:rsidR="00B16676" w:rsidRPr="00E61AA0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53D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Особенности поэтического стиля</w:t>
            </w:r>
          </w:p>
        </w:tc>
        <w:tc>
          <w:tcPr>
            <w:tcW w:w="850" w:type="dxa"/>
          </w:tcPr>
          <w:p w:rsidR="00B16676" w:rsidRPr="005552E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Составление плана-хронологии «Жизнь и творчество </w:t>
            </w:r>
            <w:r>
              <w:rPr>
                <w:rFonts w:ascii="Times New Roman" w:hAnsi="Times New Roman"/>
                <w:lang w:eastAsia="ru-RU"/>
              </w:rPr>
              <w:t>Н.А. Заболоцкого» по сообщениям и</w:t>
            </w:r>
            <w:r w:rsidRPr="00085CD1">
              <w:rPr>
                <w:rFonts w:ascii="Times New Roman" w:hAnsi="Times New Roman"/>
                <w:lang w:eastAsia="ru-RU"/>
              </w:rPr>
              <w:t xml:space="preserve"> презентациям учащихся и преподавателя.</w:t>
            </w:r>
          </w:p>
          <w:p w:rsidR="00B16676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 xml:space="preserve">Выразительное чтение стихов с последующим составлением опорного конспекта «Законы лирики </w:t>
            </w:r>
            <w:r>
              <w:rPr>
                <w:rFonts w:ascii="Times New Roman" w:hAnsi="Times New Roman"/>
                <w:lang w:eastAsia="ru-RU"/>
              </w:rPr>
              <w:t xml:space="preserve">Н. </w:t>
            </w:r>
            <w:r w:rsidRPr="00085CD1">
              <w:rPr>
                <w:rFonts w:ascii="Times New Roman" w:hAnsi="Times New Roman"/>
                <w:lang w:eastAsia="ru-RU"/>
              </w:rPr>
              <w:t>Заболоцкого»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</w:t>
            </w:r>
          </w:p>
          <w:p w:rsidR="00B16676" w:rsidRPr="00A90CAD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3.4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C369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Стихотворения Н. Заболоцкого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«Где-то в поле, возле </w:t>
            </w:r>
            <w:r w:rsidRPr="00A438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Магадана…», </w:t>
            </w:r>
            <w:r w:rsidRPr="00A4388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«Признание», «Некрасивая девочка», «Завещание»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 также по выбору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– 1 стихотворение.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53D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Особенности поэтического стиля</w:t>
            </w:r>
          </w:p>
        </w:tc>
        <w:tc>
          <w:tcPr>
            <w:tcW w:w="850" w:type="dxa"/>
          </w:tcPr>
          <w:p w:rsidR="00B16676" w:rsidRPr="005552E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085CD1">
              <w:rPr>
                <w:rFonts w:ascii="Times New Roman" w:hAnsi="Times New Roman"/>
                <w:lang w:eastAsia="ru-RU"/>
              </w:rPr>
              <w:t>оставление собственного сборника стихов поэта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lastRenderedPageBreak/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 xml:space="preserve">: письменный анализ поэтического текста с опорой на выученные цитаты, стихи, отрывки 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4.1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4030" w:type="dxa"/>
            <w:gridSpan w:val="2"/>
          </w:tcPr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53D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Устное деловое общение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 Деловой стиль и этикет деловой речи</w:t>
            </w:r>
          </w:p>
        </w:tc>
        <w:tc>
          <w:tcPr>
            <w:tcW w:w="850" w:type="dxa"/>
          </w:tcPr>
          <w:p w:rsidR="00B16676" w:rsidRPr="005552E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Дифференцирование разговорной и книжной речи в письменном высказывании; выработка правил делового общения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85CD1">
              <w:rPr>
                <w:rFonts w:ascii="Times New Roman" w:hAnsi="Times New Roman"/>
                <w:lang w:eastAsia="ru-RU"/>
              </w:rPr>
              <w:t>разбор ситуативных заданий с последующей коррекцией ошибок</w:t>
            </w:r>
            <w:r>
              <w:rPr>
                <w:rFonts w:ascii="Times New Roman" w:hAnsi="Times New Roman"/>
                <w:lang w:eastAsia="ru-RU"/>
              </w:rPr>
              <w:t>.</w:t>
            </w:r>
            <w:r w:rsidRPr="00085CD1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правила устного делового общения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Оформление деловых бумаг.</w:t>
            </w:r>
          </w:p>
          <w:p w:rsidR="00B16676" w:rsidRPr="00DC3690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202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Язык эпохи в деловом документе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(автобиографии, деловые письма писателей)</w:t>
            </w:r>
          </w:p>
        </w:tc>
        <w:tc>
          <w:tcPr>
            <w:tcW w:w="850" w:type="dxa"/>
          </w:tcPr>
          <w:p w:rsidR="00B16676" w:rsidRPr="005552E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Разбор алгоритма написания деловых бумаг; ситуативные задания, связанные с официально-деловым общением; моделирование </w:t>
            </w:r>
            <w:proofErr w:type="spellStart"/>
            <w:r w:rsidRPr="00085CD1">
              <w:rPr>
                <w:rFonts w:ascii="Times New Roman" w:hAnsi="Times New Roman"/>
                <w:lang w:eastAsia="ru-RU"/>
              </w:rPr>
              <w:t>несобственно</w:t>
            </w:r>
            <w:proofErr w:type="spellEnd"/>
            <w:r w:rsidRPr="00085CD1">
              <w:rPr>
                <w:rFonts w:ascii="Times New Roman" w:hAnsi="Times New Roman"/>
                <w:lang w:eastAsia="ru-RU"/>
              </w:rPr>
              <w:t>-личных языковых клише официально-делового стиля</w:t>
            </w:r>
          </w:p>
          <w:p w:rsidR="00B16676" w:rsidRPr="00DA09A0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заявление, объяснительная</w:t>
            </w:r>
            <w:r>
              <w:rPr>
                <w:rFonts w:ascii="Times New Roman" w:hAnsi="Times New Roman"/>
                <w:lang w:eastAsia="ru-RU"/>
              </w:rPr>
              <w:t xml:space="preserve"> записка от имени писателя, литературного героя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А.Т. Твардовский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 Личность и творческая судьба.</w:t>
            </w:r>
          </w:p>
          <w:p w:rsidR="00B16676" w:rsidRPr="00EF4E3F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F4E3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Функциональные стили речи</w:t>
            </w:r>
          </w:p>
        </w:tc>
        <w:tc>
          <w:tcPr>
            <w:tcW w:w="850" w:type="dxa"/>
          </w:tcPr>
          <w:p w:rsidR="00B16676" w:rsidRPr="00DF712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DF71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085CD1">
              <w:rPr>
                <w:rFonts w:ascii="Times New Roman" w:hAnsi="Times New Roman"/>
                <w:lang w:eastAsia="ru-RU"/>
              </w:rPr>
              <w:t>ообщениям учащихся, учителя, видеоматериал</w:t>
            </w:r>
            <w:r>
              <w:rPr>
                <w:rFonts w:ascii="Times New Roman" w:hAnsi="Times New Roman"/>
                <w:lang w:eastAsia="ru-RU"/>
              </w:rPr>
              <w:t>ы</w:t>
            </w:r>
            <w:r w:rsidRPr="00085CD1">
              <w:rPr>
                <w:rFonts w:ascii="Times New Roman" w:hAnsi="Times New Roman"/>
                <w:lang w:eastAsia="ru-RU"/>
              </w:rPr>
              <w:t xml:space="preserve"> и др., посвященны</w:t>
            </w:r>
            <w:r>
              <w:rPr>
                <w:rFonts w:ascii="Times New Roman" w:hAnsi="Times New Roman"/>
                <w:lang w:eastAsia="ru-RU"/>
              </w:rPr>
              <w:t>е</w:t>
            </w:r>
            <w:r w:rsidRPr="00085CD1">
              <w:rPr>
                <w:rFonts w:ascii="Times New Roman" w:hAnsi="Times New Roman"/>
                <w:lang w:eastAsia="ru-RU"/>
              </w:rPr>
              <w:t xml:space="preserve"> жизни и творческой судьбе личности Твардовского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 xml:space="preserve">  Продукт</w:t>
            </w:r>
            <w:r>
              <w:rPr>
                <w:rFonts w:ascii="Times New Roman" w:hAnsi="Times New Roman"/>
                <w:lang w:eastAsia="ru-RU"/>
              </w:rPr>
              <w:t>: с</w:t>
            </w:r>
            <w:r w:rsidRPr="00085CD1">
              <w:rPr>
                <w:rFonts w:ascii="Times New Roman" w:hAnsi="Times New Roman"/>
                <w:lang w:eastAsia="ru-RU"/>
              </w:rPr>
              <w:t xml:space="preserve">оставление опорного конспекта по 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5.4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2202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Публицистический стиль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Основные черты, языковая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характеристика. Жанры.</w:t>
            </w:r>
          </w:p>
        </w:tc>
        <w:tc>
          <w:tcPr>
            <w:tcW w:w="850" w:type="dxa"/>
          </w:tcPr>
          <w:p w:rsidR="00B16676" w:rsidRPr="005552E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Определение дифференциальных признаков публицистического стиля </w:t>
            </w: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lastRenderedPageBreak/>
              <w:t>речи; выявление языковых особенно</w:t>
            </w:r>
            <w:r>
              <w:rPr>
                <w:rFonts w:ascii="Times New Roman" w:hAnsi="Times New Roman"/>
                <w:bCs/>
                <w:color w:val="000000"/>
                <w:lang w:eastAsia="ru-RU"/>
              </w:rPr>
              <w:t>стей публицистики.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 </w:t>
            </w: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подбор публицистических текстов с использованием лингвистических средств убеждения.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66 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</w:pPr>
            <w:r w:rsidRPr="00AB659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Время и память, жизнь и смерть, диалог с эпохой – главные мотивы поэзии. </w:t>
            </w:r>
            <w:hyperlink r:id="rId11" w:anchor="2" w:history="1">
              <w:r w:rsidRPr="00AB6597">
                <w:rPr>
                  <w:rFonts w:ascii="Times New Roman" w:hAnsi="Times New Roman"/>
                  <w:b/>
                  <w:iCs/>
                  <w:sz w:val="24"/>
                  <w:szCs w:val="24"/>
                  <w:lang w:eastAsia="ru-RU"/>
                </w:rPr>
                <w:t>Лирический цикл «Памяти матери»</w:t>
              </w:r>
            </w:hyperlink>
            <w:r w:rsidRPr="00AB659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hyperlink r:id="rId12" w:anchor="3" w:history="1">
              <w:r w:rsidRPr="00AB6597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«это </w:t>
              </w:r>
              <w:r w:rsidRPr="00AB6597">
                <w:rPr>
                  <w:rFonts w:ascii="Times New Roman" w:hAnsi="Times New Roman"/>
                  <w:sz w:val="24"/>
                  <w:szCs w:val="24"/>
                  <w:lang w:eastAsia="ru-RU"/>
                </w:rPr>
                <w:t>–</w:t>
              </w:r>
              <w:r w:rsidRPr="00AB6597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 xml:space="preserve"> настоящий реквием, простой, величавый и скорбный»</w:t>
              </w:r>
            </w:hyperlink>
            <w:r>
              <w:t>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53D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Особенности поэтического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 п</w:t>
            </w:r>
            <w:r w:rsidRPr="0082202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ублицистическ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ого</w:t>
            </w:r>
            <w:r w:rsidRPr="0082202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и стилей </w:t>
            </w:r>
          </w:p>
        </w:tc>
        <w:tc>
          <w:tcPr>
            <w:tcW w:w="850" w:type="dxa"/>
          </w:tcPr>
          <w:p w:rsidR="00B16676" w:rsidRPr="005552E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Выразительное чтение стихов, анализ лирических произведений, с учетом особенностей поэтического стиля автора.</w:t>
            </w:r>
          </w:p>
          <w:p w:rsidR="00B16676" w:rsidRPr="00085CD1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анализ лирического произведения,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lang w:eastAsia="ru-RU"/>
              </w:rPr>
              <w:t>сравнение стихов с общей тематикой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67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84E4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войны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творчестве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А.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Твардовского. </w:t>
            </w:r>
            <w:hyperlink r:id="rId13" w:anchor="7" w:history="1"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Урок-аннотация учащимися сборника стихов поэта</w:t>
              </w:r>
            </w:hyperlink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Стихотворения: </w:t>
            </w:r>
            <w:r w:rsidRPr="00D84E4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«Я убит подо Ржевом…», «В тот день, когда окончилась война...», «Перед войной…», «Я знаю: никакой моей вины...»,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а также по выбору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1 стихотворение.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53D5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Особенности поэтического стиля</w:t>
            </w:r>
          </w:p>
        </w:tc>
        <w:tc>
          <w:tcPr>
            <w:tcW w:w="850" w:type="dxa"/>
          </w:tcPr>
          <w:p w:rsidR="00B16676" w:rsidRPr="00BE6510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BE65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стихотворного текста, особенности публицистического высказывания в лирике; способы цитирования стихотворного текста в публицистическом высказывании.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>
              <w:rPr>
                <w:rFonts w:ascii="Times New Roman" w:hAnsi="Times New Roman"/>
                <w:lang w:eastAsia="ru-RU"/>
              </w:rPr>
              <w:t xml:space="preserve"> текст-</w:t>
            </w:r>
            <w:r w:rsidRPr="00085CD1">
              <w:rPr>
                <w:rFonts w:ascii="Times New Roman" w:hAnsi="Times New Roman"/>
                <w:lang w:eastAsia="ru-RU"/>
              </w:rPr>
              <w:t>рассуждение публицистического стиля с использованием стихотворных цитат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69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36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Анализ текстов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публицистического стиля. Публицистика в поэзии. Языковое своеобразие публицистики. Использование публицистического стиля в 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структурированном эссе </w:t>
            </w:r>
            <w:proofErr w:type="spellStart"/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БАКа</w:t>
            </w:r>
            <w:proofErr w:type="spellEnd"/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64DA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Составление текстов публицистического стиля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 использованием цитирования</w:t>
            </w:r>
          </w:p>
        </w:tc>
        <w:tc>
          <w:tcPr>
            <w:tcW w:w="850" w:type="dxa"/>
          </w:tcPr>
          <w:p w:rsidR="00B16676" w:rsidRPr="00BE6510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BE651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>Анализ образцовых текстов; составление собственных высказываний по образцу, на темы, представленные в демонстрационных БАК-тестах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lastRenderedPageBreak/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структурированное эссе (</w:t>
            </w:r>
            <w:r w:rsidRPr="00085CD1">
              <w:rPr>
                <w:rFonts w:ascii="Times New Roman" w:hAnsi="Times New Roman"/>
                <w:lang w:val="en-US" w:eastAsia="ru-RU"/>
              </w:rPr>
              <w:t>III</w:t>
            </w:r>
            <w:r w:rsidRPr="00085CD1">
              <w:rPr>
                <w:rFonts w:ascii="Times New Roman" w:hAnsi="Times New Roman"/>
                <w:lang w:eastAsia="ru-RU"/>
              </w:rPr>
              <w:t xml:space="preserve"> часть) на заданную тему с обязательным использованием стихотворного текста.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Поэт и время.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(Поэзия во второй половине ХХ века)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Б.А. Ахмадулина, А.А. Вознесенский. Р. Рождественский, Е.А. Евтушенко, В.С. Высоцкий </w:t>
            </w:r>
            <w:proofErr w:type="gram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 </w:t>
            </w:r>
            <w:r w:rsidRPr="00864DA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поэтическая</w:t>
            </w:r>
            <w:proofErr w:type="gramEnd"/>
            <w:r w:rsidRPr="00864DA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публицистика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поэтов-шестидесятников.</w:t>
            </w:r>
          </w:p>
          <w:p w:rsidR="00B16676" w:rsidRPr="00BE6510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воеобразие поэзии И. Бродского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(по выбору: – 3-х поэтов)</w:t>
            </w:r>
          </w:p>
        </w:tc>
        <w:tc>
          <w:tcPr>
            <w:tcW w:w="850" w:type="dxa"/>
          </w:tcPr>
          <w:p w:rsidR="00B16676" w:rsidRPr="006A2540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A254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Подбор материала и выступления с сообщениями, презентациями; отбор стихов, цитат, анализ поэтического текста; визуализация текстов устных сообщений, составление тезисов.</w:t>
            </w:r>
          </w:p>
          <w:p w:rsidR="00B16676" w:rsidRPr="00BE6510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</w:t>
            </w: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BE6510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BE6510">
              <w:rPr>
                <w:rFonts w:ascii="Times New Roman" w:hAnsi="Times New Roman"/>
                <w:lang w:eastAsia="ru-RU"/>
              </w:rPr>
              <w:t xml:space="preserve">групповые (индивидуальные) представления творчества поэтов – </w:t>
            </w:r>
            <w:proofErr w:type="spellStart"/>
            <w:r w:rsidRPr="00BE6510">
              <w:rPr>
                <w:rFonts w:ascii="Times New Roman" w:hAnsi="Times New Roman"/>
                <w:lang w:eastAsia="ru-RU"/>
              </w:rPr>
              <w:t>инфографика</w:t>
            </w:r>
            <w:proofErr w:type="spellEnd"/>
            <w:r w:rsidRPr="00BE6510">
              <w:rPr>
                <w:rFonts w:ascii="Times New Roman" w:hAnsi="Times New Roman"/>
                <w:lang w:eastAsia="ru-RU"/>
              </w:rPr>
              <w:t>, составленный сборник стихов поэта, театрализованные фрагменты биографии, «в кресле автора»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29F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Современная поэзия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Т. </w:t>
            </w:r>
            <w:proofErr w:type="spell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Кибиров</w:t>
            </w:r>
            <w:proofErr w:type="spell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В. </w:t>
            </w:r>
            <w:proofErr w:type="spell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Полозкова</w:t>
            </w:r>
            <w:proofErr w:type="spell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Д. </w:t>
            </w:r>
            <w:proofErr w:type="spell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Воденников</w:t>
            </w:r>
            <w:proofErr w:type="spell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, Ах Астахова, Ф. Кушнер и др.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Работа в группах: презентации мини-исследований, конкурсное чтение.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64DA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Составление текстов публицистического стиля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включением стихотворных цитат.</w:t>
            </w:r>
          </w:p>
        </w:tc>
        <w:tc>
          <w:tcPr>
            <w:tcW w:w="850" w:type="dxa"/>
          </w:tcPr>
          <w:p w:rsidR="00B16676" w:rsidRPr="006A2540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A25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BE6510" w:rsidRDefault="00B16676" w:rsidP="00C9441C">
            <w:pPr>
              <w:spacing w:after="0" w:line="252" w:lineRule="auto"/>
              <w:rPr>
                <w:rFonts w:ascii="Times New Roman" w:hAnsi="Times New Roman"/>
                <w:i/>
                <w:lang w:eastAsia="ru-RU"/>
              </w:rPr>
            </w:pPr>
            <w:r w:rsidRPr="00BE6510">
              <w:rPr>
                <w:rFonts w:ascii="Times New Roman" w:hAnsi="Times New Roman"/>
                <w:lang w:eastAsia="ru-RU"/>
              </w:rPr>
              <w:t>Подбор материала и выступления с сообщениями, презентациями; отбор стихов, цитат, анализ поэтического текста.</w:t>
            </w:r>
            <w:r w:rsidRPr="00BE6510">
              <w:rPr>
                <w:rFonts w:ascii="Times New Roman" w:hAnsi="Times New Roman"/>
                <w:i/>
                <w:lang w:eastAsia="ru-RU"/>
              </w:rPr>
              <w:t xml:space="preserve"> </w:t>
            </w:r>
          </w:p>
          <w:p w:rsidR="00B16676" w:rsidRPr="00BE6510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BE6510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BE6510">
              <w:rPr>
                <w:rFonts w:ascii="Times New Roman" w:hAnsi="Times New Roman"/>
                <w:lang w:eastAsia="ru-RU"/>
              </w:rPr>
              <w:t xml:space="preserve">групповые (индивидуальные) представления творчества поэтов – </w:t>
            </w:r>
            <w:proofErr w:type="spellStart"/>
            <w:r w:rsidRPr="00BE6510">
              <w:rPr>
                <w:rFonts w:ascii="Times New Roman" w:hAnsi="Times New Roman"/>
                <w:lang w:eastAsia="ru-RU"/>
              </w:rPr>
              <w:t>инфографика</w:t>
            </w:r>
            <w:proofErr w:type="spellEnd"/>
            <w:r w:rsidRPr="00BE6510">
              <w:rPr>
                <w:rFonts w:ascii="Times New Roman" w:hAnsi="Times New Roman"/>
                <w:lang w:eastAsia="ru-RU"/>
              </w:rPr>
              <w:t>, составленный сборник стихов поэта, театрализованные фрагменты биографии, «в кресле автора»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:rsidR="00B16676" w:rsidRPr="006A2540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5.6</w:t>
            </w:r>
          </w:p>
        </w:tc>
        <w:tc>
          <w:tcPr>
            <w:tcW w:w="4030" w:type="dxa"/>
            <w:gridSpan w:val="2"/>
          </w:tcPr>
          <w:p w:rsidR="00B16676" w:rsidRPr="006A2540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A25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СО № 3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6A254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Тест</w:t>
            </w:r>
          </w:p>
        </w:tc>
        <w:tc>
          <w:tcPr>
            <w:tcW w:w="850" w:type="dxa"/>
          </w:tcPr>
          <w:p w:rsidR="00B16676" w:rsidRPr="006A2540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A25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shd w:val="clear" w:color="auto" w:fill="FFFFFF"/>
              </w:rPr>
            </w:pPr>
            <w:r w:rsidRPr="00527296">
              <w:rPr>
                <w:rFonts w:ascii="Times New Roman" w:hAnsi="Times New Roman"/>
                <w:b/>
                <w:bCs/>
                <w:i/>
                <w:iCs/>
                <w:shd w:val="clear" w:color="auto" w:fill="FFFFFF"/>
              </w:rPr>
              <w:t>Продукт</w:t>
            </w:r>
            <w:r>
              <w:rPr>
                <w:rFonts w:ascii="Times New Roman" w:hAnsi="Times New Roman"/>
                <w:shd w:val="clear" w:color="auto" w:fill="FFFFFF"/>
              </w:rPr>
              <w:t>: тест</w:t>
            </w:r>
          </w:p>
        </w:tc>
        <w:tc>
          <w:tcPr>
            <w:tcW w:w="1701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6.4</w:t>
            </w:r>
          </w:p>
        </w:tc>
        <w:tc>
          <w:tcPr>
            <w:tcW w:w="4030" w:type="dxa"/>
            <w:gridSpan w:val="2"/>
          </w:tcPr>
          <w:p w:rsidR="00B16676" w:rsidRPr="006A2540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СО</w:t>
            </w:r>
          </w:p>
        </w:tc>
        <w:tc>
          <w:tcPr>
            <w:tcW w:w="850" w:type="dxa"/>
          </w:tcPr>
          <w:p w:rsidR="00B16676" w:rsidRPr="006A2540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6A25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работ, исправление недочетов и ошибок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</w:rPr>
            </w:pPr>
            <w:r w:rsidRPr="00527296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работа над ошибками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14856" w:type="dxa"/>
            <w:gridSpan w:val="11"/>
            <w:shd w:val="clear" w:color="auto" w:fill="FFFFFF"/>
            <w:vAlign w:val="center"/>
          </w:tcPr>
          <w:p w:rsidR="00B16676" w:rsidRPr="006A2540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6A2540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</w:t>
            </w:r>
            <w:r w:rsidRPr="006A2540">
              <w:rPr>
                <w:rFonts w:ascii="Times New Roman" w:hAnsi="Times New Roman"/>
                <w:b/>
                <w:color w:val="FF0000"/>
                <w:sz w:val="28"/>
                <w:szCs w:val="28"/>
                <w:lang w:val="en-US" w:eastAsia="ru-RU"/>
              </w:rPr>
              <w:t>IV</w:t>
            </w:r>
            <w:r w:rsidRPr="006A2540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.  </w:t>
            </w:r>
          </w:p>
          <w:p w:rsidR="00B16676" w:rsidRPr="006A2540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6A2540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Русская литература второй половины ХХ века.  </w:t>
            </w:r>
          </w:p>
          <w:p w:rsidR="00B16676" w:rsidRPr="00477D15" w:rsidRDefault="00B16676" w:rsidP="00C9441C">
            <w:pPr>
              <w:spacing w:after="0"/>
              <w:jc w:val="center"/>
              <w:rPr>
                <w:rFonts w:ascii="Times New Roman" w:hAnsi="Times New Roman"/>
              </w:rPr>
            </w:pPr>
            <w:r w:rsidRPr="006A2540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Художественный стиль речи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.</w:t>
            </w:r>
            <w:r w:rsidRPr="006A2540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  47 час.</w:t>
            </w: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5.5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Художественный стиль.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признаки стиля, цели, языковые особенности.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B66A6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Определение дифференциальных признаков художественного стиля речи; повторение изобразительно-выразительных средств языка и их роли в художественном тексте; </w:t>
            </w:r>
            <w:r w:rsidRPr="00085CD1">
              <w:rPr>
                <w:rFonts w:ascii="Times New Roman" w:hAnsi="Times New Roman"/>
                <w:lang w:eastAsia="ru-RU"/>
              </w:rPr>
              <w:t>обнаружение в художественных текстах самых распространенных средств выразительности</w:t>
            </w:r>
          </w:p>
          <w:p w:rsidR="00B16676" w:rsidRPr="000E282B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7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стилистический анализ художественного текста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1.3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Человек и война в литературе. </w:t>
            </w:r>
            <w:r w:rsidRPr="00D4511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Проблема выбора в экстремальной ситуации.</w:t>
            </w:r>
          </w:p>
          <w:p w:rsidR="00B16676" w:rsidRPr="006A6269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Основные признаки художественного стиля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опорного конспекта по сообщениям учащихся, учителя, видеоматериалов и др.;</w:t>
            </w:r>
          </w:p>
          <w:p w:rsidR="00B16676" w:rsidRPr="00D4511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>идентификация индивидуальных, национальных и универсальных черт в отражении темы</w:t>
            </w:r>
            <w:r>
              <w:rPr>
                <w:rFonts w:ascii="Times New Roman" w:hAnsi="Times New Roman"/>
                <w:bCs/>
                <w:color w:val="000000"/>
                <w:lang w:eastAsia="ru-RU"/>
              </w:rPr>
              <w:t>.</w:t>
            </w:r>
          </w:p>
          <w:p w:rsidR="00B16676" w:rsidRPr="00D45116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5C17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информационная заметка с использованием схемы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/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опоры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/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085CD1">
              <w:rPr>
                <w:rFonts w:ascii="Times New Roman" w:hAnsi="Times New Roman"/>
                <w:lang w:eastAsia="ru-RU"/>
              </w:rPr>
              <w:t>инфографики</w:t>
            </w:r>
            <w:proofErr w:type="spellEnd"/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81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1.3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В.В. Быков.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Биографическая справка.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Повесть 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«Сотников».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Исследование духовных возможностей человека. </w:t>
            </w:r>
          </w:p>
          <w:p w:rsidR="00B16676" w:rsidRPr="00D45116" w:rsidRDefault="00B16676" w:rsidP="00C9441C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удожественн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ый</w:t>
            </w: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стил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Составление опорного конспекта по сообщениям учащихся, учителя, видеоматериалов и др., посвященным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жизни и творческой судьбе личности В.В. Быкова; выделение ключевых эпизодов повести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рассказ с изменением повествовательной перспективы –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пересказ событий с позиции каждого из героев.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2.3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5.1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D451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Проблема выбора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экстремальной ситуации. Сотников и Рыбак, героизм и предательство. </w:t>
            </w:r>
            <w:r w:rsidRPr="00AE2A4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Анализ художественного текста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tabs>
                <w:tab w:val="left" w:pos="223"/>
              </w:tabs>
              <w:spacing w:after="0" w:line="252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Выявление художественных фактов и их ос</w:t>
            </w:r>
            <w:r>
              <w:rPr>
                <w:rFonts w:ascii="Times New Roman" w:hAnsi="Times New Roman"/>
                <w:lang w:eastAsia="ru-RU"/>
              </w:rPr>
              <w:t xml:space="preserve">мысление в процессе работы над </w:t>
            </w:r>
            <w:r w:rsidRPr="00085CD1">
              <w:rPr>
                <w:rFonts w:ascii="Times New Roman" w:hAnsi="Times New Roman"/>
                <w:lang w:eastAsia="ru-RU"/>
              </w:rPr>
              <w:t>текстом художественного произведения; аргументация выводов и гипотез, составление сравнительных схем, таблиц.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</w:t>
            </w:r>
            <w:r w:rsidRPr="00085CD1">
              <w:rPr>
                <w:rFonts w:ascii="Times New Roman" w:hAnsi="Times New Roman"/>
                <w:i/>
                <w:lang w:eastAsia="ru-RU"/>
              </w:rPr>
              <w:t>т</w:t>
            </w:r>
            <w:r w:rsidRPr="00085CD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: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 xml:space="preserve">структурированное эссе (сокращенный вариант – </w:t>
            </w:r>
            <w:r w:rsidRPr="00085CD1">
              <w:rPr>
                <w:rFonts w:ascii="Times New Roman" w:hAnsi="Times New Roman"/>
                <w:lang w:val="en-US" w:eastAsia="ru-RU"/>
              </w:rPr>
              <w:t>II</w:t>
            </w:r>
            <w:r w:rsidRPr="00085CD1">
              <w:rPr>
                <w:rFonts w:ascii="Times New Roman" w:hAnsi="Times New Roman"/>
                <w:lang w:eastAsia="ru-RU"/>
              </w:rPr>
              <w:t xml:space="preserve"> часть)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В.Г. Распутин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Биографическая справка. Нравственные проблемы произведений Распутина. </w:t>
            </w:r>
          </w:p>
          <w:p w:rsidR="00B16676" w:rsidRPr="00B50E6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удожественн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ый</w:t>
            </w: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стил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Составление опорного конспекта по сообщениям учащихся, учителя, видеоматериалов и др., посвященным жизни и творческой судьбе личности В.Г. 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Распутина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347380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347380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34738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47380">
              <w:rPr>
                <w:rFonts w:ascii="Times New Roman" w:hAnsi="Times New Roman"/>
                <w:lang w:eastAsia="ru-RU"/>
              </w:rPr>
              <w:t>составление тезисов по теме урока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1.3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Повесть 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«Живи и помни»: «Человеком остаться сумей».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Композиция, герои, своеобразие нравственных проблем.</w:t>
            </w:r>
          </w:p>
          <w:p w:rsidR="00B16676" w:rsidRPr="00B50E6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удожественн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ый</w:t>
            </w: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стил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ь: особенности.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Выделение и анализ ключевых эпизодов повести; аналитическое чтение выбранных фрагментов текста с определением</w:t>
            </w:r>
            <w:r>
              <w:rPr>
                <w:rFonts w:ascii="Times New Roman" w:hAnsi="Times New Roman"/>
                <w:lang w:eastAsia="ru-RU"/>
              </w:rPr>
              <w:t xml:space="preserve"> ведущих художественных приемов.</w:t>
            </w:r>
            <w:r w:rsidRPr="00085CD1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структурированное эссе (сокращенный вариант – </w:t>
            </w:r>
            <w:r w:rsidRPr="00085CD1">
              <w:rPr>
                <w:rFonts w:ascii="Times New Roman" w:hAnsi="Times New Roman"/>
                <w:lang w:val="en-US" w:eastAsia="ru-RU"/>
              </w:rPr>
              <w:t>II</w:t>
            </w:r>
            <w:r w:rsidRPr="00085CD1">
              <w:rPr>
                <w:rFonts w:ascii="Times New Roman" w:hAnsi="Times New Roman"/>
                <w:lang w:eastAsia="ru-RU"/>
              </w:rPr>
              <w:t xml:space="preserve"> часть)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2.3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3.6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Проблема нравственного выбора в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повести: две судьбы – два выбора.</w:t>
            </w:r>
          </w:p>
          <w:p w:rsidR="00B16676" w:rsidRPr="001C51CE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удожественн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ый</w:t>
            </w: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стил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ь: особенности.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pStyle w:val="10"/>
              <w:tabs>
                <w:tab w:val="left" w:pos="223"/>
              </w:tabs>
              <w:spacing w:after="0" w:line="252" w:lineRule="auto"/>
              <w:ind w:left="43" w:firstLine="168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Р</w:t>
            </w:r>
            <w:r w:rsidRPr="00085CD1">
              <w:rPr>
                <w:rFonts w:ascii="Times New Roman" w:hAnsi="Times New Roman"/>
                <w:lang w:eastAsia="ru-RU"/>
              </w:rPr>
              <w:t xml:space="preserve">ассказ с изменением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повествовательной перспективы с привлечением фактов сюжета; составление кластера по теме.</w:t>
            </w:r>
          </w:p>
          <w:p w:rsidR="00B16676" w:rsidRPr="00347380" w:rsidRDefault="00B16676" w:rsidP="00C9441C">
            <w:pPr>
              <w:pStyle w:val="10"/>
              <w:tabs>
                <w:tab w:val="left" w:pos="223"/>
              </w:tabs>
              <w:spacing w:after="0" w:line="252" w:lineRule="auto"/>
              <w:ind w:left="43" w:firstLine="168"/>
              <w:rPr>
                <w:rFonts w:ascii="Times New Roman" w:hAnsi="Times New Roman"/>
              </w:rPr>
            </w:pPr>
            <w:r w:rsidRPr="00347380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34738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47380">
              <w:rPr>
                <w:rFonts w:ascii="Times New Roman" w:hAnsi="Times New Roman"/>
                <w:lang w:eastAsia="ru-RU"/>
              </w:rPr>
              <w:t xml:space="preserve">текст- рассуждение с элементами </w:t>
            </w:r>
            <w:r>
              <w:rPr>
                <w:rFonts w:ascii="Times New Roman" w:hAnsi="Times New Roman"/>
                <w:lang w:eastAsia="ru-RU"/>
              </w:rPr>
              <w:t xml:space="preserve">сжатого </w:t>
            </w:r>
            <w:r w:rsidRPr="00347380">
              <w:rPr>
                <w:rFonts w:ascii="Times New Roman" w:hAnsi="Times New Roman"/>
                <w:lang w:eastAsia="ru-RU"/>
              </w:rPr>
              <w:t>повествования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2.1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2.3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Pr="001C51CE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6D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Анализ художественного текста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изложением фрагментов произведения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Наблюдение над особенностями художественного стиля писателя; аргументация выводов содержанием произведения;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письменное комментирование фра</w:t>
            </w:r>
            <w:r>
              <w:rPr>
                <w:rFonts w:ascii="Times New Roman" w:hAnsi="Times New Roman"/>
                <w:lang w:eastAsia="ru-RU"/>
              </w:rPr>
              <w:t>гментов художественного текста.</w:t>
            </w:r>
          </w:p>
          <w:p w:rsidR="00B16676" w:rsidRPr="00477D15" w:rsidRDefault="00B16676" w:rsidP="00C9441C">
            <w:pPr>
              <w:autoSpaceDE w:val="0"/>
              <w:autoSpaceDN w:val="0"/>
              <w:adjustRightInd w:val="0"/>
              <w:spacing w:after="0" w:line="252" w:lineRule="auto"/>
              <w:ind w:firstLine="87"/>
              <w:rPr>
                <w:rFonts w:ascii="Times New Roman" w:hAnsi="Times New Roman"/>
                <w:bCs/>
                <w:color w:val="000000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анализ фрагмента художественного текста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90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2.3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5.1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Б.Л. Васильев. Повесть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«А зори здесь тихие».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Читательская конференция </w:t>
            </w:r>
          </w:p>
          <w:p w:rsidR="00B16676" w:rsidRPr="001549F7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удожественн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ый</w:t>
            </w:r>
            <w:r w:rsidRPr="006A626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стил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ь: особенности.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Работа по составлению опорных конспектов по сообщениям одноклассников, презентации учителя;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 xml:space="preserve">выстраивание речи в соответствии с ситуацией общения; использование  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отработка приёмов констр</w:t>
            </w:r>
            <w:r>
              <w:rPr>
                <w:rFonts w:ascii="Times New Roman" w:hAnsi="Times New Roman"/>
                <w:lang w:eastAsia="ru-RU"/>
              </w:rPr>
              <w:t>уктивного контакта с аудиторией.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групповые (индивидуальные) презентации с аналитическим чтением фрагментов текста, «в кресле автора», «в кресле критика»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4030" w:type="dxa"/>
            <w:gridSpan w:val="2"/>
          </w:tcPr>
          <w:p w:rsidR="00B16676" w:rsidRPr="00D2633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D6D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Анализ художественного текста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(на материале повести)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pStyle w:val="20"/>
              <w:tabs>
                <w:tab w:val="left" w:pos="223"/>
              </w:tabs>
              <w:spacing w:after="0" w:line="252" w:lineRule="auto"/>
              <w:ind w:left="0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Осуществление в ходе анализа художественного текста его целостной интерпретации;</w:t>
            </w:r>
          </w:p>
          <w:p w:rsidR="00B16676" w:rsidRPr="00085CD1" w:rsidRDefault="00B16676" w:rsidP="00C9441C">
            <w:pPr>
              <w:pStyle w:val="20"/>
              <w:tabs>
                <w:tab w:val="left" w:pos="223"/>
              </w:tabs>
              <w:spacing w:after="0" w:line="252" w:lineRule="auto"/>
              <w:ind w:left="0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выявление художественных фактов и их осмысление в процессе работы над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текстом художественного произведения;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анализ фрагмента художественного текста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4030" w:type="dxa"/>
            <w:gridSpan w:val="2"/>
          </w:tcPr>
          <w:p w:rsidR="00B16676" w:rsidRPr="00D2633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Черты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художест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CD6D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стиля в публицистике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(особенности построения </w:t>
            </w:r>
            <w:r w:rsidRPr="00085CD1">
              <w:rPr>
                <w:rFonts w:ascii="Times New Roman" w:hAnsi="Times New Roman"/>
                <w:sz w:val="24"/>
                <w:szCs w:val="24"/>
                <w:lang w:val="en-US" w:eastAsia="ru-RU"/>
              </w:rPr>
              <w:t>III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части структурированного эссе)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Определение дифференциальных признаков разных стилей речи; 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>сопоставительный анализ текстов различной стилевой окраски; применение языковых особенностей публицистики при написании структурированного эссе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письменное развернутое рассуждение публицистического стиля на заданную тему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  <w:p w:rsidR="00B16676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4030" w:type="dxa"/>
            <w:gridSpan w:val="2"/>
          </w:tcPr>
          <w:p w:rsidR="00B16676" w:rsidRPr="00D26334" w:rsidRDefault="00B16676" w:rsidP="00C9441C">
            <w:pPr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26334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СО №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D26334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D26334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Эссе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Продукт</w:t>
            </w:r>
            <w:r>
              <w:rPr>
                <w:rFonts w:ascii="Times New Roman" w:hAnsi="Times New Roman"/>
                <w:lang w:eastAsia="ru-RU"/>
              </w:rPr>
              <w:t>: эссе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6.4</w:t>
            </w:r>
          </w:p>
        </w:tc>
        <w:tc>
          <w:tcPr>
            <w:tcW w:w="4030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Анализ эссе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и коррекция недочетов.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работа над ошибками.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5.1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 выбранных публицистических и художественных текстов по теме. (</w:t>
            </w:r>
            <w:r w:rsidRPr="007B06B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Публицистика и художественные тексты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 Распутина, В. Астафьева, </w:t>
            </w:r>
          </w:p>
          <w:p w:rsidR="00B16676" w:rsidRPr="00D22BC7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С. Залыгина)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текстов художественного стиля и определение их автора; сравнение текстов разных стилей.</w:t>
            </w:r>
          </w:p>
          <w:p w:rsidR="00B16676" w:rsidRPr="00085CD1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анализ фрагмента художественного текста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  <w:p w:rsidR="00B16676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3.4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Проблема «Человек и природа»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в литературе и публицистике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В.П. 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Астафьев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Биографическая справка. Тематика и проблематика творчества. Композиция и система персонажей книги 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«Царь-рыба» (фрагменты)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.  Знакомство с героями.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Художественный стиль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 своеобразие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Распознавание и определение характерных черт литературного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процесса XX века;</w:t>
            </w: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 идентификация индивидуальных, национальных и универсальных черт в отражении темы.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блок-схема «Человек и природа» в литературе ХХ века.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1580"/>
        </w:trPr>
        <w:tc>
          <w:tcPr>
            <w:tcW w:w="610" w:type="dxa"/>
          </w:tcPr>
          <w:p w:rsidR="00B16676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  <w:p w:rsidR="00B16676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«Противостоять злу, утверждая добро».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Звучание экологической проблемы в повести В. Астафьева, связь с нравственными проблемами. </w:t>
            </w:r>
          </w:p>
          <w:p w:rsidR="00B16676" w:rsidRPr="002C5E08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06B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Художественный и публицистический стили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eastAsia="MS ??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Анализ художественного своеобразия прозы писателя; </w:t>
            </w:r>
            <w:r w:rsidRPr="00085CD1">
              <w:rPr>
                <w:rFonts w:ascii="Times New Roman" w:eastAsia="MS ??" w:hAnsi="Times New Roman"/>
                <w:lang w:eastAsia="ru-RU"/>
              </w:rPr>
              <w:t>аналитическое чтение, анализ выбранных эпизодов,</w:t>
            </w:r>
            <w:r w:rsidRPr="00085CD1">
              <w:rPr>
                <w:lang w:eastAsia="ru-RU"/>
              </w:rPr>
              <w:t xml:space="preserve"> </w:t>
            </w:r>
            <w:r w:rsidRPr="00085CD1">
              <w:rPr>
                <w:rFonts w:ascii="Times New Roman" w:eastAsia="MS ??" w:hAnsi="Times New Roman"/>
                <w:lang w:eastAsia="ru-RU"/>
              </w:rPr>
              <w:t>устное и письменное изложение и комментарий фрагментов художественного текста; составление сравнительных таблиц, схем.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MS ??" w:hAnsi="Times New Roman"/>
                <w:i/>
                <w:iCs/>
                <w:lang w:eastAsia="ru-RU"/>
              </w:rPr>
              <w:t xml:space="preserve"> </w:t>
            </w:r>
            <w:r w:rsidRPr="00347380">
              <w:rPr>
                <w:rFonts w:ascii="Times New Roman" w:eastAsia="MS ??" w:hAnsi="Times New Roman"/>
                <w:b/>
                <w:bCs/>
                <w:i/>
                <w:iCs/>
                <w:lang w:eastAsia="ru-RU"/>
              </w:rPr>
              <w:t>Продукт</w:t>
            </w:r>
            <w:r w:rsidRPr="00347380">
              <w:rPr>
                <w:rFonts w:ascii="Times New Roman" w:eastAsia="MS ??" w:hAnsi="Times New Roman"/>
                <w:lang w:eastAsia="ru-RU"/>
              </w:rPr>
              <w:t>:</w:t>
            </w:r>
            <w:r>
              <w:rPr>
                <w:rFonts w:ascii="Times New Roman" w:eastAsia="MS ??" w:hAnsi="Times New Roman"/>
                <w:lang w:eastAsia="ru-RU"/>
              </w:rPr>
              <w:t xml:space="preserve"> текст-рассуждение по теме урока с двумя не дублирующими друг друга аргументами 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2C5E08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Человек и природа в рассказе В. Астафьева "Царь-рыба" и повести Э. Хемингуэя "Старик и море"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</w:t>
            </w:r>
          </w:p>
          <w:p w:rsidR="00B16676" w:rsidRPr="002C5E08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B06B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Художественный и публицистический стили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i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Продуцирование текстов различной функционально-стилистической принадлежности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структурированное эссе по проблеме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16676" w:rsidRPr="002C5E08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5E08">
              <w:rPr>
                <w:rFonts w:ascii="Times New Roman" w:hAnsi="Times New Roman"/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А.И. Солженицын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hyperlink r:id="rId14" w:anchor="1" w:history="1"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 xml:space="preserve">Творческая  судьба. </w:t>
              </w:r>
            </w:hyperlink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B1667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Обзор творчества.</w:t>
            </w:r>
          </w:p>
          <w:p w:rsidR="00B16676" w:rsidRPr="00477D15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B06B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Художественный и публицистический стили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опорного конспекта по сообщениям учащихся, учителя, видеоматериалов и др., посвященным жизни и творческой судьбе личности А.И. Солженицына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опорный конспект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105 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pacing w:val="-3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Рассказ «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Матренин двор». </w:t>
            </w:r>
          </w:p>
          <w:p w:rsidR="00B16676" w:rsidRDefault="00B16676" w:rsidP="00C9441C">
            <w:pPr>
              <w:spacing w:after="0" w:line="252" w:lineRule="auto"/>
            </w:pPr>
            <w:hyperlink r:id="rId15" w:anchor="3" w:history="1"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Трагическая судьба русской крестьянки. Мастерство портретной характеристики. Автор в рассказе, способы выражения лирического начала. Название рассказа, его финал</w:t>
              </w:r>
            </w:hyperlink>
            <w:r>
              <w:t>.</w:t>
            </w:r>
          </w:p>
          <w:p w:rsidR="00B16676" w:rsidRPr="00A818DF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spacing w:val="-3"/>
                <w:sz w:val="24"/>
                <w:szCs w:val="24"/>
                <w:lang w:eastAsia="ru-RU"/>
              </w:rPr>
            </w:pPr>
            <w:r w:rsidRPr="00A818DF">
              <w:rPr>
                <w:rFonts w:ascii="Times New Roman" w:hAnsi="Times New Roman"/>
                <w:b/>
                <w:bCs/>
                <w:sz w:val="24"/>
                <w:szCs w:val="24"/>
              </w:rPr>
              <w:t>Своеобразие художественного стиля.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Аналитическое чтение; анализ художественного своеобразия прозы писателя;</w:t>
            </w:r>
            <w:r w:rsidRPr="00085CD1">
              <w:rPr>
                <w:rFonts w:ascii="Times New Roman" w:eastAsia="MS ??" w:hAnsi="Times New Roman"/>
                <w:lang w:eastAsia="ru-RU"/>
              </w:rPr>
              <w:t xml:space="preserve"> устное и письменное изложение и комментарий фрагментов художественного текста;</w:t>
            </w:r>
          </w:p>
          <w:p w:rsidR="00B16676" w:rsidRPr="00085CD1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анализ фрагмента художественного текста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107–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pacing w:val="-3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pacing w:val="-3"/>
                <w:sz w:val="24"/>
                <w:szCs w:val="24"/>
                <w:lang w:eastAsia="ru-RU"/>
              </w:rPr>
              <w:t>Нравственный смысл рассказа-притчи. Образ праведницы. Трагизм её судьбы.</w:t>
            </w:r>
            <w:r w:rsidRPr="00085C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spacing w:val="-3"/>
                <w:sz w:val="24"/>
                <w:szCs w:val="24"/>
                <w:lang w:eastAsia="ru-RU"/>
              </w:rPr>
              <w:t xml:space="preserve">Анализ художественного текста </w:t>
            </w:r>
          </w:p>
          <w:p w:rsidR="00B16676" w:rsidRPr="002C5E08" w:rsidRDefault="00B16676" w:rsidP="00C9441C">
            <w:pPr>
              <w:spacing w:after="0" w:line="252" w:lineRule="auto"/>
              <w:rPr>
                <w:rFonts w:ascii="Times New Roman" w:hAnsi="Times New Roman"/>
                <w:spacing w:val="-3"/>
                <w:sz w:val="24"/>
                <w:szCs w:val="24"/>
                <w:lang w:eastAsia="ru-RU"/>
              </w:rPr>
            </w:pPr>
            <w:r w:rsidRPr="00A818DF">
              <w:rPr>
                <w:rFonts w:ascii="Times New Roman" w:hAnsi="Times New Roman"/>
                <w:b/>
                <w:bCs/>
                <w:sz w:val="24"/>
                <w:szCs w:val="24"/>
              </w:rPr>
              <w:t>Своеобразие художественного стиля.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художественного текста с учетом его жанра и мировоззрения писателя. Аргументация собственной точки зрения с опорой на текст произведения.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развернутый ответ на вопрос в публицистическом стиле.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109 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Pr="008D5806" w:rsidRDefault="00B16676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D5806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8D5806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8D5806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.</w:t>
            </w:r>
            <w:r w:rsidRPr="008D5806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 xml:space="preserve"> Тест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DE1B2A">
              <w:rPr>
                <w:rFonts w:ascii="Times New Roman" w:hAnsi="Times New Roman"/>
                <w:b/>
                <w:bCs/>
                <w:i/>
                <w:iCs/>
              </w:rPr>
              <w:t>Продукт</w:t>
            </w:r>
            <w:r>
              <w:rPr>
                <w:rFonts w:ascii="Times New Roman" w:hAnsi="Times New Roman"/>
              </w:rPr>
              <w:t>: тест</w:t>
            </w:r>
          </w:p>
        </w:tc>
        <w:tc>
          <w:tcPr>
            <w:tcW w:w="1701" w:type="dxa"/>
          </w:tcPr>
          <w:p w:rsidR="00B16676" w:rsidRPr="008D580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5806">
              <w:rPr>
                <w:rFonts w:ascii="Times New Roman" w:hAnsi="Times New Roman"/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6.4</w:t>
            </w:r>
          </w:p>
        </w:tc>
        <w:tc>
          <w:tcPr>
            <w:tcW w:w="4030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теста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и коррекция недочетов.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работа над ошибками.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112 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6.3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Человек в тоталитарном режиме. </w:t>
            </w:r>
          </w:p>
          <w:p w:rsidR="00B16676" w:rsidRPr="008D580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8D58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Тема человеческого мужества и достоинства.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Историческая справка. Обзор.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06B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Художественный и публицистический стили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Распознавание и определение характерных черт литературного процесса XX века; выявление соотношения художественной литературы с исторической обстановкой, с фактами общественной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жизни.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 xml:space="preserve">: </w:t>
            </w:r>
            <w:proofErr w:type="spellStart"/>
            <w:r w:rsidRPr="00085CD1">
              <w:rPr>
                <w:rFonts w:ascii="Times New Roman" w:hAnsi="Times New Roman"/>
                <w:lang w:eastAsia="ru-RU"/>
              </w:rPr>
              <w:t>инфографика</w:t>
            </w:r>
            <w:proofErr w:type="spellEnd"/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114 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А.И. Солженицын «Один день Ивана Денисовича».</w:t>
            </w:r>
            <w:r w:rsidRPr="00085CD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16" w:anchor="2" w:history="1"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 xml:space="preserve"> История </w:t>
              </w:r>
              <w:proofErr w:type="gramStart"/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 xml:space="preserve">публикации,   </w:t>
              </w:r>
              <w:proofErr w:type="gramEnd"/>
              <w:r w:rsidRPr="00085CD1">
                <w:rPr>
                  <w:rFonts w:ascii="Times New Roman" w:hAnsi="Times New Roman"/>
                  <w:iCs/>
                  <w:sz w:val="24"/>
                  <w:szCs w:val="24"/>
                  <w:lang w:eastAsia="ru-RU"/>
                </w:rPr>
                <w:t>художественное своеобразие: жанр, название, автобиографические мотивы. «Лагерь глазами мужика». Автор и его герои</w:t>
              </w:r>
            </w:hyperlink>
            <w:r w:rsidRPr="00085C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818DF">
              <w:rPr>
                <w:rFonts w:ascii="Times New Roman" w:hAnsi="Times New Roman"/>
                <w:b/>
                <w:bCs/>
                <w:sz w:val="24"/>
                <w:szCs w:val="24"/>
              </w:rPr>
              <w:t>Своеобразие художественного стиля.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Аналитическое чтение; выявление своеобразия авторского стиля: особенности использования разных стилей </w:t>
            </w:r>
            <w:r>
              <w:rPr>
                <w:rFonts w:ascii="Times New Roman" w:hAnsi="Times New Roman"/>
                <w:lang w:eastAsia="ru-RU"/>
              </w:rPr>
              <w:t>в художественной ткани рассказа.</w:t>
            </w:r>
          </w:p>
          <w:p w:rsidR="00B16676" w:rsidRPr="00347380" w:rsidRDefault="00B16676" w:rsidP="00C9441C">
            <w:pPr>
              <w:spacing w:after="0" w:line="252" w:lineRule="auto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 </w:t>
            </w:r>
            <w:r w:rsidRPr="00347380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Продукт</w:t>
            </w:r>
            <w:r w:rsidRPr="00347380">
              <w:rPr>
                <w:rFonts w:ascii="Times New Roman" w:hAnsi="Times New Roman"/>
                <w:i/>
                <w:iCs/>
                <w:lang w:eastAsia="ru-RU"/>
              </w:rPr>
              <w:t>:</w:t>
            </w:r>
            <w:r w:rsidRPr="007A5A60">
              <w:rPr>
                <w:rFonts w:ascii="Times New Roman" w:hAnsi="Times New Roman"/>
                <w:i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/>
                <w:iCs/>
                <w:lang w:eastAsia="ru-RU"/>
              </w:rPr>
              <w:t>устное сообщение «Автор и герой в рассказе»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116 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4.3.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818DF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Особенности языка</w:t>
            </w:r>
            <w:r w:rsidRPr="00085CD1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Наука выживать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в повести </w:t>
            </w:r>
          </w:p>
          <w:p w:rsidR="00B16676" w:rsidRPr="007A5A60" w:rsidRDefault="00B16676" w:rsidP="00C9441C">
            <w:pPr>
              <w:spacing w:after="0" w:line="252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7A5A60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085C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Один день Ивана Денисовича». Особенности героического.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lang w:eastAsia="ru-RU"/>
              </w:rPr>
              <w:t>Выбор и анализ ключевых эпизодов и их анализ; сравнение подхода к поднятым проблемам писателей разных эпох.</w:t>
            </w:r>
          </w:p>
          <w:p w:rsidR="00B16676" w:rsidRPr="00085CD1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i/>
                <w:color w:val="000000"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bCs/>
                <w:i/>
                <w:color w:val="000000"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диаграмма </w:t>
            </w:r>
            <w:proofErr w:type="spellStart"/>
            <w:r w:rsidRPr="00085CD1">
              <w:rPr>
                <w:rFonts w:ascii="Times New Roman" w:hAnsi="Times New Roman"/>
                <w:lang w:eastAsia="ru-RU"/>
              </w:rPr>
              <w:t>Исикавы</w:t>
            </w:r>
            <w:proofErr w:type="spellEnd"/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lang w:eastAsia="ru-RU"/>
              </w:rPr>
              <w:t>структурированное эссе по проблеме.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118 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В.Т. Шаламов.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Страницы биографии.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«Колымские рассказы»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свидетельство против преступлений сталинизма.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818DF">
              <w:rPr>
                <w:rFonts w:ascii="Times New Roman" w:hAnsi="Times New Roman"/>
                <w:b/>
                <w:bCs/>
                <w:sz w:val="24"/>
                <w:szCs w:val="24"/>
              </w:rPr>
              <w:t>Своеобразие художественного стиля.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Выявление соотношения художественной литературы с исторической обстановкой, с фактами общественной жизни; выявление соотношения: личное – общее в поднятой теме; выявление</w:t>
            </w:r>
            <w:r>
              <w:rPr>
                <w:rFonts w:ascii="Times New Roman" w:hAnsi="Times New Roman"/>
                <w:lang w:eastAsia="ru-RU"/>
              </w:rPr>
              <w:t xml:space="preserve"> черт «новой прозы» Шаламова, исток</w:t>
            </w:r>
            <w:r w:rsidRPr="00085CD1">
              <w:rPr>
                <w:rFonts w:ascii="Times New Roman" w:hAnsi="Times New Roman"/>
                <w:lang w:eastAsia="ru-RU"/>
              </w:rPr>
              <w:t>ов трагизма;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920282">
              <w:rPr>
                <w:rFonts w:ascii="Times New Roman" w:hAnsi="Times New Roman"/>
                <w:b/>
                <w:bCs/>
                <w:i/>
                <w:iCs/>
              </w:rPr>
              <w:t>Продукт</w:t>
            </w:r>
            <w:r w:rsidRPr="00920282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диаграмма </w:t>
            </w:r>
            <w:proofErr w:type="spellStart"/>
            <w:r>
              <w:rPr>
                <w:rFonts w:ascii="Times New Roman" w:hAnsi="Times New Roman"/>
              </w:rPr>
              <w:t>Исикавы</w:t>
            </w:r>
            <w:proofErr w:type="spellEnd"/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120 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6.3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Тема трагической судьбы человека в тоталитарном государстве.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(«Сгущенное молоко», «На представку», «Выходной день»,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«Домино» – 2–3 по выбору); рассказ «Последний бой майора Пугачева».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818DF">
              <w:rPr>
                <w:rFonts w:ascii="Times New Roman" w:hAnsi="Times New Roman"/>
                <w:b/>
                <w:bCs/>
                <w:sz w:val="24"/>
                <w:szCs w:val="24"/>
              </w:rPr>
              <w:t>Своеобразие художественного стиля.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pStyle w:val="20"/>
              <w:tabs>
                <w:tab w:val="left" w:pos="223"/>
              </w:tabs>
              <w:spacing w:after="0" w:line="252" w:lineRule="auto"/>
              <w:ind w:left="43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Анализ рассказа как художественного целого; аргументация выводов и гипотез с точки зрения теории литературы (логика развития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характера, функция пейзажа, роль детали)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 xml:space="preserve">  </w:t>
            </w: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целостный анализ художественного произведения малой формы (рассказ)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Обучающее эссе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«Человека можно уничтожить, но его нельзя победить» </w:t>
            </w:r>
            <w:r w:rsidRPr="008B1C77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(Э. Хемингуэй)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Продуцирование текстов различной функционально-стилистической принадлежности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</w:t>
            </w:r>
            <w:r w:rsidRPr="00085CD1">
              <w:rPr>
                <w:rFonts w:ascii="Times New Roman" w:hAnsi="Times New Roman"/>
                <w:i/>
                <w:lang w:eastAsia="ru-RU"/>
              </w:rPr>
              <w:t>т</w:t>
            </w:r>
            <w:r w:rsidRPr="00085CD1">
              <w:rPr>
                <w:rFonts w:ascii="Times New Roman" w:hAnsi="Times New Roman"/>
                <w:lang w:eastAsia="ru-RU"/>
              </w:rPr>
              <w:t>: структурированное эссе на литературоведческую тему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123 –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3.1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4.5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Комплексный анализ художественного текста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pStyle w:val="20"/>
              <w:tabs>
                <w:tab w:val="left" w:pos="223"/>
              </w:tabs>
              <w:spacing w:after="0" w:line="252" w:lineRule="auto"/>
              <w:ind w:left="0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Осуществление в ходе анализа художественного текста его целостной интерпретации; выявление художественных фактов и их осмысление в процессе работы над текстом художественного произведения; аргументация выводов цитированием текста.</w:t>
            </w:r>
          </w:p>
          <w:p w:rsidR="00B16676" w:rsidRPr="008B1C77" w:rsidRDefault="00B16676" w:rsidP="00C9441C">
            <w:pPr>
              <w:pStyle w:val="20"/>
              <w:tabs>
                <w:tab w:val="left" w:pos="223"/>
              </w:tabs>
              <w:spacing w:after="0" w:line="252" w:lineRule="auto"/>
              <w:ind w:left="0" w:firstLine="26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8B1C77">
              <w:rPr>
                <w:rFonts w:ascii="Times New Roman" w:hAnsi="Times New Roman"/>
                <w:lang w:eastAsia="ru-RU"/>
              </w:rPr>
              <w:t>:</w:t>
            </w:r>
            <w:r w:rsidRPr="008B1C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1C77">
              <w:rPr>
                <w:rFonts w:ascii="Times New Roman" w:hAnsi="Times New Roman"/>
                <w:lang w:eastAsia="ru-RU"/>
              </w:rPr>
              <w:t>комплексный анализ художественного текста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16676" w:rsidRPr="008B1C77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B1C77">
              <w:rPr>
                <w:rFonts w:ascii="Times New Roman" w:hAnsi="Times New Roman"/>
                <w:b/>
                <w:sz w:val="24"/>
                <w:szCs w:val="24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6.4</w:t>
            </w:r>
          </w:p>
        </w:tc>
        <w:tc>
          <w:tcPr>
            <w:tcW w:w="4030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Анализ письменной работы</w:t>
            </w:r>
            <w:r w:rsidRPr="005A7D0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" w:type="dxa"/>
          </w:tcPr>
          <w:p w:rsidR="00B16676" w:rsidRPr="00B66A6F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и коррекция недочетов.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</w:t>
            </w:r>
            <w:r w:rsidRPr="00085CD1">
              <w:rPr>
                <w:rFonts w:ascii="Times New Roman" w:hAnsi="Times New Roman"/>
                <w:i/>
                <w:lang w:eastAsia="ru-RU"/>
              </w:rPr>
              <w:t>т</w:t>
            </w:r>
            <w:r w:rsidRPr="00085CD1">
              <w:rPr>
                <w:rFonts w:ascii="Times New Roman" w:hAnsi="Times New Roman"/>
                <w:lang w:eastAsia="ru-RU"/>
              </w:rPr>
              <w:t>: работа над ошибками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14856" w:type="dxa"/>
            <w:gridSpan w:val="11"/>
            <w:shd w:val="clear" w:color="auto" w:fill="FFFFFF"/>
          </w:tcPr>
          <w:p w:rsidR="00B16676" w:rsidRPr="008B1C77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8B1C77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</w:t>
            </w:r>
            <w:r w:rsidRPr="008B1C77">
              <w:rPr>
                <w:rFonts w:ascii="Times New Roman" w:hAnsi="Times New Roman"/>
                <w:b/>
                <w:color w:val="FF0000"/>
                <w:sz w:val="28"/>
                <w:szCs w:val="28"/>
                <w:lang w:val="en-US" w:eastAsia="ru-RU"/>
              </w:rPr>
              <w:t>V</w:t>
            </w:r>
            <w:r w:rsidRPr="008B1C77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. </w:t>
            </w:r>
          </w:p>
          <w:p w:rsidR="00B16676" w:rsidRPr="008B1C77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8B1C77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Драматургия конца ХХ века. Современный литературный процесс.</w:t>
            </w:r>
          </w:p>
          <w:p w:rsidR="00B16676" w:rsidRPr="00A85474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8B1C77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Особенности развития драматического искусства</w:t>
            </w:r>
            <w:r w:rsidRPr="008B1C77">
              <w:rPr>
                <w:b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8B1C77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ХХ века. Стили современного русского языка. 12 час.</w:t>
            </w: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3.6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5.3</w:t>
            </w:r>
          </w:p>
          <w:p w:rsidR="00B16676" w:rsidRPr="008B1C77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Современный литературный процесс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Драматургия.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Обзор.</w:t>
            </w:r>
          </w:p>
          <w:p w:rsidR="00B16676" w:rsidRPr="006C0649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06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Стили современного русского языка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BE755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Составление опорного конспекта презентации учителя, </w:t>
            </w:r>
            <w:proofErr w:type="gramStart"/>
            <w:r w:rsidRPr="00085CD1">
              <w:rPr>
                <w:rFonts w:ascii="Times New Roman" w:hAnsi="Times New Roman"/>
                <w:lang w:eastAsia="ru-RU"/>
              </w:rPr>
              <w:t>сообщений</w:t>
            </w:r>
            <w:proofErr w:type="gramEnd"/>
            <w:r w:rsidRPr="00085CD1"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учащихся об особенностях современного театра.</w:t>
            </w:r>
          </w:p>
          <w:p w:rsidR="00B16676" w:rsidRPr="00477D15" w:rsidRDefault="00B16676" w:rsidP="00C9441C">
            <w:pPr>
              <w:spacing w:after="0" w:line="252" w:lineRule="auto"/>
              <w:ind w:firstLine="211"/>
              <w:rPr>
                <w:rFonts w:ascii="Times New Roman" w:hAnsi="Times New Roman"/>
              </w:rPr>
            </w:pPr>
            <w:r w:rsidRPr="00920282">
              <w:rPr>
                <w:rFonts w:ascii="Times New Roman" w:hAnsi="Times New Roman"/>
                <w:b/>
                <w:bCs/>
                <w:i/>
                <w:iCs/>
              </w:rPr>
              <w:t>Продукт</w:t>
            </w:r>
            <w:r w:rsidRPr="00920282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устное выступление с опорой на конспект 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 – 128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030" w:type="dxa"/>
            <w:gridSpan w:val="2"/>
          </w:tcPr>
          <w:p w:rsidR="00B16676" w:rsidRPr="00B51EB7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А.В. Вампилов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Своеобразие драматургии.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«Старший сын</w:t>
            </w:r>
            <w:r w:rsidRPr="00B51EB7">
              <w:rPr>
                <w:rFonts w:ascii="Times New Roman" w:hAnsi="Times New Roman"/>
                <w:sz w:val="24"/>
                <w:szCs w:val="24"/>
                <w:lang w:eastAsia="ru-RU"/>
              </w:rPr>
              <w:t>»: все люди братья…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06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Стили современного русского языка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BE755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ключевых эпизодов; выявление особенностей драматического действия, характеров; сравнение постановок пьес</w:t>
            </w:r>
          </w:p>
          <w:p w:rsidR="00B16676" w:rsidRPr="00477D15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пересказ событий с изменением повествовательной перспективы.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288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129 – 130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Е.Л. Шварц «Дракон»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Особенность проблематики. Притчевость пьесы. Современность звучания произведения </w:t>
            </w:r>
          </w:p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06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Стили современного русского языка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Прослушивание и обсуждение презентации пьесы одноклассниками; выявление нравственно-философских проблем пьесы.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развернутый ответ на проблемный вопрос с привлечением материала уроков по драматургии ХХ века.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Современная проза.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Обзор.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 Пелевин, Л. Улицкая,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Евг</w:t>
            </w:r>
            <w:proofErr w:type="spell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Водолазкин</w:t>
            </w:r>
            <w:proofErr w:type="spellEnd"/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, и</w:t>
            </w:r>
            <w:r w:rsidRPr="00085C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др. (обзор) </w:t>
            </w:r>
          </w:p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C06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Стили современного русского языка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Распознавание и определение характерных черт литературного процесса XX-</w:t>
            </w:r>
            <w:r w:rsidRPr="00085CD1">
              <w:rPr>
                <w:rFonts w:ascii="Times New Roman" w:hAnsi="Times New Roman"/>
                <w:lang w:val="en-US" w:eastAsia="ru-RU"/>
              </w:rPr>
              <w:t>XXI</w:t>
            </w:r>
            <w:r w:rsidRPr="00085CD1">
              <w:rPr>
                <w:rFonts w:ascii="Times New Roman" w:hAnsi="Times New Roman"/>
                <w:lang w:eastAsia="ru-RU"/>
              </w:rPr>
              <w:t xml:space="preserve"> века; составление опорного конспекта презентации учителя.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опорный конспект.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132 – 133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3.6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Т.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Толстая «Соня».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Художественное своеобразие рассказа.  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7C4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Сочинение-рассуждение на </w:t>
            </w:r>
            <w:r w:rsidRPr="00FC7C4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публицистическую тему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Аналитическое чтение; анализ художественного текста; определение своеобразия стиля писателя, своеобразия решения нравственных проблем.</w:t>
            </w:r>
          </w:p>
          <w:p w:rsidR="00B16676" w:rsidRPr="00477D15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lastRenderedPageBreak/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текст-рассуждение на морально-нравственную проблему с опорой на текст рассказа.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16676" w:rsidRPr="006A5C39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5C39">
              <w:rPr>
                <w:rFonts w:ascii="Times New Roman" w:hAnsi="Times New Roman"/>
                <w:b/>
                <w:bCs/>
                <w:sz w:val="24"/>
                <w:szCs w:val="24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030" w:type="dxa"/>
            <w:gridSpan w:val="2"/>
          </w:tcPr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по теме «Русская проза и драматургия второй половины ХХ- начала ХХ</w:t>
            </w:r>
            <w:r w:rsidRPr="00085CD1">
              <w:rPr>
                <w:rFonts w:ascii="Times New Roman" w:hAnsi="Times New Roman"/>
                <w:sz w:val="24"/>
                <w:szCs w:val="24"/>
                <w:lang w:val="en-US" w:eastAsia="ru-RU"/>
              </w:rPr>
              <w:t>I</w:t>
            </w: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века.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Аналитическое чтение; анализ художественного</w:t>
            </w:r>
            <w:r>
              <w:rPr>
                <w:rFonts w:ascii="Times New Roman" w:hAnsi="Times New Roman"/>
                <w:lang w:eastAsia="ru-RU"/>
              </w:rPr>
              <w:t xml:space="preserve"> текста.</w:t>
            </w:r>
            <w:r w:rsidRPr="00085CD1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Составление схем, прослушивание и оценивание ответов одноклассников.</w:t>
            </w:r>
          </w:p>
          <w:p w:rsidR="00B16676" w:rsidRPr="00477D15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развернутая схема по теме повторения.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 –   136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4030" w:type="dxa"/>
            <w:gridSpan w:val="2"/>
          </w:tcPr>
          <w:p w:rsidR="00B16676" w:rsidRPr="00CB244E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</w:pPr>
            <w:r w:rsidRPr="00CB244E">
              <w:rPr>
                <w:rFonts w:ascii="Times New Roman" w:hAnsi="Times New Roman"/>
                <w:b/>
                <w:iCs/>
                <w:sz w:val="24"/>
                <w:szCs w:val="24"/>
                <w:lang w:eastAsia="ru-RU"/>
              </w:rPr>
              <w:t>СО № 6.  Тест</w:t>
            </w:r>
          </w:p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DE1B2A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lang w:eastAsia="ru-RU"/>
              </w:rPr>
              <w:t>По модулю «Русская проза и драматургия второй половины ХХ века»</w:t>
            </w:r>
          </w:p>
          <w:p w:rsidR="00B16676" w:rsidRPr="00F94146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Продукт</w:t>
            </w:r>
            <w:r w:rsidRPr="00DE1B2A">
              <w:rPr>
                <w:rFonts w:ascii="Times New Roman" w:hAnsi="Times New Roman"/>
                <w:lang w:eastAsia="ru-RU"/>
              </w:rPr>
              <w:t>: тест</w:t>
            </w:r>
          </w:p>
        </w:tc>
        <w:tc>
          <w:tcPr>
            <w:tcW w:w="1701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16676" w:rsidRPr="00CB244E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44E">
              <w:rPr>
                <w:rFonts w:ascii="Times New Roman" w:hAnsi="Times New Roman"/>
                <w:b/>
                <w:bCs/>
                <w:sz w:val="24"/>
                <w:szCs w:val="24"/>
              </w:rPr>
              <w:t>СО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18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</w:t>
            </w:r>
          </w:p>
        </w:tc>
        <w:tc>
          <w:tcPr>
            <w:tcW w:w="1002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6.4</w:t>
            </w:r>
          </w:p>
        </w:tc>
        <w:tc>
          <w:tcPr>
            <w:tcW w:w="4030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СО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Анализ и коррекция недочетов.</w:t>
            </w:r>
          </w:p>
          <w:p w:rsidR="00B16676" w:rsidRPr="00477D15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r w:rsidRPr="00DE1B2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работа над ошибками.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14856" w:type="dxa"/>
            <w:gridSpan w:val="11"/>
          </w:tcPr>
          <w:p w:rsidR="00B16676" w:rsidRPr="00CB244E" w:rsidRDefault="00B16676" w:rsidP="00C9441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CB244E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</w:t>
            </w:r>
            <w:r w:rsidRPr="00CB244E">
              <w:rPr>
                <w:rFonts w:ascii="Times New Roman" w:hAnsi="Times New Roman"/>
                <w:b/>
                <w:color w:val="FF0000"/>
                <w:sz w:val="28"/>
                <w:szCs w:val="28"/>
                <w:lang w:val="en-US" w:eastAsia="ru-RU"/>
              </w:rPr>
              <w:t>VI</w:t>
            </w:r>
            <w:r w:rsidRPr="00CB244E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. </w:t>
            </w:r>
          </w:p>
          <w:p w:rsidR="00B16676" w:rsidRPr="00CB244E" w:rsidRDefault="00B16676" w:rsidP="00C9441C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244E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Итоговое повторение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.</w:t>
            </w:r>
            <w:r w:rsidRPr="00CB244E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 28 час.</w:t>
            </w: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138 – 139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Лирика А.С.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Пушкина. Роман «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Евгений Онегин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«Читая Пушкина, можно превосходным образом воспитать в себе человека…»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конспектов, схем, выполнение заданий, связанных с анализом фрагментов произведений.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F76FFF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анализ стихотворного текста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140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Pr="00B25213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Судьба “лишних” людей. Почему они «лишние»? (А. Чацкий, Е. Онегин, Г. Печорин, Обломов).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Составление развернутых таблиц, схем сюжета, проблем, действующих лиц и основных эпизодов; </w:t>
            </w:r>
          </w:p>
          <w:p w:rsidR="00B16676" w:rsidRPr="00477D15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proofErr w:type="gramStart"/>
            <w:r w:rsidRPr="00920282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Продукт</w:t>
            </w:r>
            <w:r w:rsidRPr="00920282">
              <w:rPr>
                <w:rFonts w:ascii="Times New Roman" w:hAnsi="Times New Roman"/>
                <w:lang w:eastAsia="ru-RU"/>
              </w:rPr>
              <w:t>:</w:t>
            </w:r>
            <w:r>
              <w:rPr>
                <w:rFonts w:ascii="Times New Roman" w:hAnsi="Times New Roman"/>
                <w:lang w:eastAsia="ru-RU"/>
              </w:rPr>
              <w:t xml:space="preserve">  текст</w:t>
            </w:r>
            <w:proofErr w:type="gramEnd"/>
            <w:r>
              <w:rPr>
                <w:rFonts w:ascii="Times New Roman" w:hAnsi="Times New Roman"/>
                <w:lang w:eastAsia="ru-RU"/>
              </w:rPr>
              <w:t>-рассуждение по составленным опорам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182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141–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Pr="00B25213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Структурированное эссе как вид творческой работы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Продуцирование текстов различной функционально-стилистической принадлежности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D04DCA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 анализ отрывков художественного текста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тренировочных БАК-заданий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920282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highlight w:val="yellow"/>
                <w:lang w:eastAsia="ru-RU"/>
              </w:rPr>
            </w:pPr>
            <w:r w:rsidRPr="00920282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Продукт</w:t>
            </w:r>
            <w:r w:rsidRPr="00920282">
              <w:rPr>
                <w:rFonts w:ascii="Times New Roman" w:hAnsi="Times New Roman"/>
                <w:lang w:eastAsia="ru-RU"/>
              </w:rPr>
              <w:t>: тест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Поиск героем своего пути (на примере произведений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И.С. 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Тургенева,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Ф.М.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Достоевского, </w:t>
            </w:r>
          </w:p>
          <w:p w:rsidR="00B16676" w:rsidRPr="00B25213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Л.Н. Толстого, И.А. Гончарова).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развернутых таблиц, схем сюжета, проблем, действующих лиц и основных эпизодов.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920282">
              <w:rPr>
                <w:rFonts w:ascii="Times New Roman" w:hAnsi="Times New Roman"/>
                <w:b/>
                <w:i/>
                <w:lang w:eastAsia="ru-RU"/>
              </w:rPr>
              <w:t>Продукт</w:t>
            </w:r>
            <w:r w:rsidRPr="00920282">
              <w:rPr>
                <w:rFonts w:ascii="Times New Roman" w:hAnsi="Times New Roman"/>
                <w:b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комплексный анализ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отрывков художественных произведений; 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тренировочных БАК-заданий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r w:rsidRPr="00920282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lang w:eastAsia="ru-RU"/>
              </w:rPr>
              <w:t>: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фрагменты структурированного эссе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147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Pr="00B25213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Проблема отцов и детей. 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Выступление учащихся, анализ выступлений, обсуждение с привлечением не дублирующих друг друга аргументов</w:t>
            </w:r>
          </w:p>
          <w:p w:rsidR="00B16676" w:rsidRPr="00477D15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r w:rsidRPr="00920282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920282">
              <w:rPr>
                <w:rFonts w:ascii="Times New Roman" w:hAnsi="Times New Roman"/>
                <w:lang w:eastAsia="ru-RU"/>
              </w:rPr>
              <w:t>:</w:t>
            </w:r>
            <w:r>
              <w:rPr>
                <w:rFonts w:ascii="Times New Roman" w:hAnsi="Times New Roman"/>
                <w:lang w:eastAsia="ru-RU"/>
              </w:rPr>
              <w:t xml:space="preserve"> составление опор с последующим составлением по ним текстов-рассуждений 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148–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030" w:type="dxa"/>
            <w:gridSpan w:val="2"/>
          </w:tcPr>
          <w:p w:rsidR="00B16676" w:rsidRPr="00B25213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Тема дома и семьи в русской литературе (на примере творчества А.С. Пушкина, А.Н. Островского, И.С. Тургенева, Л.Н. Толстого, М.А. Шолохова, М. Булгакова)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развернутых таблиц, схем сюжета, проблем, действующих лиц и основных эпизодов;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F76FFF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анализ отрывка художественного текста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150 – 151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тренировочных БАК-заданий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920282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Продукт</w:t>
            </w:r>
            <w:r w:rsidRPr="00920282">
              <w:rPr>
                <w:rFonts w:ascii="Times New Roman" w:hAnsi="Times New Roman"/>
                <w:lang w:eastAsia="ru-RU"/>
              </w:rPr>
              <w:t>: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085CD1">
              <w:rPr>
                <w:rFonts w:ascii="Times New Roman" w:hAnsi="Times New Roman"/>
                <w:lang w:eastAsia="ru-RU"/>
              </w:rPr>
              <w:t>сокращенный вариант структурированного эссе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152 – 153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Осуждение эгоизма, своекорыстия и других человеческих пороков в произведениях Н.В. Гоголя, </w:t>
            </w:r>
          </w:p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А.Н. Островского, А.П. Чехова.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развернутых таблиц, схем сюжета, проблем, действующих лиц и основных эпизодов; продуцирование текстов различной функционально-стилистической принадлежности;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выписки и повторение цитат.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F76FFF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мини-сочинение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154 – 155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3.2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Проблемы счастья, любви и долга в русской литературе. (Герои Тургенева, Л. Толстого, А. Куприна, М. Шолохова, </w:t>
            </w:r>
          </w:p>
          <w:p w:rsidR="00B16676" w:rsidRPr="006C67C3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М. Булгакова).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опорного конспекта презентаций, сообщений учащихся; выписки и повторение цитат; выбор ключевых эпизодов для доказательства предложенной проблемы.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246C7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Продукт</w:t>
            </w:r>
            <w:r w:rsidRPr="000246C7">
              <w:rPr>
                <w:rFonts w:ascii="Times New Roman" w:hAnsi="Times New Roman"/>
                <w:lang w:eastAsia="ru-RU"/>
              </w:rPr>
              <w:t>:</w:t>
            </w:r>
            <w:r>
              <w:rPr>
                <w:rFonts w:ascii="Times New Roman" w:hAnsi="Times New Roman"/>
                <w:lang w:eastAsia="ru-RU"/>
              </w:rPr>
              <w:t xml:space="preserve"> составление ментальных карт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030" w:type="dxa"/>
            <w:gridSpan w:val="2"/>
          </w:tcPr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тренировочных БАК-заданий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F76FFF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структурированное эссе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157 – 158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«Чтобы жить честно… (на примере произведений </w:t>
            </w:r>
          </w:p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sz w:val="24"/>
                <w:szCs w:val="24"/>
                <w:lang w:eastAsia="ru-RU"/>
              </w:rPr>
              <w:t>Л. Толстого, Ф. Достоевс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кого, </w:t>
            </w:r>
          </w:p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 Булгакова, М. Шолохова)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>Составление развернутых таблиц, схем сюжета, проблем, действующих лиц и основных эпизодов.</w:t>
            </w:r>
          </w:p>
          <w:p w:rsidR="00B16676" w:rsidRPr="00477D15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r w:rsidRPr="00F76FFF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анализ отрывка художественного текста.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159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тренировочных БАК-заданий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r w:rsidRPr="00F76FFF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 w:rsidRPr="00085CD1">
              <w:rPr>
                <w:rFonts w:ascii="Times New Roman" w:hAnsi="Times New Roman"/>
                <w:lang w:eastAsia="ru-RU"/>
              </w:rPr>
              <w:t>структурированное эссе,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160 </w:t>
            </w:r>
            <w:r>
              <w:rPr>
                <w:rFonts w:ascii="Times New Roman" w:hAnsi="Times New Roman"/>
              </w:rPr>
              <w:lastRenderedPageBreak/>
              <w:t xml:space="preserve">– 161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4.6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030" w:type="dxa"/>
            <w:gridSpan w:val="2"/>
          </w:tcPr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Обобщение по повторению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Default="00B16676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085CD1">
              <w:rPr>
                <w:rFonts w:ascii="Times New Roman" w:hAnsi="Times New Roman"/>
                <w:lang w:eastAsia="ru-RU"/>
              </w:rPr>
              <w:t xml:space="preserve">Обсуждение ключевых вопросов </w:t>
            </w:r>
            <w:r w:rsidRPr="00085CD1">
              <w:rPr>
                <w:rFonts w:ascii="Times New Roman" w:hAnsi="Times New Roman"/>
                <w:lang w:eastAsia="ru-RU"/>
              </w:rPr>
              <w:lastRenderedPageBreak/>
              <w:t>модуля; «ярмарка» ц</w:t>
            </w:r>
            <w:r>
              <w:rPr>
                <w:rFonts w:ascii="Times New Roman" w:hAnsi="Times New Roman"/>
                <w:lang w:eastAsia="ru-RU"/>
              </w:rPr>
              <w:t>итат, коррекция типичных ошибок.</w:t>
            </w:r>
          </w:p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0246C7">
              <w:rPr>
                <w:rFonts w:ascii="Times New Roman" w:hAnsi="Times New Roman"/>
                <w:b/>
                <w:bCs/>
                <w:i/>
                <w:iCs/>
                <w:lang w:eastAsia="ru-RU"/>
              </w:rPr>
              <w:t>Продукт</w:t>
            </w:r>
            <w:r w:rsidRPr="000246C7">
              <w:rPr>
                <w:rFonts w:ascii="Times New Roman" w:hAnsi="Times New Roman"/>
                <w:lang w:eastAsia="ru-RU"/>
              </w:rPr>
              <w:t>:</w:t>
            </w:r>
            <w:r w:rsidRPr="00085CD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085CD1">
              <w:rPr>
                <w:rFonts w:ascii="Times New Roman" w:hAnsi="Times New Roman"/>
                <w:lang w:eastAsia="ru-RU"/>
              </w:rPr>
              <w:t>взаиморецензирование</w:t>
            </w:r>
            <w:proofErr w:type="spellEnd"/>
            <w:r w:rsidRPr="00085CD1">
              <w:rPr>
                <w:rFonts w:ascii="Times New Roman" w:hAnsi="Times New Roman"/>
                <w:lang w:eastAsia="ru-RU"/>
              </w:rPr>
              <w:t xml:space="preserve"> выполненных работ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162 – 163 </w:t>
            </w:r>
          </w:p>
        </w:tc>
        <w:tc>
          <w:tcPr>
            <w:tcW w:w="1002" w:type="dxa"/>
          </w:tcPr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3.4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4.5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085CD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030" w:type="dxa"/>
            <w:gridSpan w:val="2"/>
          </w:tcPr>
          <w:p w:rsidR="00B16676" w:rsidRPr="008E31C7" w:rsidRDefault="00B16676" w:rsidP="00C9441C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Выполнение и анализ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БАК-</w:t>
            </w: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тестов 2020-2023 года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87"/>
              <w:rPr>
                <w:rFonts w:ascii="Times New Roman" w:hAnsi="Times New Roman"/>
                <w:lang w:eastAsia="ru-RU"/>
              </w:rPr>
            </w:pPr>
            <w:r w:rsidRPr="00F76FFF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85CD1">
              <w:rPr>
                <w:rFonts w:ascii="Times New Roman" w:hAnsi="Times New Roman"/>
                <w:i/>
                <w:lang w:eastAsia="ru-RU"/>
              </w:rPr>
              <w:t xml:space="preserve">: </w:t>
            </w:r>
            <w:r>
              <w:rPr>
                <w:rFonts w:ascii="Times New Roman" w:hAnsi="Times New Roman"/>
                <w:lang w:eastAsia="ru-RU"/>
              </w:rPr>
              <w:t>структурированное эссе</w:t>
            </w:r>
            <w:r w:rsidRPr="00085CD1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B16676" w:rsidRPr="00477D15" w:rsidTr="0001211F">
        <w:trPr>
          <w:trHeight w:val="362"/>
        </w:trPr>
        <w:tc>
          <w:tcPr>
            <w:tcW w:w="610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164 – 165 </w:t>
            </w:r>
          </w:p>
        </w:tc>
        <w:tc>
          <w:tcPr>
            <w:tcW w:w="1002" w:type="dxa"/>
          </w:tcPr>
          <w:p w:rsidR="00B16676" w:rsidRPr="00224AFB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3.3</w:t>
            </w:r>
          </w:p>
          <w:p w:rsidR="00B16676" w:rsidRPr="00085CD1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4.6</w:t>
            </w:r>
          </w:p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030" w:type="dxa"/>
            <w:gridSpan w:val="2"/>
          </w:tcPr>
          <w:p w:rsidR="00B16676" w:rsidRPr="00A8547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085CD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Уроки коррекции и обобщения (резервные уроки)</w:t>
            </w:r>
          </w:p>
        </w:tc>
        <w:tc>
          <w:tcPr>
            <w:tcW w:w="850" w:type="dxa"/>
          </w:tcPr>
          <w:p w:rsidR="00B16676" w:rsidRPr="00BE7554" w:rsidRDefault="00B16676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gridSpan w:val="3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B16676" w:rsidRPr="00477D15" w:rsidRDefault="00B16676" w:rsidP="00C9441C">
            <w:pPr>
              <w:spacing w:after="0" w:line="252" w:lineRule="auto"/>
              <w:ind w:firstLine="267"/>
              <w:rPr>
                <w:rFonts w:ascii="Times New Roman" w:hAnsi="Times New Roman"/>
                <w:lang w:eastAsia="ru-RU"/>
              </w:rPr>
            </w:pPr>
            <w:r w:rsidRPr="000246C7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0246C7">
              <w:rPr>
                <w:rFonts w:ascii="Times New Roman" w:hAnsi="Times New Roman"/>
                <w:i/>
                <w:lang w:eastAsia="ru-RU"/>
              </w:rPr>
              <w:t>:</w:t>
            </w:r>
            <w:r w:rsidRPr="000246C7">
              <w:rPr>
                <w:rFonts w:ascii="Times New Roman" w:hAnsi="Times New Roman"/>
                <w:lang w:eastAsia="ru-RU"/>
              </w:rPr>
              <w:t xml:space="preserve"> анализ</w:t>
            </w:r>
            <w:r w:rsidRPr="00085CD1">
              <w:rPr>
                <w:rFonts w:ascii="Times New Roman" w:hAnsi="Times New Roman"/>
                <w:lang w:eastAsia="ru-RU"/>
              </w:rPr>
              <w:t xml:space="preserve"> отрывка художественного текста.</w:t>
            </w: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16676" w:rsidRPr="00477D15" w:rsidRDefault="00B16676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</w:tbl>
    <w:p w:rsidR="00B16676" w:rsidRPr="00477D15" w:rsidRDefault="00B16676" w:rsidP="00477D15">
      <w:pPr>
        <w:spacing w:after="0" w:line="252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B16676" w:rsidRPr="00477D15" w:rsidSect="00B16676">
      <w:pgSz w:w="16838" w:h="11906" w:orient="landscape" w:code="9"/>
      <w:pgMar w:top="1440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75EE9"/>
    <w:multiLevelType w:val="hybridMultilevel"/>
    <w:tmpl w:val="933CF1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39B8"/>
    <w:rsid w:val="000063FE"/>
    <w:rsid w:val="0000654A"/>
    <w:rsid w:val="00011093"/>
    <w:rsid w:val="0001211F"/>
    <w:rsid w:val="00017CC8"/>
    <w:rsid w:val="00021D3C"/>
    <w:rsid w:val="000246C7"/>
    <w:rsid w:val="00030F9A"/>
    <w:rsid w:val="0003458A"/>
    <w:rsid w:val="0003677C"/>
    <w:rsid w:val="00064041"/>
    <w:rsid w:val="00070F5A"/>
    <w:rsid w:val="0008260C"/>
    <w:rsid w:val="00085CD1"/>
    <w:rsid w:val="0009270E"/>
    <w:rsid w:val="000A1782"/>
    <w:rsid w:val="000A3F60"/>
    <w:rsid w:val="000B6C07"/>
    <w:rsid w:val="000C7A99"/>
    <w:rsid w:val="000D47F3"/>
    <w:rsid w:val="000E282B"/>
    <w:rsid w:val="000F2CC2"/>
    <w:rsid w:val="000F6733"/>
    <w:rsid w:val="00104F62"/>
    <w:rsid w:val="00113099"/>
    <w:rsid w:val="00113116"/>
    <w:rsid w:val="0012145F"/>
    <w:rsid w:val="00127EB5"/>
    <w:rsid w:val="00133C71"/>
    <w:rsid w:val="001367A5"/>
    <w:rsid w:val="001426DE"/>
    <w:rsid w:val="0014346D"/>
    <w:rsid w:val="001452B3"/>
    <w:rsid w:val="00146CB2"/>
    <w:rsid w:val="0015279F"/>
    <w:rsid w:val="001549F7"/>
    <w:rsid w:val="00160CFC"/>
    <w:rsid w:val="00164D94"/>
    <w:rsid w:val="0019242C"/>
    <w:rsid w:val="001A4CBF"/>
    <w:rsid w:val="001A614A"/>
    <w:rsid w:val="001A758C"/>
    <w:rsid w:val="001B5337"/>
    <w:rsid w:val="001C468E"/>
    <w:rsid w:val="001C51CE"/>
    <w:rsid w:val="001C6AC0"/>
    <w:rsid w:val="001D0377"/>
    <w:rsid w:val="001F6A40"/>
    <w:rsid w:val="00206459"/>
    <w:rsid w:val="0022041F"/>
    <w:rsid w:val="00220A56"/>
    <w:rsid w:val="00222AB8"/>
    <w:rsid w:val="002231CE"/>
    <w:rsid w:val="002239B8"/>
    <w:rsid w:val="00224AFB"/>
    <w:rsid w:val="00227429"/>
    <w:rsid w:val="00230C91"/>
    <w:rsid w:val="002354D6"/>
    <w:rsid w:val="00237043"/>
    <w:rsid w:val="002A68C6"/>
    <w:rsid w:val="002C5E08"/>
    <w:rsid w:val="002D0805"/>
    <w:rsid w:val="002F47BE"/>
    <w:rsid w:val="00300482"/>
    <w:rsid w:val="0031336D"/>
    <w:rsid w:val="00323635"/>
    <w:rsid w:val="00324B2B"/>
    <w:rsid w:val="003370A2"/>
    <w:rsid w:val="00340B42"/>
    <w:rsid w:val="003466A0"/>
    <w:rsid w:val="00346FA2"/>
    <w:rsid w:val="00347380"/>
    <w:rsid w:val="00353A36"/>
    <w:rsid w:val="00375D97"/>
    <w:rsid w:val="00381029"/>
    <w:rsid w:val="00392A06"/>
    <w:rsid w:val="00393756"/>
    <w:rsid w:val="00395559"/>
    <w:rsid w:val="00396D5F"/>
    <w:rsid w:val="003A2E51"/>
    <w:rsid w:val="003A6721"/>
    <w:rsid w:val="003C3B90"/>
    <w:rsid w:val="003D23B9"/>
    <w:rsid w:val="003D4D88"/>
    <w:rsid w:val="003D6D41"/>
    <w:rsid w:val="003E2973"/>
    <w:rsid w:val="003E54E8"/>
    <w:rsid w:val="003E5CC4"/>
    <w:rsid w:val="0040277F"/>
    <w:rsid w:val="00413694"/>
    <w:rsid w:val="00417EE7"/>
    <w:rsid w:val="004463B8"/>
    <w:rsid w:val="0044717E"/>
    <w:rsid w:val="0045601F"/>
    <w:rsid w:val="00477D15"/>
    <w:rsid w:val="004834CB"/>
    <w:rsid w:val="00487F1D"/>
    <w:rsid w:val="004B4019"/>
    <w:rsid w:val="004B64F6"/>
    <w:rsid w:val="004C5402"/>
    <w:rsid w:val="004D1677"/>
    <w:rsid w:val="004D1EE7"/>
    <w:rsid w:val="004D1EF2"/>
    <w:rsid w:val="004F2C9C"/>
    <w:rsid w:val="0050266D"/>
    <w:rsid w:val="00507FCE"/>
    <w:rsid w:val="00512048"/>
    <w:rsid w:val="00520D76"/>
    <w:rsid w:val="00527296"/>
    <w:rsid w:val="0053764C"/>
    <w:rsid w:val="005552E4"/>
    <w:rsid w:val="005615A0"/>
    <w:rsid w:val="00566E13"/>
    <w:rsid w:val="00570A7F"/>
    <w:rsid w:val="00571AA9"/>
    <w:rsid w:val="00575F4B"/>
    <w:rsid w:val="00583BB4"/>
    <w:rsid w:val="005909F9"/>
    <w:rsid w:val="00595128"/>
    <w:rsid w:val="005A098B"/>
    <w:rsid w:val="005A7590"/>
    <w:rsid w:val="005A7D06"/>
    <w:rsid w:val="005B2236"/>
    <w:rsid w:val="005B641D"/>
    <w:rsid w:val="005B6975"/>
    <w:rsid w:val="005B77EB"/>
    <w:rsid w:val="005C172A"/>
    <w:rsid w:val="005C6F08"/>
    <w:rsid w:val="005C7092"/>
    <w:rsid w:val="005C7E5F"/>
    <w:rsid w:val="005E4174"/>
    <w:rsid w:val="005E4F2F"/>
    <w:rsid w:val="005E649D"/>
    <w:rsid w:val="005F0C75"/>
    <w:rsid w:val="005F1B30"/>
    <w:rsid w:val="00603229"/>
    <w:rsid w:val="006127EF"/>
    <w:rsid w:val="006226A9"/>
    <w:rsid w:val="00636A07"/>
    <w:rsid w:val="006417AB"/>
    <w:rsid w:val="006560AB"/>
    <w:rsid w:val="0066297A"/>
    <w:rsid w:val="00665AD2"/>
    <w:rsid w:val="00675342"/>
    <w:rsid w:val="00676F34"/>
    <w:rsid w:val="00677829"/>
    <w:rsid w:val="00686F59"/>
    <w:rsid w:val="00696127"/>
    <w:rsid w:val="006968EE"/>
    <w:rsid w:val="00696A54"/>
    <w:rsid w:val="006A2540"/>
    <w:rsid w:val="006A56F3"/>
    <w:rsid w:val="006A5C39"/>
    <w:rsid w:val="006A6269"/>
    <w:rsid w:val="006B0798"/>
    <w:rsid w:val="006B2D71"/>
    <w:rsid w:val="006C0649"/>
    <w:rsid w:val="006C67C3"/>
    <w:rsid w:val="006D0011"/>
    <w:rsid w:val="006E0931"/>
    <w:rsid w:val="006E1B48"/>
    <w:rsid w:val="006F2127"/>
    <w:rsid w:val="006F3A42"/>
    <w:rsid w:val="006F7A65"/>
    <w:rsid w:val="00701C16"/>
    <w:rsid w:val="0070570C"/>
    <w:rsid w:val="00716377"/>
    <w:rsid w:val="00743096"/>
    <w:rsid w:val="0074422C"/>
    <w:rsid w:val="007442D4"/>
    <w:rsid w:val="00750E58"/>
    <w:rsid w:val="007517C7"/>
    <w:rsid w:val="00757A2B"/>
    <w:rsid w:val="00757B44"/>
    <w:rsid w:val="00773ED4"/>
    <w:rsid w:val="007856CC"/>
    <w:rsid w:val="00785B64"/>
    <w:rsid w:val="00796C2C"/>
    <w:rsid w:val="007A03AA"/>
    <w:rsid w:val="007A2370"/>
    <w:rsid w:val="007A5A60"/>
    <w:rsid w:val="007B06BA"/>
    <w:rsid w:val="007B0B35"/>
    <w:rsid w:val="007B70A1"/>
    <w:rsid w:val="007E0639"/>
    <w:rsid w:val="007E512C"/>
    <w:rsid w:val="007E7806"/>
    <w:rsid w:val="007F1A0F"/>
    <w:rsid w:val="008041AE"/>
    <w:rsid w:val="00817AFE"/>
    <w:rsid w:val="00822025"/>
    <w:rsid w:val="00822804"/>
    <w:rsid w:val="00837D5F"/>
    <w:rsid w:val="00855AFB"/>
    <w:rsid w:val="00856A6E"/>
    <w:rsid w:val="00860A61"/>
    <w:rsid w:val="00860C65"/>
    <w:rsid w:val="00864DA4"/>
    <w:rsid w:val="00874819"/>
    <w:rsid w:val="00882D4F"/>
    <w:rsid w:val="00891E1E"/>
    <w:rsid w:val="00896A79"/>
    <w:rsid w:val="008A47F6"/>
    <w:rsid w:val="008B06DB"/>
    <w:rsid w:val="008B1C77"/>
    <w:rsid w:val="008D1D16"/>
    <w:rsid w:val="008D3F12"/>
    <w:rsid w:val="008D5806"/>
    <w:rsid w:val="008D5929"/>
    <w:rsid w:val="008D6D0C"/>
    <w:rsid w:val="008E05D6"/>
    <w:rsid w:val="008E1641"/>
    <w:rsid w:val="008E31C7"/>
    <w:rsid w:val="008E4622"/>
    <w:rsid w:val="008F431B"/>
    <w:rsid w:val="008F6050"/>
    <w:rsid w:val="0090011D"/>
    <w:rsid w:val="00904F40"/>
    <w:rsid w:val="00907055"/>
    <w:rsid w:val="00920282"/>
    <w:rsid w:val="00923F7E"/>
    <w:rsid w:val="00926BFB"/>
    <w:rsid w:val="009336A3"/>
    <w:rsid w:val="00934B58"/>
    <w:rsid w:val="0094324D"/>
    <w:rsid w:val="00945D08"/>
    <w:rsid w:val="0094740B"/>
    <w:rsid w:val="00950778"/>
    <w:rsid w:val="00950B5E"/>
    <w:rsid w:val="00953D56"/>
    <w:rsid w:val="009578AC"/>
    <w:rsid w:val="00975B16"/>
    <w:rsid w:val="009A0E61"/>
    <w:rsid w:val="009D48AB"/>
    <w:rsid w:val="009D660C"/>
    <w:rsid w:val="009D733E"/>
    <w:rsid w:val="009E4F09"/>
    <w:rsid w:val="009E5A62"/>
    <w:rsid w:val="009F22E7"/>
    <w:rsid w:val="009F6ECA"/>
    <w:rsid w:val="00A051E7"/>
    <w:rsid w:val="00A1763B"/>
    <w:rsid w:val="00A24B44"/>
    <w:rsid w:val="00A27506"/>
    <w:rsid w:val="00A33F38"/>
    <w:rsid w:val="00A43886"/>
    <w:rsid w:val="00A56F9C"/>
    <w:rsid w:val="00A6195C"/>
    <w:rsid w:val="00A65A6A"/>
    <w:rsid w:val="00A67693"/>
    <w:rsid w:val="00A6782B"/>
    <w:rsid w:val="00A74E32"/>
    <w:rsid w:val="00A818DF"/>
    <w:rsid w:val="00A85474"/>
    <w:rsid w:val="00A90CAD"/>
    <w:rsid w:val="00A92586"/>
    <w:rsid w:val="00AA2869"/>
    <w:rsid w:val="00AA2DF9"/>
    <w:rsid w:val="00AA48AF"/>
    <w:rsid w:val="00AB259A"/>
    <w:rsid w:val="00AB6597"/>
    <w:rsid w:val="00AE2A4D"/>
    <w:rsid w:val="00AF3752"/>
    <w:rsid w:val="00B157D6"/>
    <w:rsid w:val="00B16676"/>
    <w:rsid w:val="00B21684"/>
    <w:rsid w:val="00B2430A"/>
    <w:rsid w:val="00B24CE1"/>
    <w:rsid w:val="00B25127"/>
    <w:rsid w:val="00B25213"/>
    <w:rsid w:val="00B41F0A"/>
    <w:rsid w:val="00B4483E"/>
    <w:rsid w:val="00B504B1"/>
    <w:rsid w:val="00B50E66"/>
    <w:rsid w:val="00B51EB7"/>
    <w:rsid w:val="00B54841"/>
    <w:rsid w:val="00B6113D"/>
    <w:rsid w:val="00B66A6F"/>
    <w:rsid w:val="00B75423"/>
    <w:rsid w:val="00B81C67"/>
    <w:rsid w:val="00B909A0"/>
    <w:rsid w:val="00B93518"/>
    <w:rsid w:val="00B96B48"/>
    <w:rsid w:val="00BB08FF"/>
    <w:rsid w:val="00BC2FF7"/>
    <w:rsid w:val="00BD2E1A"/>
    <w:rsid w:val="00BD585B"/>
    <w:rsid w:val="00BE05F8"/>
    <w:rsid w:val="00BE1451"/>
    <w:rsid w:val="00BE6510"/>
    <w:rsid w:val="00BE7554"/>
    <w:rsid w:val="00C0370A"/>
    <w:rsid w:val="00C03955"/>
    <w:rsid w:val="00C04255"/>
    <w:rsid w:val="00C05AA4"/>
    <w:rsid w:val="00C12D0B"/>
    <w:rsid w:val="00C17D5C"/>
    <w:rsid w:val="00C223AA"/>
    <w:rsid w:val="00C50D3C"/>
    <w:rsid w:val="00C529F3"/>
    <w:rsid w:val="00C530FB"/>
    <w:rsid w:val="00C554A1"/>
    <w:rsid w:val="00C556EA"/>
    <w:rsid w:val="00C77109"/>
    <w:rsid w:val="00C93FB8"/>
    <w:rsid w:val="00C94EB1"/>
    <w:rsid w:val="00CA3701"/>
    <w:rsid w:val="00CA7D69"/>
    <w:rsid w:val="00CB244E"/>
    <w:rsid w:val="00CB3016"/>
    <w:rsid w:val="00CC2D2F"/>
    <w:rsid w:val="00CC66F6"/>
    <w:rsid w:val="00CD0E35"/>
    <w:rsid w:val="00CD0F94"/>
    <w:rsid w:val="00CD111C"/>
    <w:rsid w:val="00CD6D0D"/>
    <w:rsid w:val="00D04DCA"/>
    <w:rsid w:val="00D214FC"/>
    <w:rsid w:val="00D22BC7"/>
    <w:rsid w:val="00D26334"/>
    <w:rsid w:val="00D35265"/>
    <w:rsid w:val="00D40323"/>
    <w:rsid w:val="00D45116"/>
    <w:rsid w:val="00D56CC2"/>
    <w:rsid w:val="00D637C5"/>
    <w:rsid w:val="00D64148"/>
    <w:rsid w:val="00D80268"/>
    <w:rsid w:val="00D80997"/>
    <w:rsid w:val="00D84E42"/>
    <w:rsid w:val="00D85556"/>
    <w:rsid w:val="00D97799"/>
    <w:rsid w:val="00DA09A0"/>
    <w:rsid w:val="00DA4178"/>
    <w:rsid w:val="00DC3690"/>
    <w:rsid w:val="00DC7BE3"/>
    <w:rsid w:val="00DD05AD"/>
    <w:rsid w:val="00DD3617"/>
    <w:rsid w:val="00DD5E71"/>
    <w:rsid w:val="00DE0D23"/>
    <w:rsid w:val="00DE1B2A"/>
    <w:rsid w:val="00DE2267"/>
    <w:rsid w:val="00DF7121"/>
    <w:rsid w:val="00E063FF"/>
    <w:rsid w:val="00E176A9"/>
    <w:rsid w:val="00E31CD4"/>
    <w:rsid w:val="00E336F9"/>
    <w:rsid w:val="00E34900"/>
    <w:rsid w:val="00E42374"/>
    <w:rsid w:val="00E61361"/>
    <w:rsid w:val="00E61AA0"/>
    <w:rsid w:val="00E65EFE"/>
    <w:rsid w:val="00E6662F"/>
    <w:rsid w:val="00E67FFC"/>
    <w:rsid w:val="00E71D70"/>
    <w:rsid w:val="00E829D5"/>
    <w:rsid w:val="00E868D6"/>
    <w:rsid w:val="00EB1833"/>
    <w:rsid w:val="00EB317B"/>
    <w:rsid w:val="00ED35F7"/>
    <w:rsid w:val="00ED3777"/>
    <w:rsid w:val="00ED7CE5"/>
    <w:rsid w:val="00EE223B"/>
    <w:rsid w:val="00EE414B"/>
    <w:rsid w:val="00EE7149"/>
    <w:rsid w:val="00EF0A74"/>
    <w:rsid w:val="00EF4E3F"/>
    <w:rsid w:val="00F0294E"/>
    <w:rsid w:val="00F03C92"/>
    <w:rsid w:val="00F047E4"/>
    <w:rsid w:val="00F1414B"/>
    <w:rsid w:val="00F26333"/>
    <w:rsid w:val="00F44B51"/>
    <w:rsid w:val="00F54339"/>
    <w:rsid w:val="00F56729"/>
    <w:rsid w:val="00F7687C"/>
    <w:rsid w:val="00F76FFF"/>
    <w:rsid w:val="00F86774"/>
    <w:rsid w:val="00F873AF"/>
    <w:rsid w:val="00F91C0D"/>
    <w:rsid w:val="00F94146"/>
    <w:rsid w:val="00FA4B37"/>
    <w:rsid w:val="00FB59D4"/>
    <w:rsid w:val="00FC7C4D"/>
    <w:rsid w:val="00FD5C3D"/>
    <w:rsid w:val="00FD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8964625-31C6-45DA-B9D5-B6B97183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F59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8D6D0C"/>
    <w:pPr>
      <w:spacing w:after="0" w:line="240" w:lineRule="auto"/>
    </w:pPr>
    <w:rPr>
      <w:sz w:val="20"/>
      <w:szCs w:val="20"/>
      <w:lang w:eastAsia="ko-KR"/>
    </w:rPr>
  </w:style>
  <w:style w:type="character" w:customStyle="1" w:styleId="FootnoteTextChar">
    <w:name w:val="Footnote Text Char"/>
    <w:link w:val="FootnoteText"/>
    <w:uiPriority w:val="99"/>
    <w:semiHidden/>
    <w:locked/>
    <w:rsid w:val="008D6D0C"/>
    <w:rPr>
      <w:rFonts w:cs="Times New Roman"/>
      <w:sz w:val="20"/>
    </w:rPr>
  </w:style>
  <w:style w:type="character" w:styleId="FootnoteReference">
    <w:name w:val="footnote reference"/>
    <w:uiPriority w:val="99"/>
    <w:semiHidden/>
    <w:rsid w:val="008D6D0C"/>
    <w:rPr>
      <w:rFonts w:cs="Times New Roman"/>
      <w:vertAlign w:val="superscript"/>
    </w:rPr>
  </w:style>
  <w:style w:type="character" w:styleId="EndnoteReference">
    <w:name w:val="endnote reference"/>
    <w:uiPriority w:val="99"/>
    <w:semiHidden/>
    <w:rsid w:val="008D6D0C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8D6D0C"/>
    <w:pPr>
      <w:spacing w:after="0" w:line="240" w:lineRule="auto"/>
    </w:pPr>
    <w:rPr>
      <w:sz w:val="20"/>
      <w:szCs w:val="20"/>
      <w:lang w:eastAsia="ko-KR"/>
    </w:rPr>
  </w:style>
  <w:style w:type="character" w:customStyle="1" w:styleId="EndnoteTextChar">
    <w:name w:val="Endnote Text Char"/>
    <w:link w:val="EndnoteText"/>
    <w:uiPriority w:val="99"/>
    <w:semiHidden/>
    <w:locked/>
    <w:rsid w:val="008D6D0C"/>
    <w:rPr>
      <w:rFonts w:cs="Times New Roman"/>
      <w:sz w:val="20"/>
    </w:rPr>
  </w:style>
  <w:style w:type="character" w:styleId="Hyperlink">
    <w:name w:val="Hyperlink"/>
    <w:uiPriority w:val="99"/>
    <w:rsid w:val="008D6D0C"/>
    <w:rPr>
      <w:rFonts w:cs="Times New Roman"/>
      <w:color w:val="0563C1"/>
      <w:u w:val="single"/>
    </w:rPr>
  </w:style>
  <w:style w:type="paragraph" w:styleId="ListParagraph">
    <w:name w:val="List Paragraph"/>
    <w:aliases w:val="List Paragraph 1,List Paragraph11,List Paragraph1,Listă paragraf,Resume Title"/>
    <w:basedOn w:val="Normal"/>
    <w:uiPriority w:val="99"/>
    <w:qFormat/>
    <w:rsid w:val="008D6D0C"/>
    <w:pPr>
      <w:ind w:left="720"/>
      <w:contextualSpacing/>
    </w:pPr>
  </w:style>
  <w:style w:type="table" w:styleId="TableGrid">
    <w:name w:val="Table Grid"/>
    <w:basedOn w:val="TableNormal"/>
    <w:uiPriority w:val="99"/>
    <w:rsid w:val="0068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686F59"/>
  </w:style>
  <w:style w:type="character" w:customStyle="1" w:styleId="apple-style-span">
    <w:name w:val="apple-style-span"/>
    <w:uiPriority w:val="99"/>
    <w:rsid w:val="00686F59"/>
  </w:style>
  <w:style w:type="paragraph" w:customStyle="1" w:styleId="1">
    <w:name w:val="Без интервала1"/>
    <w:uiPriority w:val="99"/>
    <w:rsid w:val="00686F59"/>
    <w:rPr>
      <w:rFonts w:ascii="Times New Roman" w:hAnsi="Times New Roman"/>
      <w:sz w:val="24"/>
      <w:szCs w:val="22"/>
      <w:lang w:val="ru-RU" w:eastAsia="ru-RU"/>
    </w:rPr>
  </w:style>
  <w:style w:type="paragraph" w:customStyle="1" w:styleId="10">
    <w:name w:val="Абзац списка1"/>
    <w:basedOn w:val="Normal"/>
    <w:uiPriority w:val="99"/>
    <w:rsid w:val="00686F59"/>
    <w:pPr>
      <w:ind w:left="720"/>
      <w:contextualSpacing/>
    </w:pPr>
    <w:rPr>
      <w:rFonts w:eastAsia="Times New Roman"/>
    </w:rPr>
  </w:style>
  <w:style w:type="table" w:customStyle="1" w:styleId="11">
    <w:name w:val="Сетка таблицы1"/>
    <w:uiPriority w:val="99"/>
    <w:rsid w:val="00686F59"/>
    <w:rPr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686F59"/>
    <w:rPr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uiPriority w:val="99"/>
    <w:rsid w:val="00E868D6"/>
    <w:rPr>
      <w:rFonts w:eastAsia="Times New Roman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Абзац списка2"/>
    <w:basedOn w:val="Normal"/>
    <w:uiPriority w:val="99"/>
    <w:rsid w:val="00D26334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aliases w:val="Абзац списка1 Char,List Paragraph 1 Char,List Paragraph11 Char,Абзац списка2 Char,List Paragraph1 Char,Listă paragraf Char,Resume Title Char,Àáçàö ñïèñêà1 Char"/>
    <w:uiPriority w:val="99"/>
    <w:locked/>
    <w:rsid w:val="00773ED4"/>
    <w:rPr>
      <w:rFonts w:ascii="Calibri" w:hAnsi="Calibri"/>
      <w:sz w:val="22"/>
      <w:lang w:val="ru-RU" w:eastAsia="en-US"/>
    </w:rPr>
  </w:style>
  <w:style w:type="paragraph" w:styleId="BodyText">
    <w:name w:val="Body Text"/>
    <w:basedOn w:val="Normal"/>
    <w:link w:val="BodyTextChar"/>
    <w:uiPriority w:val="99"/>
    <w:rsid w:val="00773ED4"/>
    <w:pPr>
      <w:widowControl w:val="0"/>
      <w:autoSpaceDE w:val="0"/>
      <w:autoSpaceDN w:val="0"/>
      <w:spacing w:after="0" w:line="240" w:lineRule="auto"/>
    </w:pPr>
    <w:rPr>
      <w:rFonts w:ascii="DejaVu Sans" w:eastAsia="Times New Roman" w:hAnsi="DejaVu Sans" w:cs="DejaVu Sans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773ED4"/>
    <w:rPr>
      <w:rFonts w:ascii="DejaVu Sans" w:hAnsi="DejaVu Sans" w:cs="DejaVu Sans"/>
      <w:sz w:val="22"/>
      <w:szCs w:val="22"/>
      <w:lang w:val="en-US" w:eastAsia="en-US" w:bidi="ar-SA"/>
    </w:rPr>
  </w:style>
  <w:style w:type="paragraph" w:customStyle="1" w:styleId="Pa20">
    <w:name w:val="Pa20"/>
    <w:basedOn w:val="Normal"/>
    <w:next w:val="Normal"/>
    <w:uiPriority w:val="99"/>
    <w:rsid w:val="00773ED4"/>
    <w:pPr>
      <w:autoSpaceDE w:val="0"/>
      <w:autoSpaceDN w:val="0"/>
      <w:adjustRightInd w:val="0"/>
      <w:spacing w:after="0" w:line="261" w:lineRule="atLeast"/>
    </w:pPr>
    <w:rPr>
      <w:rFonts w:ascii="Myriad Pro" w:hAnsi="Myriad Pr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839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v.ru/ebooks/zuravlev_literatura_11/7.htm" TargetMode="External"/><Relationship Id="rId13" Type="http://schemas.openxmlformats.org/officeDocument/2006/relationships/hyperlink" Target="http://www.prosv.ru/ebooks/zuravlev_literatura_11/8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sv.ru/ebooks/zuravlev_literatura_11/7.htm" TargetMode="External"/><Relationship Id="rId12" Type="http://schemas.openxmlformats.org/officeDocument/2006/relationships/hyperlink" Target="http://www.prosv.ru/ebooks/zuravlev_literatura_11/8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prosv.ru/ebooks/zuravlev_literatura_11/9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prosv.ru/ebooks/zuravlev_literatura_11/7.htm" TargetMode="External"/><Relationship Id="rId11" Type="http://schemas.openxmlformats.org/officeDocument/2006/relationships/hyperlink" Target="http://www.prosv.ru/ebooks/zuravlev_literatura_11/8.htm" TargetMode="External"/><Relationship Id="rId5" Type="http://schemas.openxmlformats.org/officeDocument/2006/relationships/hyperlink" Target="http://www.prosv.ru/ebooks/zuravlev_literatura_11/7.htm" TargetMode="External"/><Relationship Id="rId15" Type="http://schemas.openxmlformats.org/officeDocument/2006/relationships/hyperlink" Target="http://www.prosv.ru/ebooks/zuravlev_literatura_11/9.htm" TargetMode="External"/><Relationship Id="rId10" Type="http://schemas.openxmlformats.org/officeDocument/2006/relationships/hyperlink" Target="http://lit.1september.ru/article.php?ID=2001014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sv.ru/ebooks/zuravlev_literatura_11/7.htm" TargetMode="External"/><Relationship Id="rId14" Type="http://schemas.openxmlformats.org/officeDocument/2006/relationships/hyperlink" Target="http://www.prosv.ru/ebooks/zuravlev_literatura_11/9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31</Pages>
  <Words>6139</Words>
  <Characters>34994</Characters>
  <Application>Microsoft Office Word</Application>
  <DocSecurity>0</DocSecurity>
  <Lines>291</Lines>
  <Paragraphs>82</Paragraphs>
  <ScaleCrop>false</ScaleCrop>
  <Company>SPecialiST RePack</Company>
  <LinksUpToDate>false</LinksUpToDate>
  <CharactersWithSpaces>41051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Angela Prisacaru</cp:lastModifiedBy>
  <cp:revision>201</cp:revision>
  <dcterms:created xsi:type="dcterms:W3CDTF">2023-12-10T11:17:00Z</dcterms:created>
  <dcterms:modified xsi:type="dcterms:W3CDTF">2024-05-07T10:41:00Z</dcterms:modified>
</cp:coreProperties>
</file>