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812" w:rsidRDefault="006C2812" w:rsidP="006C2812">
      <w:pPr>
        <w:spacing w:before="240" w:after="240" w:line="240" w:lineRule="auto"/>
        <w:jc w:val="center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PROIECT DIDACTIC № 8</w:t>
      </w:r>
    </w:p>
    <w:p w:rsidR="006C2812" w:rsidRDefault="006C2812" w:rsidP="006C2812">
      <w:pPr>
        <w:spacing w:before="240" w:after="240" w:line="240" w:lineRule="auto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I. Date generale</w:t>
      </w:r>
    </w:p>
    <w:tbl>
      <w:tblPr>
        <w:tblW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6C2812" w:rsidRPr="00571FE8" w:rsidTr="006C2812">
        <w:trPr>
          <w:trHeight w:val="360"/>
        </w:trPr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C2812" w:rsidRDefault="006C2812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Unitatea de învățare</w:t>
            </w:r>
          </w:p>
        </w:tc>
        <w:tc>
          <w:tcPr>
            <w:tcW w:w="56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C2812" w:rsidRDefault="006C2812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MUZICA POPORULUI MEU. </w:t>
            </w:r>
          </w:p>
          <w:p w:rsidR="006C2812" w:rsidRDefault="006C2812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FOLCLORUL MUZICAL.</w:t>
            </w:r>
          </w:p>
        </w:tc>
      </w:tr>
      <w:tr w:rsidR="006C2812" w:rsidTr="006C2812">
        <w:trPr>
          <w:trHeight w:val="463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C2812" w:rsidRDefault="006C2812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C2812" w:rsidRDefault="006C2812">
            <w:pPr>
              <w:rPr>
                <w:rFonts w:ascii="Times New Roman" w:hAnsi="Times New Roman" w:cs="Times New Roman"/>
                <w:b/>
                <w:bCs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ro-RO" w:eastAsia="en-US"/>
              </w:rPr>
              <w:t>Genuri reprezentative ale folclorului muzical. Balada.</w:t>
            </w:r>
          </w:p>
        </w:tc>
      </w:tr>
      <w:tr w:rsidR="006C2812" w:rsidTr="006C2812">
        <w:trPr>
          <w:trHeight w:val="375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C2812" w:rsidRDefault="006C2812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C2812" w:rsidRDefault="00571FE8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Săptămâna de studii nr.8</w:t>
            </w:r>
          </w:p>
        </w:tc>
      </w:tr>
    </w:tbl>
    <w:p w:rsidR="006C2812" w:rsidRDefault="006C2812" w:rsidP="006C2812">
      <w:pPr>
        <w:pStyle w:val="a5"/>
        <w:rPr>
          <w:rFonts w:ascii="Times New Roman" w:hAnsi="Times New Roman" w:cs="Times New Roman"/>
          <w:sz w:val="24"/>
          <w:szCs w:val="24"/>
          <w:lang w:val="ro-RO"/>
        </w:rPr>
      </w:pPr>
    </w:p>
    <w:p w:rsidR="006C2812" w:rsidRDefault="006C2812" w:rsidP="006C2812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Unități de competență:</w:t>
      </w:r>
    </w:p>
    <w:p w:rsidR="006C2812" w:rsidRDefault="006C2812" w:rsidP="006C2812">
      <w:pPr>
        <w:numPr>
          <w:ilvl w:val="1"/>
          <w:numId w:val="1"/>
        </w:numPr>
        <w:spacing w:line="360" w:lineRule="auto"/>
        <w:rPr>
          <w:rFonts w:ascii="Times New Roman" w:hAnsi="Times New Roman"/>
          <w:kern w:val="2"/>
          <w:sz w:val="23"/>
          <w:szCs w:val="23"/>
          <w:lang w:val="en-GB"/>
        </w:rPr>
      </w:pPr>
      <w:proofErr w:type="spellStart"/>
      <w:r>
        <w:rPr>
          <w:rFonts w:ascii="Times New Roman" w:hAnsi="Times New Roman"/>
          <w:kern w:val="2"/>
          <w:sz w:val="23"/>
          <w:szCs w:val="23"/>
          <w:lang w:val="en-GB"/>
        </w:rPr>
        <w:t>Interpretarea</w:t>
      </w:r>
      <w:proofErr w:type="spellEnd"/>
      <w:r>
        <w:rPr>
          <w:rFonts w:ascii="Times New Roman" w:hAnsi="Times New Roman"/>
          <w:kern w:val="2"/>
          <w:sz w:val="23"/>
          <w:szCs w:val="23"/>
          <w:lang w:val="ro-RO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expresivă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a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unor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creații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muzicale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folclorice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simple</w:t>
      </w:r>
    </w:p>
    <w:p w:rsidR="006C2812" w:rsidRDefault="006C2812" w:rsidP="006C2812">
      <w:pPr>
        <w:pStyle w:val="a6"/>
        <w:numPr>
          <w:ilvl w:val="1"/>
          <w:numId w:val="1"/>
        </w:numPr>
        <w:autoSpaceDE w:val="0"/>
        <w:autoSpaceDN w:val="0"/>
        <w:adjustRightInd w:val="0"/>
        <w:spacing w:after="160" w:line="360" w:lineRule="auto"/>
        <w:rPr>
          <w:rFonts w:ascii="Times New Roman" w:hAnsi="Times New Roman"/>
          <w:kern w:val="2"/>
          <w:sz w:val="23"/>
          <w:szCs w:val="23"/>
          <w:lang w:val="en-US"/>
        </w:rPr>
      </w:pP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Compararea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creațiilor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folclorice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cu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alte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creații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muzicale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după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limbaj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,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conținut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,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destinație</w:t>
      </w:r>
      <w:proofErr w:type="spellEnd"/>
    </w:p>
    <w:p w:rsidR="006C2812" w:rsidRDefault="006C2812" w:rsidP="006C2812">
      <w:pPr>
        <w:autoSpaceDE w:val="0"/>
        <w:autoSpaceDN w:val="0"/>
        <w:adjustRightInd w:val="0"/>
        <w:spacing w:after="160" w:line="360" w:lineRule="auto"/>
        <w:rPr>
          <w:rFonts w:ascii="Times New Roman" w:eastAsia="Calibri" w:hAnsi="Times New Roman"/>
          <w:kern w:val="2"/>
          <w:sz w:val="23"/>
          <w:szCs w:val="23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Obiective operaţionale:</w:t>
      </w:r>
    </w:p>
    <w:p w:rsidR="006C2812" w:rsidRDefault="006C2812" w:rsidP="006C2812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Cognitive: </w:t>
      </w:r>
    </w:p>
    <w:p w:rsidR="006C2812" w:rsidRDefault="006C2812" w:rsidP="006C2812">
      <w:pPr>
        <w:pStyle w:val="a5"/>
        <w:numPr>
          <w:ilvl w:val="0"/>
          <w:numId w:val="3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/>
          <w:b/>
          <w:sz w:val="23"/>
          <w:szCs w:val="23"/>
          <w:lang w:val="ro-RO"/>
        </w:rPr>
        <w:t xml:space="preserve">Să cunoască </w:t>
      </w:r>
      <w:r>
        <w:rPr>
          <w:rFonts w:ascii="Times New Roman" w:hAnsi="Times New Roman"/>
          <w:sz w:val="23"/>
          <w:szCs w:val="23"/>
          <w:lang w:val="ro-RO"/>
        </w:rPr>
        <w:t>varietățile genurilor folclorului muzical.</w:t>
      </w:r>
    </w:p>
    <w:p w:rsidR="006C2812" w:rsidRDefault="006C2812" w:rsidP="006C2812">
      <w:pPr>
        <w:pStyle w:val="a5"/>
        <w:numPr>
          <w:ilvl w:val="0"/>
          <w:numId w:val="3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/>
          <w:b/>
          <w:sz w:val="23"/>
          <w:szCs w:val="23"/>
          <w:lang w:val="ro-RO"/>
        </w:rPr>
        <w:t xml:space="preserve">Să înțeleagă </w:t>
      </w:r>
      <w:r>
        <w:rPr>
          <w:rFonts w:ascii="Times New Roman" w:hAnsi="Times New Roman"/>
          <w:sz w:val="23"/>
          <w:szCs w:val="23"/>
          <w:lang w:val="ro-RO"/>
        </w:rPr>
        <w:t xml:space="preserve">tipul baladei după </w:t>
      </w:r>
      <w:r w:rsidR="000E45D1">
        <w:rPr>
          <w:rFonts w:ascii="Times New Roman" w:hAnsi="Times New Roman"/>
          <w:sz w:val="23"/>
          <w:szCs w:val="23"/>
          <w:lang w:val="ro-RO"/>
        </w:rPr>
        <w:t>textul literar</w:t>
      </w:r>
      <w:r>
        <w:rPr>
          <w:rFonts w:ascii="Times New Roman" w:hAnsi="Times New Roman"/>
          <w:sz w:val="23"/>
          <w:szCs w:val="23"/>
          <w:lang w:val="ro-RO"/>
        </w:rPr>
        <w:t>.</w:t>
      </w:r>
    </w:p>
    <w:p w:rsidR="006C2812" w:rsidRDefault="006C2812" w:rsidP="006C281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Formative:</w:t>
      </w:r>
    </w:p>
    <w:p w:rsidR="006C2812" w:rsidRPr="006C2812" w:rsidRDefault="006C2812" w:rsidP="006C2812">
      <w:pPr>
        <w:pStyle w:val="a5"/>
        <w:ind w:left="45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__</w:t>
      </w:r>
      <w:r w:rsidRPr="006C2812">
        <w:rPr>
          <w:rStyle w:val="a9"/>
          <w:rFonts w:ascii="Times New Roman" w:hAnsi="Times New Roman" w:cs="Times New Roman"/>
          <w:lang w:val="ro-RO"/>
        </w:rPr>
        <w:t xml:space="preserve">Să interpreteze vocal </w:t>
      </w:r>
      <w:r w:rsidRPr="006C2812">
        <w:rPr>
          <w:rStyle w:val="a9"/>
          <w:rFonts w:ascii="Times New Roman" w:hAnsi="Times New Roman" w:cs="Times New Roman"/>
          <w:b w:val="0"/>
          <w:lang w:val="ro-RO"/>
        </w:rPr>
        <w:t>cântecele folclorice selectate de profesor.</w:t>
      </w:r>
    </w:p>
    <w:p w:rsidR="006C2812" w:rsidRDefault="006C2812" w:rsidP="006C2812">
      <w:pPr>
        <w:spacing w:line="240" w:lineRule="auto"/>
        <w:rPr>
          <w:rStyle w:val="a9"/>
          <w:b w:val="0"/>
          <w:bCs w:val="0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__Să recunoască o </w:t>
      </w:r>
      <w:r>
        <w:rPr>
          <w:rFonts w:ascii="Times New Roman" w:hAnsi="Times New Roman" w:cs="Times New Roman"/>
          <w:sz w:val="24"/>
          <w:szCs w:val="24"/>
          <w:lang w:val="ro-RO"/>
        </w:rPr>
        <w:t>doină de o balada după modul lor de interpretare și textul literar.</w:t>
      </w:r>
    </w:p>
    <w:p w:rsidR="006C2812" w:rsidRDefault="006C2812" w:rsidP="006C2812">
      <w:pPr>
        <w:pStyle w:val="a5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Atitudinale: </w:t>
      </w:r>
    </w:p>
    <w:p w:rsidR="006C2812" w:rsidRDefault="006C2812" w:rsidP="006C2812">
      <w:pPr>
        <w:pStyle w:val="a5"/>
        <w:ind w:left="6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lang w:val="en-GB"/>
        </w:rPr>
        <w:t xml:space="preserve">__ </w:t>
      </w:r>
      <w:r>
        <w:rPr>
          <w:rFonts w:ascii="Times New Roman" w:hAnsi="Times New Roman" w:cs="Times New Roman"/>
          <w:b/>
          <w:lang w:val="ro-RO"/>
        </w:rPr>
        <w:t xml:space="preserve">Să manifeste </w:t>
      </w:r>
      <w:r>
        <w:rPr>
          <w:rFonts w:ascii="Times New Roman" w:hAnsi="Times New Roman" w:cs="Times New Roman"/>
          <w:lang w:val="ro-RO"/>
        </w:rPr>
        <w:t xml:space="preserve">interes pentru cunoașterea tipurilor de </w:t>
      </w:r>
      <w:proofErr w:type="gramStart"/>
      <w:r>
        <w:rPr>
          <w:rFonts w:ascii="Times New Roman" w:hAnsi="Times New Roman" w:cs="Times New Roman"/>
          <w:lang w:val="ro-RO"/>
        </w:rPr>
        <w:t>baladă .</w:t>
      </w:r>
      <w:proofErr w:type="gramEnd"/>
    </w:p>
    <w:p w:rsidR="006C2812" w:rsidRDefault="006C2812" w:rsidP="006C2812">
      <w:pPr>
        <w:pStyle w:val="a5"/>
        <w:spacing w:line="276" w:lineRule="auto"/>
        <w:rPr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lang w:val="ro-RO"/>
        </w:rPr>
        <w:t xml:space="preserve"> __ </w:t>
      </w:r>
      <w:r>
        <w:rPr>
          <w:rFonts w:ascii="Times New Roman" w:hAnsi="Times New Roman" w:cs="Times New Roman"/>
          <w:b/>
          <w:lang w:val="ro-RO"/>
        </w:rPr>
        <w:t>Să coopereze</w:t>
      </w:r>
      <w:r>
        <w:rPr>
          <w:rFonts w:ascii="Times New Roman" w:hAnsi="Times New Roman" w:cs="Times New Roman"/>
          <w:lang w:val="ro-RO"/>
        </w:rPr>
        <w:t xml:space="preserve"> eficient cu colegii în activităț</w:t>
      </w:r>
      <w:r w:rsidR="000E45D1">
        <w:rPr>
          <w:rFonts w:ascii="Times New Roman" w:hAnsi="Times New Roman" w:cs="Times New Roman"/>
          <w:lang w:val="ro-RO"/>
        </w:rPr>
        <w:t>ile de grup în proiectul muzical</w:t>
      </w:r>
      <w:r>
        <w:rPr>
          <w:rFonts w:ascii="Times New Roman" w:hAnsi="Times New Roman" w:cs="Times New Roman"/>
          <w:lang w:val="ro-RO"/>
        </w:rPr>
        <w:t>.</w:t>
      </w:r>
    </w:p>
    <w:p w:rsidR="006C2812" w:rsidRDefault="006C2812" w:rsidP="006C2812">
      <w:pPr>
        <w:pStyle w:val="a5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Strategii didactice:</w:t>
      </w:r>
    </w:p>
    <w:p w:rsidR="006C2812" w:rsidRDefault="006C2812" w:rsidP="006C2812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ro-RO"/>
        </w:rPr>
        <w:t>A. Metode:</w:t>
      </w:r>
      <w:r>
        <w:rPr>
          <w:rFonts w:ascii="Times New Roman" w:hAnsi="Times New Roman" w:cs="Times New Roman"/>
          <w:lang w:val="ro-RO"/>
        </w:rPr>
        <w:t xml:space="preserve"> discuție dirijată,audiție, brainstorming, exersare, comparație,analiza-caracterizare, interpretare și creație.</w:t>
      </w:r>
    </w:p>
    <w:p w:rsidR="006C2812" w:rsidRDefault="006C2812" w:rsidP="006C2812">
      <w:pPr>
        <w:pStyle w:val="a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B. </w:t>
      </w:r>
      <w:r>
        <w:rPr>
          <w:rFonts w:ascii="Times New Roman" w:hAnsi="Times New Roman" w:cs="Times New Roman"/>
          <w:i/>
          <w:lang w:val="ro-RO"/>
        </w:rPr>
        <w:t>Mijloace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lang w:val="ro-RO"/>
        </w:rPr>
        <w:t>didactice</w:t>
      </w:r>
      <w:r>
        <w:rPr>
          <w:rFonts w:ascii="Times New Roman" w:hAnsi="Times New Roman" w:cs="Times New Roman"/>
          <w:lang w:val="ro-RO"/>
        </w:rPr>
        <w:t>:  Laptop, proiector/ televizor, instrumente muzicale pentru copii,un costum popular, opinci,foi A4, creioane colorat, etc.</w:t>
      </w:r>
    </w:p>
    <w:p w:rsidR="006C2812" w:rsidRDefault="006C2812" w:rsidP="006C2812">
      <w:pPr>
        <w:pStyle w:val="a5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ro-RO"/>
        </w:rPr>
        <w:t>Bibliografie:</w:t>
      </w:r>
    </w:p>
    <w:p w:rsidR="006C2812" w:rsidRDefault="006C2812" w:rsidP="006C2812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  <w:lang w:val="en-GB"/>
        </w:rPr>
      </w:pPr>
      <w:r>
        <w:rPr>
          <w:rStyle w:val="a7"/>
          <w:sz w:val="24"/>
          <w:szCs w:val="24"/>
          <w:lang w:val="en-GB"/>
        </w:rPr>
        <w:t xml:space="preserve">Curriculum national. </w:t>
      </w:r>
      <w:proofErr w:type="spellStart"/>
      <w:r>
        <w:rPr>
          <w:rStyle w:val="a7"/>
          <w:sz w:val="24"/>
          <w:szCs w:val="24"/>
          <w:lang w:val="en-GB"/>
        </w:rPr>
        <w:t>Învățământul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primar</w:t>
      </w:r>
      <w:proofErr w:type="spellEnd"/>
      <w:r>
        <w:rPr>
          <w:rStyle w:val="a7"/>
          <w:sz w:val="24"/>
          <w:szCs w:val="24"/>
          <w:lang w:val="en-GB"/>
        </w:rPr>
        <w:t xml:space="preserve">. </w:t>
      </w:r>
      <w:proofErr w:type="spellStart"/>
      <w:r>
        <w:rPr>
          <w:rStyle w:val="a7"/>
          <w:sz w:val="24"/>
          <w:szCs w:val="24"/>
          <w:lang w:val="en-GB"/>
        </w:rPr>
        <w:t>Chișinău</w:t>
      </w:r>
      <w:proofErr w:type="spellEnd"/>
      <w:r>
        <w:rPr>
          <w:rStyle w:val="a7"/>
          <w:sz w:val="24"/>
          <w:szCs w:val="24"/>
          <w:lang w:val="en-GB"/>
        </w:rPr>
        <w:t>: MECC, 2018.</w:t>
      </w:r>
    </w:p>
    <w:p w:rsidR="006C2812" w:rsidRDefault="006C2812" w:rsidP="006C2812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  <w:lang w:val="en-GB"/>
        </w:rPr>
      </w:pPr>
      <w:proofErr w:type="spellStart"/>
      <w:r>
        <w:rPr>
          <w:rStyle w:val="a7"/>
          <w:sz w:val="24"/>
          <w:szCs w:val="24"/>
          <w:lang w:val="en-GB"/>
        </w:rPr>
        <w:t>Gagim</w:t>
      </w:r>
      <w:proofErr w:type="spellEnd"/>
      <w:r>
        <w:rPr>
          <w:rStyle w:val="a7"/>
          <w:sz w:val="24"/>
          <w:szCs w:val="24"/>
          <w:lang w:val="en-GB"/>
        </w:rPr>
        <w:t xml:space="preserve"> I., </w:t>
      </w:r>
      <w:proofErr w:type="spellStart"/>
      <w:r>
        <w:rPr>
          <w:rStyle w:val="a7"/>
          <w:sz w:val="24"/>
          <w:szCs w:val="24"/>
          <w:lang w:val="en-GB"/>
        </w:rPr>
        <w:t>Cosumov</w:t>
      </w:r>
      <w:proofErr w:type="spellEnd"/>
      <w:r>
        <w:rPr>
          <w:rStyle w:val="a7"/>
          <w:sz w:val="24"/>
          <w:szCs w:val="24"/>
          <w:lang w:val="en-GB"/>
        </w:rPr>
        <w:t xml:space="preserve"> M., </w:t>
      </w:r>
      <w:proofErr w:type="spellStart"/>
      <w:r>
        <w:rPr>
          <w:rStyle w:val="a7"/>
          <w:sz w:val="24"/>
          <w:szCs w:val="24"/>
          <w:lang w:val="en-GB"/>
        </w:rPr>
        <w:t>Cîșlaru</w:t>
      </w:r>
      <w:proofErr w:type="spellEnd"/>
      <w:r>
        <w:rPr>
          <w:rStyle w:val="a7"/>
          <w:sz w:val="24"/>
          <w:szCs w:val="24"/>
          <w:lang w:val="en-GB"/>
        </w:rPr>
        <w:t xml:space="preserve"> L. </w:t>
      </w:r>
      <w:proofErr w:type="spellStart"/>
      <w:r>
        <w:rPr>
          <w:rStyle w:val="a7"/>
          <w:sz w:val="24"/>
          <w:szCs w:val="24"/>
          <w:lang w:val="en-GB"/>
        </w:rPr>
        <w:t>Educație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muzicală</w:t>
      </w:r>
      <w:proofErr w:type="spellEnd"/>
      <w:r>
        <w:rPr>
          <w:rStyle w:val="a7"/>
          <w:sz w:val="24"/>
          <w:szCs w:val="24"/>
          <w:lang w:val="en-GB"/>
        </w:rPr>
        <w:t xml:space="preserve">. Manual </w:t>
      </w:r>
      <w:proofErr w:type="spellStart"/>
      <w:r>
        <w:rPr>
          <w:rStyle w:val="a7"/>
          <w:sz w:val="24"/>
          <w:szCs w:val="24"/>
          <w:lang w:val="en-GB"/>
        </w:rPr>
        <w:t>pentru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clasa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gramStart"/>
      <w:r>
        <w:rPr>
          <w:rStyle w:val="a7"/>
          <w:sz w:val="24"/>
          <w:szCs w:val="24"/>
          <w:lang w:val="en-GB"/>
        </w:rPr>
        <w:t>a</w:t>
      </w:r>
      <w:proofErr w:type="gramEnd"/>
      <w:r>
        <w:rPr>
          <w:rStyle w:val="a7"/>
          <w:sz w:val="24"/>
          <w:szCs w:val="24"/>
          <w:lang w:val="en-GB"/>
        </w:rPr>
        <w:t xml:space="preserve"> IV-a – </w:t>
      </w:r>
      <w:proofErr w:type="spellStart"/>
      <w:r>
        <w:rPr>
          <w:rStyle w:val="a7"/>
          <w:sz w:val="24"/>
          <w:szCs w:val="24"/>
          <w:lang w:val="en-GB"/>
        </w:rPr>
        <w:t>Chișinău</w:t>
      </w:r>
      <w:proofErr w:type="spellEnd"/>
      <w:r>
        <w:rPr>
          <w:rStyle w:val="a7"/>
          <w:sz w:val="24"/>
          <w:szCs w:val="24"/>
          <w:lang w:val="en-GB"/>
        </w:rPr>
        <w:t xml:space="preserve">: </w:t>
      </w:r>
      <w:proofErr w:type="spellStart"/>
      <w:r>
        <w:rPr>
          <w:rStyle w:val="a7"/>
          <w:sz w:val="24"/>
          <w:szCs w:val="24"/>
          <w:lang w:val="en-GB"/>
        </w:rPr>
        <w:t>Știința</w:t>
      </w:r>
      <w:proofErr w:type="spellEnd"/>
      <w:r>
        <w:rPr>
          <w:rStyle w:val="a7"/>
          <w:sz w:val="24"/>
          <w:szCs w:val="24"/>
          <w:lang w:val="en-GB"/>
        </w:rPr>
        <w:t>, 2023.</w:t>
      </w:r>
    </w:p>
    <w:p w:rsidR="006C2812" w:rsidRDefault="006C2812" w:rsidP="006C2812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</w:rPr>
      </w:pPr>
      <w:proofErr w:type="spellStart"/>
      <w:r>
        <w:rPr>
          <w:rStyle w:val="a7"/>
          <w:sz w:val="24"/>
          <w:szCs w:val="24"/>
          <w:lang w:val="en-GB"/>
        </w:rPr>
        <w:t>Ghid</w:t>
      </w:r>
      <w:proofErr w:type="spellEnd"/>
      <w:r>
        <w:rPr>
          <w:rStyle w:val="a7"/>
          <w:sz w:val="24"/>
          <w:szCs w:val="24"/>
          <w:lang w:val="en-GB"/>
        </w:rPr>
        <w:t xml:space="preserve"> de </w:t>
      </w:r>
      <w:proofErr w:type="spellStart"/>
      <w:r>
        <w:rPr>
          <w:rStyle w:val="a7"/>
          <w:sz w:val="24"/>
          <w:szCs w:val="24"/>
          <w:lang w:val="en-GB"/>
        </w:rPr>
        <w:t>implementare</w:t>
      </w:r>
      <w:proofErr w:type="spellEnd"/>
      <w:r>
        <w:rPr>
          <w:rStyle w:val="a7"/>
          <w:sz w:val="24"/>
          <w:szCs w:val="24"/>
          <w:lang w:val="en-GB"/>
        </w:rPr>
        <w:t xml:space="preserve"> a </w:t>
      </w:r>
      <w:proofErr w:type="spellStart"/>
      <w:r>
        <w:rPr>
          <w:rStyle w:val="a7"/>
          <w:sz w:val="24"/>
          <w:szCs w:val="24"/>
          <w:lang w:val="en-GB"/>
        </w:rPr>
        <w:t>curriculumului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pentru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învățământul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primar</w:t>
      </w:r>
      <w:proofErr w:type="spellEnd"/>
      <w:r>
        <w:rPr>
          <w:rStyle w:val="a7"/>
          <w:sz w:val="24"/>
          <w:szCs w:val="24"/>
          <w:lang w:val="en-GB"/>
        </w:rPr>
        <w:t xml:space="preserve">. </w:t>
      </w:r>
      <w:r>
        <w:rPr>
          <w:rStyle w:val="a7"/>
          <w:sz w:val="24"/>
          <w:szCs w:val="24"/>
        </w:rPr>
        <w:t>Chișinău: MECC, 2019.</w:t>
      </w:r>
    </w:p>
    <w:p w:rsidR="006C2812" w:rsidRDefault="006C2812" w:rsidP="006C2812">
      <w:pPr>
        <w:spacing w:line="240" w:lineRule="auto"/>
        <w:rPr>
          <w:rStyle w:val="a7"/>
          <w:rFonts w:eastAsia="Arial"/>
          <w:lang w:val="en-GB"/>
        </w:rPr>
      </w:pPr>
      <w:proofErr w:type="spellStart"/>
      <w:r>
        <w:rPr>
          <w:rStyle w:val="a7"/>
          <w:rFonts w:eastAsia="Arial"/>
          <w:sz w:val="24"/>
          <w:szCs w:val="24"/>
          <w:lang w:val="en-GB"/>
        </w:rPr>
        <w:t>Metodologia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privind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evaluarea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criterială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prin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descriptori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în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învățământul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primar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,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clasele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I-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IV.Chișinău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>: MECC, IȘE, 2019.</w:t>
      </w:r>
    </w:p>
    <w:p w:rsidR="006C2812" w:rsidRDefault="006C2812" w:rsidP="006C2812">
      <w:pPr>
        <w:spacing w:line="240" w:lineRule="auto"/>
        <w:rPr>
          <w:rStyle w:val="a7"/>
          <w:rFonts w:eastAsia="Arial"/>
          <w:lang w:val="en-GB"/>
        </w:rPr>
      </w:pPr>
    </w:p>
    <w:p w:rsidR="00F9522E" w:rsidRDefault="000E45D1" w:rsidP="000E45D1">
      <w:pPr>
        <w:spacing w:after="160" w:line="240" w:lineRule="auto"/>
        <w:rPr>
          <w:rFonts w:ascii="Times New Roman" w:hAnsi="Times New Roman"/>
          <w:kern w:val="2"/>
          <w:sz w:val="28"/>
          <w:lang w:val="en-US"/>
        </w:rPr>
      </w:pPr>
      <w:r w:rsidRPr="004D5B5A">
        <w:rPr>
          <w:rFonts w:ascii="Times New Roman" w:hAnsi="Times New Roman" w:cs="Times New Roman"/>
          <w:b/>
          <w:bCs/>
          <w:kern w:val="2"/>
          <w:lang w:val="en-US"/>
        </w:rPr>
        <w:t>A:</w:t>
      </w:r>
      <w:r w:rsidRPr="004D5B5A">
        <w:rPr>
          <w:rFonts w:ascii="Times New Roman" w:hAnsi="Times New Roman"/>
          <w:kern w:val="2"/>
          <w:sz w:val="28"/>
          <w:lang w:val="en-US"/>
        </w:rPr>
        <w:t xml:space="preserve"> </w:t>
      </w:r>
      <w:proofErr w:type="spellStart"/>
      <w:proofErr w:type="gramStart"/>
      <w:r w:rsidRPr="004D5B5A">
        <w:rPr>
          <w:rFonts w:ascii="Times New Roman" w:hAnsi="Times New Roman"/>
          <w:kern w:val="2"/>
          <w:lang w:val="en-US"/>
        </w:rPr>
        <w:t>Balada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”</w:t>
      </w:r>
      <w:proofErr w:type="spellStart"/>
      <w:proofErr w:type="gramEnd"/>
      <w:r w:rsidRPr="004D5B5A">
        <w:rPr>
          <w:rFonts w:ascii="Times New Roman" w:hAnsi="Times New Roman"/>
          <w:kern w:val="2"/>
          <w:lang w:val="en-US"/>
        </w:rPr>
        <w:t>Miorița</w:t>
      </w:r>
      <w:proofErr w:type="spellEnd"/>
      <w:r w:rsidRPr="004D5B5A">
        <w:rPr>
          <w:rFonts w:ascii="Times New Roman" w:hAnsi="Times New Roman"/>
          <w:kern w:val="2"/>
          <w:lang w:val="en-US"/>
        </w:rPr>
        <w:t>”-</w:t>
      </w:r>
      <w:proofErr w:type="spellStart"/>
      <w:r w:rsidRPr="004D5B5A">
        <w:rPr>
          <w:rFonts w:ascii="Times New Roman" w:hAnsi="Times New Roman"/>
          <w:kern w:val="2"/>
          <w:lang w:val="en-US"/>
        </w:rPr>
        <w:t>Nicolae</w:t>
      </w:r>
      <w:proofErr w:type="spellEnd"/>
      <w:r w:rsidRPr="004D5B5A">
        <w:rPr>
          <w:rFonts w:ascii="Times New Roman" w:hAnsi="Times New Roman"/>
          <w:kern w:val="2"/>
          <w:lang w:val="en-US"/>
        </w:rPr>
        <w:t xml:space="preserve"> </w:t>
      </w:r>
      <w:proofErr w:type="spellStart"/>
      <w:r w:rsidRPr="004D5B5A">
        <w:rPr>
          <w:rFonts w:ascii="Times New Roman" w:hAnsi="Times New Roman"/>
          <w:kern w:val="2"/>
          <w:lang w:val="en-US"/>
        </w:rPr>
        <w:t>Sulac</w:t>
      </w:r>
      <w:proofErr w:type="spellEnd"/>
      <w:r w:rsidRPr="004D5B5A">
        <w:rPr>
          <w:rFonts w:ascii="Times New Roman" w:hAnsi="Times New Roman"/>
          <w:kern w:val="2"/>
          <w:lang w:val="en-US"/>
        </w:rPr>
        <w:t>.</w:t>
      </w:r>
      <w:r w:rsidRPr="004D5B5A">
        <w:rPr>
          <w:rFonts w:ascii="Times New Roman" w:hAnsi="Times New Roman"/>
          <w:kern w:val="2"/>
          <w:sz w:val="28"/>
          <w:lang w:val="en-US"/>
        </w:rPr>
        <w:t xml:space="preserve"> </w:t>
      </w:r>
    </w:p>
    <w:p w:rsidR="000E45D1" w:rsidRPr="004D5B5A" w:rsidRDefault="000E45D1" w:rsidP="000E45D1">
      <w:pPr>
        <w:spacing w:after="160" w:line="240" w:lineRule="auto"/>
        <w:rPr>
          <w:rFonts w:ascii="Times New Roman" w:hAnsi="Times New Roman" w:cs="Times New Roman"/>
          <w:kern w:val="2"/>
          <w:lang w:val="en-US"/>
        </w:rPr>
      </w:pPr>
      <w:r w:rsidRPr="004D5B5A">
        <w:rPr>
          <w:rFonts w:ascii="Times New Roman" w:hAnsi="Times New Roman"/>
          <w:kern w:val="2"/>
          <w:sz w:val="28"/>
          <w:lang w:val="en-US"/>
        </w:rPr>
        <w:t xml:space="preserve"> </w:t>
      </w:r>
      <w:hyperlink r:id="rId5" w:history="1">
        <w:r w:rsidRPr="004D5B5A">
          <w:rPr>
            <w:rFonts w:ascii="Times New Roman" w:hAnsi="Times New Roman" w:cs="Times New Roman"/>
            <w:color w:val="0000FF" w:themeColor="hyperlink"/>
            <w:kern w:val="2"/>
            <w:u w:val="single"/>
            <w:lang w:val="en-US"/>
          </w:rPr>
          <w:t>https://www.youtube.com/watch?v=ngcYv3ohllU</w:t>
        </w:r>
      </w:hyperlink>
      <w:r w:rsidRPr="004D5B5A">
        <w:rPr>
          <w:rFonts w:ascii="Times New Roman" w:hAnsi="Times New Roman" w:cs="Times New Roman"/>
          <w:kern w:val="2"/>
          <w:lang w:val="en-US"/>
        </w:rPr>
        <w:t xml:space="preserve"> </w:t>
      </w:r>
    </w:p>
    <w:p w:rsidR="006C2812" w:rsidRDefault="000E45D1" w:rsidP="000E45D1">
      <w:pPr>
        <w:spacing w:line="240" w:lineRule="auto"/>
        <w:rPr>
          <w:rFonts w:ascii="Times New Roman" w:hAnsi="Times New Roman" w:cs="Times New Roman"/>
          <w:kern w:val="2"/>
          <w:lang w:val="en-US"/>
        </w:rPr>
      </w:pPr>
      <w:r w:rsidRPr="004D5B5A">
        <w:rPr>
          <w:rFonts w:ascii="Times New Roman" w:hAnsi="Times New Roman" w:cs="Times New Roman"/>
          <w:b/>
          <w:bCs/>
          <w:kern w:val="2"/>
          <w:lang w:val="en-US"/>
        </w:rPr>
        <w:t xml:space="preserve">C: </w:t>
      </w:r>
      <w:proofErr w:type="spellStart"/>
      <w:r w:rsidR="00571FE8">
        <w:rPr>
          <w:rFonts w:ascii="Times New Roman" w:hAnsi="Times New Roman" w:cs="Times New Roman"/>
          <w:kern w:val="2"/>
          <w:lang w:val="en-US"/>
        </w:rPr>
        <w:t>Proiect</w:t>
      </w:r>
      <w:proofErr w:type="spellEnd"/>
      <w:r w:rsidR="00571FE8">
        <w:rPr>
          <w:rFonts w:ascii="Times New Roman" w:hAnsi="Times New Roman" w:cs="Times New Roman"/>
          <w:kern w:val="2"/>
          <w:lang w:val="en-US"/>
        </w:rPr>
        <w:t xml:space="preserve"> artistic; </w:t>
      </w:r>
      <w:proofErr w:type="spellStart"/>
      <w:r w:rsidR="00571FE8">
        <w:rPr>
          <w:rFonts w:ascii="Times New Roman" w:hAnsi="Times New Roman" w:cs="Times New Roman"/>
          <w:kern w:val="2"/>
          <w:lang w:val="en-US"/>
        </w:rPr>
        <w:t>pag</w:t>
      </w:r>
      <w:proofErr w:type="spellEnd"/>
      <w:r w:rsidR="00571FE8">
        <w:rPr>
          <w:rFonts w:ascii="Times New Roman" w:hAnsi="Times New Roman" w:cs="Times New Roman"/>
          <w:kern w:val="2"/>
          <w:lang w:val="en-US"/>
        </w:rPr>
        <w:t xml:space="preserve">. </w:t>
      </w:r>
      <w:proofErr w:type="gramStart"/>
      <w:r w:rsidR="00571FE8">
        <w:rPr>
          <w:rFonts w:ascii="Times New Roman" w:hAnsi="Times New Roman" w:cs="Times New Roman"/>
          <w:kern w:val="2"/>
          <w:lang w:val="en-US"/>
        </w:rPr>
        <w:t>27</w:t>
      </w:r>
      <w:proofErr w:type="gramEnd"/>
      <w:r w:rsidR="00571FE8">
        <w:rPr>
          <w:rFonts w:ascii="Times New Roman" w:hAnsi="Times New Roman" w:cs="Times New Roman"/>
          <w:kern w:val="2"/>
          <w:lang w:val="en-US"/>
        </w:rPr>
        <w:t>, ex.14 din manual.</w:t>
      </w:r>
    </w:p>
    <w:p w:rsidR="000E45D1" w:rsidRDefault="000E45D1" w:rsidP="000E45D1">
      <w:pPr>
        <w:spacing w:line="240" w:lineRule="auto"/>
        <w:rPr>
          <w:rFonts w:ascii="Times New Roman" w:hAnsi="Times New Roman" w:cs="Times New Roman"/>
          <w:kern w:val="2"/>
          <w:lang w:val="en-US"/>
        </w:rPr>
      </w:pPr>
    </w:p>
    <w:p w:rsidR="000E45D1" w:rsidRPr="00571FE8" w:rsidRDefault="000E45D1" w:rsidP="000E45D1">
      <w:pPr>
        <w:spacing w:line="240" w:lineRule="auto"/>
        <w:rPr>
          <w:rFonts w:ascii="Times New Roman" w:hAnsi="Times New Roman"/>
          <w:b/>
          <w:i/>
          <w:sz w:val="23"/>
          <w:szCs w:val="23"/>
          <w:lang w:val="en-US"/>
        </w:rPr>
      </w:pPr>
      <w:proofErr w:type="spellStart"/>
      <w:r w:rsidRPr="00571FE8">
        <w:rPr>
          <w:rFonts w:ascii="Times New Roman" w:hAnsi="Times New Roman"/>
          <w:b/>
          <w:i/>
          <w:sz w:val="23"/>
          <w:szCs w:val="23"/>
          <w:lang w:val="en-US"/>
        </w:rPr>
        <w:t>Discuții</w:t>
      </w:r>
      <w:proofErr w:type="spellEnd"/>
      <w:r w:rsidRPr="00571FE8">
        <w:rPr>
          <w:rFonts w:ascii="Times New Roman" w:hAnsi="Times New Roman"/>
          <w:b/>
          <w:i/>
          <w:sz w:val="23"/>
          <w:szCs w:val="23"/>
          <w:lang w:val="en-US"/>
        </w:rPr>
        <w:t xml:space="preserve"> </w:t>
      </w:r>
      <w:proofErr w:type="spellStart"/>
      <w:r w:rsidRPr="00571FE8">
        <w:rPr>
          <w:rFonts w:ascii="Times New Roman" w:hAnsi="Times New Roman"/>
          <w:b/>
          <w:i/>
          <w:sz w:val="23"/>
          <w:szCs w:val="23"/>
          <w:lang w:val="en-US"/>
        </w:rPr>
        <w:t>dirijate</w:t>
      </w:r>
      <w:proofErr w:type="spellEnd"/>
      <w:r w:rsidRPr="00571FE8">
        <w:rPr>
          <w:rFonts w:ascii="Times New Roman" w:hAnsi="Times New Roman"/>
          <w:b/>
          <w:i/>
          <w:sz w:val="23"/>
          <w:szCs w:val="23"/>
          <w:lang w:val="en-US"/>
        </w:rPr>
        <w:t xml:space="preserve">: </w:t>
      </w:r>
    </w:p>
    <w:p w:rsidR="000E45D1" w:rsidRDefault="000E45D1" w:rsidP="000E45D1">
      <w:pPr>
        <w:pStyle w:val="a6"/>
        <w:numPr>
          <w:ilvl w:val="0"/>
          <w:numId w:val="6"/>
        </w:numPr>
        <w:spacing w:line="240" w:lineRule="auto"/>
        <w:ind w:left="175" w:hanging="175"/>
        <w:jc w:val="both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ro-RO"/>
        </w:rPr>
        <w:t>legătura folclorului muzical cu viața poporului.</w:t>
      </w:r>
    </w:p>
    <w:p w:rsidR="000E45D1" w:rsidRDefault="000E45D1" w:rsidP="000E45D1">
      <w:pPr>
        <w:spacing w:line="240" w:lineRule="auto"/>
        <w:rPr>
          <w:rFonts w:ascii="Times New Roman" w:hAnsi="Times New Roman"/>
          <w:b/>
          <w:i/>
          <w:sz w:val="23"/>
          <w:szCs w:val="23"/>
          <w:lang w:val="ro-RO"/>
        </w:rPr>
      </w:pPr>
      <w:r>
        <w:rPr>
          <w:rFonts w:ascii="Times New Roman" w:hAnsi="Times New Roman"/>
          <w:b/>
          <w:i/>
          <w:sz w:val="23"/>
          <w:szCs w:val="23"/>
        </w:rPr>
        <w:t xml:space="preserve">Exerciții: </w:t>
      </w:r>
    </w:p>
    <w:p w:rsidR="000E45D1" w:rsidRDefault="000E45D1" w:rsidP="000E45D1">
      <w:pPr>
        <w:pStyle w:val="a6"/>
        <w:numPr>
          <w:ilvl w:val="0"/>
          <w:numId w:val="6"/>
        </w:numPr>
        <w:spacing w:line="240" w:lineRule="auto"/>
        <w:ind w:left="175" w:hanging="141"/>
        <w:jc w:val="both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ro-RO"/>
        </w:rPr>
        <w:t>de cultură vocal-corală utilizând diferite procedee de interpretare;</w:t>
      </w:r>
    </w:p>
    <w:p w:rsidR="000E45D1" w:rsidRDefault="000E45D1" w:rsidP="000E45D1">
      <w:pPr>
        <w:pStyle w:val="a6"/>
        <w:numPr>
          <w:ilvl w:val="0"/>
          <w:numId w:val="6"/>
        </w:numPr>
        <w:spacing w:line="240" w:lineRule="auto"/>
        <w:ind w:left="175" w:hanging="141"/>
        <w:jc w:val="both"/>
        <w:rPr>
          <w:rFonts w:ascii="Times New Roman" w:hAnsi="Times New Roman"/>
          <w:sz w:val="23"/>
          <w:szCs w:val="23"/>
          <w:lang w:val="en-US"/>
        </w:rPr>
      </w:pPr>
      <w:r>
        <w:rPr>
          <w:rFonts w:ascii="Times New Roman" w:hAnsi="Times New Roman"/>
          <w:sz w:val="23"/>
          <w:szCs w:val="23"/>
          <w:lang w:val="ro-RO"/>
        </w:rPr>
        <w:t>de analiză și comparație a creațiilor muzicale folclorice.</w:t>
      </w:r>
    </w:p>
    <w:p w:rsidR="000E45D1" w:rsidRDefault="000E45D1" w:rsidP="000E45D1">
      <w:pPr>
        <w:spacing w:line="240" w:lineRule="auto"/>
        <w:jc w:val="both"/>
        <w:rPr>
          <w:rFonts w:ascii="Times New Roman" w:hAnsi="Times New Roman"/>
          <w:b/>
          <w:i/>
          <w:sz w:val="23"/>
          <w:szCs w:val="23"/>
          <w:lang w:val="ro-RO"/>
        </w:rPr>
      </w:pPr>
      <w:proofErr w:type="spellStart"/>
      <w:r>
        <w:rPr>
          <w:rFonts w:ascii="Times New Roman" w:hAnsi="Times New Roman"/>
          <w:b/>
          <w:i/>
          <w:sz w:val="23"/>
          <w:szCs w:val="23"/>
        </w:rPr>
        <w:t>Activități</w:t>
      </w:r>
      <w:proofErr w:type="spellEnd"/>
      <w:r>
        <w:rPr>
          <w:rFonts w:ascii="Times New Roman" w:hAnsi="Times New Roman"/>
          <w:b/>
          <w:i/>
          <w:sz w:val="23"/>
          <w:szCs w:val="23"/>
        </w:rPr>
        <w:t xml:space="preserve"> </w:t>
      </w:r>
      <w:proofErr w:type="spellStart"/>
      <w:r>
        <w:rPr>
          <w:rFonts w:ascii="Times New Roman" w:hAnsi="Times New Roman"/>
          <w:b/>
          <w:i/>
          <w:sz w:val="23"/>
          <w:szCs w:val="23"/>
        </w:rPr>
        <w:t>muzical-didactice</w:t>
      </w:r>
      <w:proofErr w:type="spellEnd"/>
      <w:r>
        <w:rPr>
          <w:rFonts w:ascii="Times New Roman" w:hAnsi="Times New Roman"/>
          <w:b/>
          <w:i/>
          <w:sz w:val="23"/>
          <w:szCs w:val="23"/>
        </w:rPr>
        <w:t xml:space="preserve">: </w:t>
      </w:r>
    </w:p>
    <w:p w:rsidR="000E45D1" w:rsidRDefault="000E45D1" w:rsidP="000E45D1">
      <w:pPr>
        <w:pStyle w:val="a6"/>
        <w:numPr>
          <w:ilvl w:val="0"/>
          <w:numId w:val="6"/>
        </w:numPr>
        <w:spacing w:line="240" w:lineRule="auto"/>
        <w:ind w:left="176" w:hanging="142"/>
        <w:rPr>
          <w:rFonts w:ascii="Times New Roman" w:hAnsi="Times New Roman"/>
          <w:sz w:val="23"/>
          <w:szCs w:val="23"/>
          <w:lang w:val="ro-RO"/>
        </w:rPr>
      </w:pPr>
      <w:r>
        <w:rPr>
          <w:rFonts w:ascii="Times New Roman" w:hAnsi="Times New Roman"/>
          <w:sz w:val="23"/>
          <w:szCs w:val="23"/>
          <w:lang w:val="ro-RO"/>
        </w:rPr>
        <w:t>improvizații de ritmuri și melodii pe texte folclorice simple;</w:t>
      </w:r>
    </w:p>
    <w:p w:rsidR="000E45D1" w:rsidRDefault="000E45D1" w:rsidP="000E45D1">
      <w:pPr>
        <w:pStyle w:val="a6"/>
        <w:numPr>
          <w:ilvl w:val="0"/>
          <w:numId w:val="6"/>
        </w:numPr>
        <w:spacing w:line="240" w:lineRule="auto"/>
        <w:ind w:left="176" w:hanging="142"/>
        <w:rPr>
          <w:rFonts w:ascii="Times New Roman" w:hAnsi="Times New Roman"/>
          <w:sz w:val="23"/>
          <w:szCs w:val="23"/>
          <w:lang w:val="ro-RO"/>
        </w:rPr>
      </w:pPr>
      <w:r>
        <w:rPr>
          <w:rFonts w:ascii="Times New Roman" w:hAnsi="Times New Roman"/>
          <w:sz w:val="23"/>
          <w:szCs w:val="23"/>
          <w:lang w:val="ro-RO"/>
        </w:rPr>
        <w:t>integrarea mișcărilor de dans, a strigăturilor în interpretarea creațiilor muzicale folclorice;</w:t>
      </w:r>
    </w:p>
    <w:p w:rsidR="000E45D1" w:rsidRPr="000E45D1" w:rsidRDefault="000E45D1" w:rsidP="000E45D1">
      <w:pPr>
        <w:spacing w:line="240" w:lineRule="auto"/>
        <w:rPr>
          <w:rFonts w:ascii="Times New Roman" w:hAnsi="Times New Roman" w:cs="Times New Roman"/>
          <w:lang w:val="ro-RO"/>
        </w:rPr>
        <w:sectPr w:rsidR="000E45D1" w:rsidRPr="000E45D1">
          <w:pgSz w:w="11906" w:h="16838"/>
          <w:pgMar w:top="1134" w:right="850" w:bottom="1134" w:left="1701" w:header="708" w:footer="708" w:gutter="0"/>
          <w:cols w:space="720"/>
        </w:sectPr>
      </w:pPr>
    </w:p>
    <w:p w:rsidR="006C2812" w:rsidRDefault="006C2812" w:rsidP="006C2812">
      <w:pPr>
        <w:pStyle w:val="a5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II. Schița scenariului lecției  </w:t>
      </w:r>
    </w:p>
    <w:tbl>
      <w:tblPr>
        <w:tblW w:w="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6C2812" w:rsidTr="006C2812">
        <w:trPr>
          <w:cantSplit/>
          <w:trHeight w:val="113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6C2812" w:rsidRDefault="006C2812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Etapele</w:t>
            </w:r>
          </w:p>
        </w:tc>
        <w:tc>
          <w:tcPr>
            <w:tcW w:w="2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6C2812" w:rsidRDefault="006C281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Obiectivele operaţionale</w:t>
            </w:r>
          </w:p>
        </w:tc>
        <w:tc>
          <w:tcPr>
            <w:tcW w:w="8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6C2812" w:rsidRDefault="006C281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6C2812" w:rsidRDefault="006C281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Timp alocat</w:t>
            </w:r>
          </w:p>
          <w:p w:rsidR="006C2812" w:rsidRDefault="006C281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(min.)</w:t>
            </w:r>
          </w:p>
        </w:tc>
        <w:tc>
          <w:tcPr>
            <w:tcW w:w="16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C2812" w:rsidRDefault="006C281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Evaluare</w:t>
            </w:r>
          </w:p>
          <w:p w:rsidR="006C2812" w:rsidRDefault="006C281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</w:p>
        </w:tc>
      </w:tr>
      <w:tr w:rsidR="006C2812" w:rsidTr="006C2812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6C2812" w:rsidRDefault="006C2812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56A1B" w:rsidRDefault="00956A1B" w:rsidP="00956A1B">
            <w:pPr>
              <w:pStyle w:val="a5"/>
              <w:ind w:left="45"/>
              <w:rPr>
                <w:rStyle w:val="a9"/>
                <w:rFonts w:ascii="Times New Roman" w:hAnsi="Times New Roman" w:cs="Times New Roman"/>
                <w:b w:val="0"/>
                <w:lang w:val="ro-RO"/>
              </w:rPr>
            </w:pPr>
            <w:r w:rsidRPr="006C2812">
              <w:rPr>
                <w:rStyle w:val="a9"/>
                <w:rFonts w:ascii="Times New Roman" w:hAnsi="Times New Roman" w:cs="Times New Roman"/>
                <w:lang w:val="ro-RO"/>
              </w:rPr>
              <w:t xml:space="preserve">Să interpreteze vocal </w:t>
            </w:r>
            <w:r w:rsidRPr="006C2812">
              <w:rPr>
                <w:rStyle w:val="a9"/>
                <w:rFonts w:ascii="Times New Roman" w:hAnsi="Times New Roman" w:cs="Times New Roman"/>
                <w:b w:val="0"/>
                <w:lang w:val="ro-RO"/>
              </w:rPr>
              <w:t>cântecele folclorice selectate de profesor.</w:t>
            </w:r>
          </w:p>
          <w:p w:rsidR="00956A1B" w:rsidRPr="006C2812" w:rsidRDefault="00956A1B" w:rsidP="00956A1B">
            <w:pPr>
              <w:pStyle w:val="a5"/>
              <w:ind w:left="45"/>
              <w:rPr>
                <w:rFonts w:ascii="Times New Roman" w:hAnsi="Times New Roman" w:cs="Times New Roman"/>
                <w:lang w:val="ro-RO"/>
              </w:rPr>
            </w:pPr>
          </w:p>
          <w:p w:rsidR="00956A1B" w:rsidRDefault="00956A1B" w:rsidP="00956A1B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Să cunoască 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>varietățile genurilor folclorului muzical.</w:t>
            </w:r>
          </w:p>
          <w:p w:rsidR="006C2812" w:rsidRDefault="006C2812" w:rsidP="00956A1B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C2812" w:rsidRDefault="006C2812">
            <w:pPr>
              <w:pStyle w:val="a5"/>
              <w:spacing w:line="276" w:lineRule="auto"/>
              <w:ind w:right="133"/>
              <w:rPr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Salutați elevii.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 w:eastAsia="en-US"/>
              </w:rPr>
              <w:t>Anunțați</w:t>
            </w:r>
            <w:proofErr w:type="spellEnd"/>
            <w:r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 w:eastAsia="en-US"/>
              </w:rPr>
              <w:t>obiectivele</w:t>
            </w:r>
            <w:proofErr w:type="spellEnd"/>
            <w:r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 w:eastAsia="en-US"/>
              </w:rPr>
              <w:t>lecției</w:t>
            </w:r>
            <w:proofErr w:type="spellEnd"/>
            <w:r>
              <w:rPr>
                <w:lang w:val="en-GB" w:eastAsia="en-US"/>
              </w:rPr>
              <w:t>.</w:t>
            </w: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Interpretare vocală:</w:t>
            </w:r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 </w:t>
            </w:r>
          </w:p>
          <w:p w:rsidR="006C2812" w:rsidRDefault="000E45D1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Exerciții de cultură vocală pe catrenele: Huța-huța, Luci soare, luci ș.a </w:t>
            </w:r>
            <w:r w:rsidR="00956A1B">
              <w:rPr>
                <w:rFonts w:ascii="Times New Roman" w:hAnsi="Times New Roman" w:cs="Times New Roman"/>
                <w:lang w:val="ro-RO" w:eastAsia="en-US"/>
              </w:rPr>
              <w:t>cântate în diferite tempouri și cu diverse nuanțe dinamice. Tactați cu levii exercițiile în măsura d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>e</w:t>
            </w:r>
            <w:r w:rsidR="00956A1B">
              <w:rPr>
                <w:rFonts w:ascii="Times New Roman" w:hAnsi="Times New Roman" w:cs="Times New Roman"/>
                <w:lang w:val="ro-RO" w:eastAsia="en-US"/>
              </w:rPr>
              <w:t xml:space="preserve"> 2/4</w:t>
            </w:r>
          </w:p>
          <w:p w:rsidR="00956A1B" w:rsidRPr="00956A1B" w:rsidRDefault="00956A1B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Pr="00956A1B">
              <w:rPr>
                <w:rFonts w:ascii="Times New Roman" w:hAnsi="Times New Roman" w:cs="Times New Roman"/>
                <w:b/>
                <w:lang w:val="ro-RO" w:eastAsia="en-US"/>
              </w:rPr>
              <w:t>Audiția muzicii:</w:t>
            </w:r>
          </w:p>
          <w:p w:rsidR="00956A1B" w:rsidRDefault="00956A1B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Doina și Bătuta( repetare)</w:t>
            </w:r>
          </w:p>
          <w:p w:rsidR="00956A1B" w:rsidRDefault="00956A1B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Pentru a asigura o trecere la tema nouă vom întreba elevii dacă au recunoscut lucrarea, de ce au hotărât că este o doină, ce tip are doina după modul de interpretare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>? A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mintiți 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>elevilor ce tip de doină există.</w:t>
            </w:r>
          </w:p>
          <w:p w:rsidR="00956A1B" w:rsidRDefault="00956A1B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956A1B" w:rsidRDefault="00956A1B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5</w:t>
            </w: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 interesului și a  gradului de part</w:t>
            </w:r>
            <w:r w:rsidR="00956A1B">
              <w:rPr>
                <w:rFonts w:ascii="Times New Roman" w:hAnsi="Times New Roman" w:cs="Times New Roman"/>
                <w:color w:val="000000"/>
                <w:lang w:val="ro-RO" w:eastAsia="en-US"/>
              </w:rPr>
              <w:t>icipare în audiția și interpretarea muzicii.</w:t>
            </w: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Pregătirea de lecție.</w:t>
            </w:r>
          </w:p>
        </w:tc>
      </w:tr>
      <w:tr w:rsidR="006C2812" w:rsidRPr="00571FE8" w:rsidTr="006C2812">
        <w:trPr>
          <w:cantSplit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REALIZAREA SENSULUI</w:t>
            </w: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t>REFLECŢIE</w:t>
            </w:r>
          </w:p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822AD" w:rsidRPr="00F9522E" w:rsidRDefault="00F822AD" w:rsidP="00F9522E">
            <w:pPr>
              <w:pStyle w:val="a5"/>
              <w:spacing w:line="276" w:lineRule="auto"/>
              <w:rPr>
                <w:rFonts w:ascii="Times New Roman" w:hAnsi="Times New Roman"/>
                <w:sz w:val="23"/>
                <w:szCs w:val="23"/>
                <w:lang w:val="ro-RO" w:eastAsia="en-US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Să cunoască 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>varietățile genurilor folclorului muzical.</w:t>
            </w:r>
          </w:p>
          <w:p w:rsidR="00F822AD" w:rsidRPr="00F822AD" w:rsidRDefault="00F822AD" w:rsidP="00F822AD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Să înțeleagă 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>tipul baladei după textul literar.</w:t>
            </w:r>
          </w:p>
          <w:p w:rsidR="00F822AD" w:rsidRPr="006C2812" w:rsidRDefault="00F822AD" w:rsidP="00F822AD">
            <w:pPr>
              <w:pStyle w:val="a5"/>
              <w:rPr>
                <w:rFonts w:ascii="Times New Roman" w:hAnsi="Times New Roman" w:cs="Times New Roman"/>
                <w:lang w:val="ro-RO"/>
              </w:rPr>
            </w:pPr>
            <w:r w:rsidRPr="006C2812">
              <w:rPr>
                <w:rStyle w:val="a9"/>
                <w:rFonts w:ascii="Times New Roman" w:hAnsi="Times New Roman" w:cs="Times New Roman"/>
                <w:lang w:val="ro-RO"/>
              </w:rPr>
              <w:t xml:space="preserve">Să interpreteze vocal </w:t>
            </w:r>
            <w:r w:rsidRPr="006C2812">
              <w:rPr>
                <w:rStyle w:val="a9"/>
                <w:rFonts w:ascii="Times New Roman" w:hAnsi="Times New Roman" w:cs="Times New Roman"/>
                <w:b w:val="0"/>
                <w:lang w:val="ro-RO"/>
              </w:rPr>
              <w:t>cântecele folclorice selectate de profesor.</w:t>
            </w:r>
          </w:p>
          <w:p w:rsidR="00F822AD" w:rsidRPr="00F822AD" w:rsidRDefault="00F822AD" w:rsidP="00F822AD">
            <w:pPr>
              <w:spacing w:line="240" w:lineRule="auto"/>
              <w:rPr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Să recunoască o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doină de o balada după modul lor de interpretare și textul literar.</w:t>
            </w:r>
          </w:p>
          <w:p w:rsidR="00F822AD" w:rsidRDefault="00F822AD" w:rsidP="00F822AD">
            <w:pPr>
              <w:pStyle w:val="a5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Să manifeste </w:t>
            </w:r>
            <w:r>
              <w:rPr>
                <w:rFonts w:ascii="Times New Roman" w:hAnsi="Times New Roman" w:cs="Times New Roman"/>
                <w:lang w:val="ro-RO"/>
              </w:rPr>
              <w:t>interes pentru cunoașterea tipurilor de baladă .</w:t>
            </w:r>
          </w:p>
          <w:p w:rsidR="00F822AD" w:rsidRDefault="00F822AD" w:rsidP="00F822AD">
            <w:pPr>
              <w:pStyle w:val="a5"/>
              <w:spacing w:line="276" w:lineRule="auto"/>
              <w:rPr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Să coopereze</w:t>
            </w:r>
            <w:r>
              <w:rPr>
                <w:rFonts w:ascii="Times New Roman" w:hAnsi="Times New Roman" w:cs="Times New Roman"/>
                <w:lang w:val="ro-RO"/>
              </w:rPr>
              <w:t xml:space="preserve"> eficient cu colegii în activitățile de grup în proiectul muzical.</w:t>
            </w:r>
          </w:p>
          <w:p w:rsidR="006C2812" w:rsidRPr="00F822AD" w:rsidRDefault="006C2812">
            <w:pPr>
              <w:spacing w:line="240" w:lineRule="auto"/>
              <w:rPr>
                <w:b/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56A1B" w:rsidRDefault="00F9522E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Audi</w:t>
            </w:r>
            <w:r w:rsidR="006C2812">
              <w:rPr>
                <w:rFonts w:ascii="Times New Roman" w:hAnsi="Times New Roman" w:cs="Times New Roman"/>
                <w:b/>
                <w:lang w:val="ro-RO" w:eastAsia="en-US"/>
              </w:rPr>
              <w:t>ți</w:t>
            </w:r>
            <w:r w:rsidR="00956A1B">
              <w:rPr>
                <w:rFonts w:ascii="Times New Roman" w:hAnsi="Times New Roman" w:cs="Times New Roman"/>
                <w:b/>
                <w:lang w:val="ro-RO" w:eastAsia="en-US"/>
              </w:rPr>
              <w:t>e:</w:t>
            </w:r>
          </w:p>
          <w:p w:rsidR="00956A1B" w:rsidRDefault="00956A1B">
            <w:pPr>
              <w:rPr>
                <w:rFonts w:ascii="Times New Roman" w:hAnsi="Times New Roman" w:cs="Times New Roman"/>
                <w:lang w:val="ro-RO" w:eastAsia="en-US"/>
              </w:rPr>
            </w:pPr>
            <w:r w:rsidRPr="00956A1B">
              <w:rPr>
                <w:rFonts w:ascii="Times New Roman" w:hAnsi="Times New Roman" w:cs="Times New Roman"/>
                <w:lang w:val="ro-RO" w:eastAsia="en-US"/>
              </w:rPr>
              <w:t>Balada ,,Miorița” interpretată de N. Sulac</w:t>
            </w:r>
          </w:p>
          <w:p w:rsidR="00956A1B" w:rsidRDefault="00956A1B" w:rsidP="00956A1B">
            <w:pPr>
              <w:widowControl w:val="0"/>
              <w:spacing w:before="27" w:line="240" w:lineRule="auto"/>
              <w:ind w:right="11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 xml:space="preserve">Prelegere: </w:t>
            </w:r>
            <w:r>
              <w:rPr>
                <w:rFonts w:ascii="Times New Roman" w:hAnsi="Times New Roman" w:cs="Times New Roman"/>
                <w:lang w:val="ro-RO" w:eastAsia="en-US"/>
              </w:rPr>
              <w:t>Pentru a iniția elevii în genul de baladă, povest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 xml:space="preserve">im despre viața </w:t>
            </w:r>
            <w:r>
              <w:rPr>
                <w:rFonts w:ascii="Times New Roman" w:hAnsi="Times New Roman" w:cs="Times New Roman"/>
                <w:lang w:val="ro-RO" w:eastAsia="en-US"/>
              </w:rPr>
              <w:t>oamenilor în acest cântec vechi, despre cum desc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>r</w:t>
            </w:r>
            <w:r>
              <w:rPr>
                <w:rFonts w:ascii="Times New Roman" w:hAnsi="Times New Roman" w:cs="Times New Roman"/>
                <w:lang w:val="ro-RO" w:eastAsia="en-US"/>
              </w:rPr>
              <w:t>ie o baladă, viața grea și aspirațiile oamenilor de demult, despre cartea de vizită a țării, despre descrierea ce face ca să deosebim o doină de o baladă. Apelați în pove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 xml:space="preserve">stire la descoperirea </w:t>
            </w:r>
            <w:r>
              <w:rPr>
                <w:rFonts w:ascii="Times New Roman" w:hAnsi="Times New Roman" w:cs="Times New Roman"/>
                <w:lang w:val="ro-RO" w:eastAsia="en-US"/>
              </w:rPr>
              <w:t>poetul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>ui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Vasile Alexandri.</w:t>
            </w:r>
          </w:p>
          <w:p w:rsidR="00956A1B" w:rsidRDefault="00B0174B" w:rsidP="00956A1B">
            <w:pPr>
              <w:widowControl w:val="0"/>
              <w:spacing w:before="27" w:line="240" w:lineRule="auto"/>
              <w:ind w:right="11"/>
              <w:rPr>
                <w:rFonts w:ascii="Times New Roman" w:hAnsi="Times New Roman" w:cs="Times New Roman"/>
                <w:lang w:val="ro-RO" w:eastAsia="en-US"/>
              </w:rPr>
            </w:pPr>
            <w:r w:rsidRPr="00B0174B">
              <w:rPr>
                <w:rFonts w:ascii="Times New Roman" w:hAnsi="Times New Roman" w:cs="Times New Roman"/>
                <w:b/>
                <w:lang w:val="ro-RO" w:eastAsia="en-US"/>
              </w:rPr>
              <w:t xml:space="preserve">Audiați </w:t>
            </w:r>
            <w:r>
              <w:rPr>
                <w:rFonts w:ascii="Times New Roman" w:hAnsi="Times New Roman" w:cs="Times New Roman"/>
                <w:lang w:val="ro-RO" w:eastAsia="en-US"/>
              </w:rPr>
              <w:t>și B</w:t>
            </w:r>
            <w:r w:rsidR="00956A1B">
              <w:rPr>
                <w:rFonts w:ascii="Times New Roman" w:hAnsi="Times New Roman" w:cs="Times New Roman"/>
                <w:lang w:val="ro-RO" w:eastAsia="en-US"/>
              </w:rPr>
              <w:t xml:space="preserve">alada </w:t>
            </w:r>
            <w:r>
              <w:rPr>
                <w:rFonts w:ascii="Times New Roman" w:hAnsi="Times New Roman" w:cs="Times New Roman"/>
                <w:lang w:val="ro-RO" w:eastAsia="en-US"/>
              </w:rPr>
              <w:t>lui Codreanu.</w:t>
            </w:r>
          </w:p>
          <w:p w:rsidR="00B0174B" w:rsidRDefault="00B0174B" w:rsidP="00956A1B">
            <w:pPr>
              <w:widowControl w:val="0"/>
              <w:spacing w:before="27" w:line="240" w:lineRule="auto"/>
              <w:ind w:right="11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Îndemnați elevii să lectureze la pag.26 din manual.</w:t>
            </w:r>
          </w:p>
          <w:p w:rsidR="00B0174B" w:rsidRDefault="00B0174B" w:rsidP="00956A1B">
            <w:pPr>
              <w:widowControl w:val="0"/>
              <w:spacing w:before="27" w:line="240" w:lineRule="auto"/>
              <w:ind w:right="11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Orientați elevii spre pag.27 ex.14 unde le veți explica cum vor realiza proiectul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 xml:space="preserve"> muzical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dacă e necesar veți împărți clasa pe grupe desemnând câte un conducător sau responsabil de grup.</w:t>
            </w:r>
          </w:p>
          <w:p w:rsidR="00B0174B" w:rsidRDefault="00B0174B" w:rsidP="00956A1B">
            <w:pPr>
              <w:widowControl w:val="0"/>
              <w:spacing w:before="27" w:line="240" w:lineRule="auto"/>
              <w:ind w:right="11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Acordați timp din ora următoare care va fi sinteza unității de învățare pentru prezentarea proiectului. Studiați cu elevii și pag.28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>,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deasemenea îndemnații să se pregătească de evaluare. Altă modalitate de a face o sinteză poate fi un test în scris sau o fișă de evaluare.</w:t>
            </w:r>
          </w:p>
          <w:p w:rsidR="006C2812" w:rsidRDefault="006C2812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Interpretare vocală:</w:t>
            </w:r>
          </w:p>
          <w:p w:rsidR="006C2812" w:rsidRDefault="00B0174B">
            <w:pP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,,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Radul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mamei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Radule</w:t>
            </w:r>
            <w:proofErr w:type="spellEnd"/>
            <w:r w:rsidR="006C2812"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”</w:t>
            </w:r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, ,,M-am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pornit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Chișinău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”, ,,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Mierla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 w:eastAsia="en-US"/>
              </w:rPr>
              <w:t>”</w:t>
            </w:r>
          </w:p>
          <w:p w:rsidR="006C2812" w:rsidRDefault="006C2812" w:rsidP="00B0174B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="00B0174B">
              <w:rPr>
                <w:rFonts w:ascii="Times New Roman" w:hAnsi="Times New Roman" w:cs="Times New Roman"/>
                <w:lang w:val="ro-RO" w:eastAsia="en-US"/>
              </w:rPr>
              <w:t>*ANEXE-lucrul individual.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2812" w:rsidRDefault="006C2812">
            <w:pPr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6C2812" w:rsidRDefault="006C2812">
            <w:pPr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6C2812" w:rsidRDefault="006C2812">
            <w:pPr>
              <w:rPr>
                <w:lang w:val="ro-RO" w:eastAsia="en-US"/>
              </w:rPr>
            </w:pPr>
          </w:p>
          <w:p w:rsidR="006C2812" w:rsidRDefault="006C2812">
            <w:pPr>
              <w:rPr>
                <w:lang w:val="ro-RO" w:eastAsia="en-US"/>
              </w:rPr>
            </w:pPr>
          </w:p>
          <w:p w:rsidR="006C2812" w:rsidRDefault="006C2812">
            <w:pPr>
              <w:rPr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35</w:t>
            </w:r>
          </w:p>
          <w:p w:rsidR="006C2812" w:rsidRDefault="006C2812">
            <w:pPr>
              <w:rPr>
                <w:rFonts w:ascii="Times New Roman" w:hAnsi="Times New Roman" w:cs="Times New Roman"/>
                <w:color w:val="FF0000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Interpretarea corecă a cântecului.</w:t>
            </w: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Audiție.</w:t>
            </w: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Implicarea în repetare și aprofundare a cunoștințelor.</w:t>
            </w:r>
          </w:p>
          <w:p w:rsidR="00F9522E" w:rsidRDefault="00F9522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F9522E" w:rsidRDefault="00F9522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Înțelegerea de către elevi cum vor efectua proiectul artistic.</w:t>
            </w: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</w:tr>
      <w:tr w:rsidR="006C2812" w:rsidRPr="00571FE8" w:rsidTr="006C2812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6C2812" w:rsidRDefault="006C2812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2812" w:rsidRDefault="006C2812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coopereze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eficient cu colegii în activitățile comune.</w:t>
            </w:r>
          </w:p>
          <w:p w:rsidR="006C2812" w:rsidRDefault="006C2812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Adresați întrebări elevilor cu privire la tema lecției:</w:t>
            </w:r>
          </w:p>
          <w:p w:rsidR="006C2812" w:rsidRDefault="00B0174B" w:rsidP="005A38D0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Ce tematică au baladele</w:t>
            </w:r>
            <w:r w:rsidR="006C2812">
              <w:rPr>
                <w:rFonts w:ascii="Times New Roman" w:hAnsi="Times New Roman" w:cs="Times New Roman"/>
                <w:lang w:val="ro-RO" w:eastAsia="en-US"/>
              </w:rPr>
              <w:t xml:space="preserve"> păstorești?</w:t>
            </w:r>
          </w:p>
          <w:p w:rsidR="006C2812" w:rsidRDefault="00B0174B" w:rsidP="005A38D0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Cum deose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>bim o baladă haiducească de cea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istorică</w:t>
            </w:r>
            <w:r w:rsidR="006C2812">
              <w:rPr>
                <w:rFonts w:ascii="Times New Roman" w:hAnsi="Times New Roman" w:cs="Times New Roman"/>
                <w:lang w:val="ro-RO" w:eastAsia="en-US"/>
              </w:rPr>
              <w:t>?</w:t>
            </w:r>
          </w:p>
          <w:p w:rsidR="006C2812" w:rsidRDefault="00571FE8" w:rsidP="005A38D0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Ce semnifică </w:t>
            </w:r>
            <w:r w:rsidR="00B0174B">
              <w:rPr>
                <w:rFonts w:ascii="Times New Roman" w:hAnsi="Times New Roman" w:cs="Times New Roman"/>
                <w:lang w:val="ro-RO" w:eastAsia="en-US"/>
              </w:rPr>
              <w:t xml:space="preserve">cuvântul </w:t>
            </w:r>
            <w:r w:rsidR="00B0174B" w:rsidRPr="00B0174B">
              <w:rPr>
                <w:rFonts w:ascii="Times New Roman" w:hAnsi="Times New Roman" w:cs="Times New Roman"/>
                <w:i/>
                <w:lang w:val="ro-RO" w:eastAsia="en-US"/>
              </w:rPr>
              <w:t>baladă</w:t>
            </w:r>
            <w:r w:rsidR="00B0174B">
              <w:rPr>
                <w:rFonts w:ascii="Times New Roman" w:hAnsi="Times New Roman" w:cs="Times New Roman"/>
                <w:i/>
                <w:lang w:val="ro-RO" w:eastAsia="en-US"/>
              </w:rPr>
              <w:t>?</w:t>
            </w:r>
          </w:p>
          <w:p w:rsidR="00571FE8" w:rsidRDefault="00F822AD" w:rsidP="00571FE8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Cine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>din interpreții de muzică populară cunoscuți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a cânta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 xml:space="preserve">t </w:t>
            </w:r>
            <w:r>
              <w:rPr>
                <w:rFonts w:ascii="Times New Roman" w:hAnsi="Times New Roman" w:cs="Times New Roman"/>
                <w:lang w:val="ro-RO" w:eastAsia="en-US"/>
              </w:rPr>
              <w:t>B</w:t>
            </w:r>
            <w:r w:rsidR="00B0174B">
              <w:rPr>
                <w:rFonts w:ascii="Times New Roman" w:hAnsi="Times New Roman" w:cs="Times New Roman"/>
                <w:lang w:val="ro-RO" w:eastAsia="en-US"/>
              </w:rPr>
              <w:t>alada ,,Miorița”</w:t>
            </w:r>
            <w:r w:rsidR="006C2812">
              <w:rPr>
                <w:rFonts w:ascii="Times New Roman" w:hAnsi="Times New Roman" w:cs="Times New Roman"/>
                <w:lang w:val="ro-RO" w:eastAsia="en-US"/>
              </w:rPr>
              <w:t>?</w:t>
            </w:r>
          </w:p>
          <w:p w:rsidR="00571FE8" w:rsidRPr="00571FE8" w:rsidRDefault="00571FE8" w:rsidP="00571FE8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571FE8">
              <w:rPr>
                <w:rFonts w:ascii="Times New Roman" w:hAnsi="Times New Roman" w:cs="Times New Roman"/>
                <w:b/>
                <w:lang w:val="ro-RO" w:eastAsia="en-US"/>
              </w:rPr>
              <w:t>Vizionare:</w:t>
            </w:r>
          </w:p>
          <w:p w:rsidR="00F822AD" w:rsidRPr="00F822AD" w:rsidRDefault="00F822AD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Ansamblul Plăeșii ,,Haide lume”-</w:t>
            </w:r>
            <w:r w:rsidRPr="00F822AD">
              <w:rPr>
                <w:rFonts w:ascii="Times New Roman" w:hAnsi="Times New Roman" w:cs="Times New Roman"/>
                <w:lang w:val="ro-RO" w:eastAsia="en-US"/>
              </w:rPr>
              <w:t>Dansați și cântați cu elevii pe final de</w:t>
            </w:r>
            <w:r w:rsidR="00F9522E"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Pr="00F822AD">
              <w:rPr>
                <w:rFonts w:ascii="Times New Roman" w:hAnsi="Times New Roman" w:cs="Times New Roman"/>
                <w:lang w:val="ro-RO" w:eastAsia="en-US"/>
              </w:rPr>
              <w:t>oră, aplicați</w:t>
            </w:r>
            <w:r w:rsidR="00571FE8"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Pr="00F822AD">
              <w:rPr>
                <w:rFonts w:ascii="Times New Roman" w:hAnsi="Times New Roman" w:cs="Times New Roman"/>
                <w:lang w:val="ro-RO" w:eastAsia="en-US"/>
              </w:rPr>
              <w:t xml:space="preserve"> și percuție corporală.</w:t>
            </w:r>
          </w:p>
          <w:p w:rsidR="006C2812" w:rsidRDefault="00F822AD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F822AD">
              <w:rPr>
                <w:lang w:val="ro-RO"/>
              </w:rPr>
              <w:t xml:space="preserve"> </w:t>
            </w:r>
            <w:hyperlink r:id="rId6" w:history="1">
              <w:r w:rsidRPr="006E560F">
                <w:rPr>
                  <w:rStyle w:val="a3"/>
                  <w:rFonts w:ascii="Times New Roman" w:hAnsi="Times New Roman" w:cs="Times New Roman"/>
                  <w:b/>
                  <w:lang w:val="ro-RO" w:eastAsia="en-US"/>
                </w:rPr>
                <w:t>https://youtu.be/047m_6DEr_c</w:t>
              </w:r>
            </w:hyperlink>
          </w:p>
          <w:p w:rsidR="00F822AD" w:rsidRDefault="00F822AD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F822AD" w:rsidRDefault="00F822AD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5</w:t>
            </w:r>
          </w:p>
          <w:p w:rsidR="006C2812" w:rsidRDefault="006C2812">
            <w:pPr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Interpretare</w:t>
            </w:r>
            <w:r w:rsidR="00F9522E">
              <w:rPr>
                <w:rFonts w:ascii="Times New Roman" w:hAnsi="Times New Roman" w:cs="Times New Roman"/>
                <w:lang w:val="ro-RO" w:eastAsia="en-US"/>
              </w:rPr>
              <w:t>a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cântecelor</w:t>
            </w:r>
            <w:r w:rsidR="00F9522E">
              <w:rPr>
                <w:rFonts w:ascii="Times New Roman" w:hAnsi="Times New Roman" w:cs="Times New Roman"/>
                <w:lang w:val="ro-RO" w:eastAsia="en-US"/>
              </w:rPr>
              <w:t xml:space="preserve"> cât mai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creativ .</w:t>
            </w:r>
          </w:p>
          <w:p w:rsidR="00F9522E" w:rsidRDefault="00F9522E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Implicarea în efectuarea mișcărilor ritmice. Starea de bine a elevilor.</w:t>
            </w:r>
          </w:p>
          <w:p w:rsidR="006C2812" w:rsidRDefault="006C281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</w:tc>
      </w:tr>
    </w:tbl>
    <w:p w:rsidR="006C2812" w:rsidRDefault="006C2812" w:rsidP="006C2812">
      <w:pPr>
        <w:spacing w:line="240" w:lineRule="auto"/>
        <w:rPr>
          <w:sz w:val="24"/>
          <w:szCs w:val="24"/>
          <w:lang w:val="ro-RO"/>
        </w:rPr>
        <w:sectPr w:rsidR="006C2812">
          <w:pgSz w:w="16838" w:h="11906" w:orient="landscape"/>
          <w:pgMar w:top="1418" w:right="1134" w:bottom="850" w:left="1134" w:header="708" w:footer="708" w:gutter="0"/>
          <w:cols w:space="720"/>
        </w:sectPr>
      </w:pPr>
    </w:p>
    <w:p w:rsidR="006C2812" w:rsidRDefault="006C2812" w:rsidP="006C2812">
      <w:pPr>
        <w:rPr>
          <w:rFonts w:ascii="Times New Roman" w:hAnsi="Times New Roman" w:cs="Times New Roman"/>
          <w:b/>
          <w:lang w:val="ro-RO"/>
        </w:rPr>
      </w:pPr>
      <w:r>
        <w:rPr>
          <w:lang w:val="ro-RO"/>
        </w:rPr>
        <w:lastRenderedPageBreak/>
        <w:t>*</w:t>
      </w:r>
      <w:r>
        <w:rPr>
          <w:rFonts w:ascii="Times New Roman" w:hAnsi="Times New Roman" w:cs="Times New Roman"/>
          <w:lang w:val="ro-RO"/>
        </w:rPr>
        <w:t xml:space="preserve">ANEXE </w:t>
      </w:r>
      <w:r w:rsidR="00F822AD">
        <w:rPr>
          <w:rFonts w:ascii="Times New Roman" w:hAnsi="Times New Roman" w:cs="Times New Roman"/>
          <w:b/>
          <w:lang w:val="ro-RO"/>
        </w:rPr>
        <w:t xml:space="preserve"> Stabiliți corespondența:</w:t>
      </w:r>
    </w:p>
    <w:p w:rsidR="00F822AD" w:rsidRDefault="00F822AD" w:rsidP="00F822AD">
      <w:pPr>
        <w:pStyle w:val="a6"/>
        <w:numPr>
          <w:ilvl w:val="0"/>
          <w:numId w:val="9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Balada</w:t>
      </w:r>
      <w:r w:rsidR="00F9522E">
        <w:rPr>
          <w:rFonts w:ascii="Times New Roman" w:hAnsi="Times New Roman" w:cs="Times New Roman"/>
          <w:lang w:val="ro-RO"/>
        </w:rPr>
        <w:t xml:space="preserve">                                             Baladă păstorească</w:t>
      </w:r>
    </w:p>
    <w:p w:rsidR="00F822AD" w:rsidRDefault="00F822AD" w:rsidP="00F822AD">
      <w:pPr>
        <w:pStyle w:val="a6"/>
        <w:numPr>
          <w:ilvl w:val="0"/>
          <w:numId w:val="9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Doina instrumentală</w:t>
      </w:r>
      <w:r w:rsidR="00F9522E">
        <w:rPr>
          <w:rFonts w:ascii="Times New Roman" w:hAnsi="Times New Roman" w:cs="Times New Roman"/>
          <w:lang w:val="ro-RO"/>
        </w:rPr>
        <w:t xml:space="preserve">                       ,,M-am pornit la Chișinău”</w:t>
      </w:r>
    </w:p>
    <w:p w:rsidR="00F822AD" w:rsidRDefault="00F822AD" w:rsidP="00F822AD">
      <w:pPr>
        <w:pStyle w:val="a6"/>
        <w:numPr>
          <w:ilvl w:val="0"/>
          <w:numId w:val="9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Folclor al copiilor</w:t>
      </w:r>
      <w:r w:rsidR="00F9522E">
        <w:rPr>
          <w:rFonts w:ascii="Times New Roman" w:hAnsi="Times New Roman" w:cs="Times New Roman"/>
          <w:lang w:val="ro-RO"/>
        </w:rPr>
        <w:t xml:space="preserve">                           Interpretă din România</w:t>
      </w:r>
    </w:p>
    <w:p w:rsidR="00F822AD" w:rsidRDefault="00F822AD" w:rsidP="00F822AD">
      <w:pPr>
        <w:pStyle w:val="a6"/>
        <w:numPr>
          <w:ilvl w:val="0"/>
          <w:numId w:val="9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Cântec de glumă</w:t>
      </w:r>
      <w:r w:rsidR="00F9522E">
        <w:rPr>
          <w:rFonts w:ascii="Times New Roman" w:hAnsi="Times New Roman" w:cs="Times New Roman"/>
          <w:lang w:val="ro-RO"/>
        </w:rPr>
        <w:t xml:space="preserve">                             Cântec de dor și jale</w:t>
      </w:r>
    </w:p>
    <w:p w:rsidR="00F822AD" w:rsidRDefault="00F9522E" w:rsidP="00F822AD">
      <w:pPr>
        <w:pStyle w:val="a6"/>
        <w:numPr>
          <w:ilvl w:val="0"/>
          <w:numId w:val="9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Nicolae Sulac                                 Gent al folclorului muzical</w:t>
      </w:r>
    </w:p>
    <w:p w:rsidR="00F9522E" w:rsidRDefault="00F9522E" w:rsidP="00F822AD">
      <w:pPr>
        <w:pStyle w:val="a6"/>
        <w:numPr>
          <w:ilvl w:val="0"/>
          <w:numId w:val="9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Maria Lătărețu                               Jocul Huța –Huța</w:t>
      </w:r>
    </w:p>
    <w:p w:rsidR="00F9522E" w:rsidRDefault="00F9522E" w:rsidP="00F822AD">
      <w:pPr>
        <w:pStyle w:val="a6"/>
        <w:numPr>
          <w:ilvl w:val="0"/>
          <w:numId w:val="9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Balada ,,Miorița”                           Pi</w:t>
      </w:r>
      <w:bookmarkStart w:id="0" w:name="_GoBack"/>
      <w:bookmarkEnd w:id="0"/>
      <w:r>
        <w:rPr>
          <w:rFonts w:ascii="Times New Roman" w:hAnsi="Times New Roman" w:cs="Times New Roman"/>
          <w:lang w:val="ro-RO"/>
        </w:rPr>
        <w:t>să interpretată doar la un  intrument muzical sau orchestră</w:t>
      </w:r>
    </w:p>
    <w:p w:rsidR="00F9522E" w:rsidRPr="00F822AD" w:rsidRDefault="00F9522E" w:rsidP="00F822AD">
      <w:pPr>
        <w:pStyle w:val="a6"/>
        <w:numPr>
          <w:ilvl w:val="0"/>
          <w:numId w:val="9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Cântecul ,,Mierla”                         Interpret de muzică populară din Moldova</w:t>
      </w:r>
    </w:p>
    <w:p w:rsidR="006C2812" w:rsidRDefault="006C2812" w:rsidP="006C2812">
      <w:pPr>
        <w:rPr>
          <w:lang w:val="ro-RO"/>
        </w:rPr>
      </w:pPr>
    </w:p>
    <w:p w:rsidR="006C2812" w:rsidRPr="006C2812" w:rsidRDefault="006C2812" w:rsidP="006C2812">
      <w:pPr>
        <w:rPr>
          <w:lang w:val="en-GB"/>
        </w:rPr>
      </w:pPr>
    </w:p>
    <w:p w:rsidR="006C2812" w:rsidRDefault="006C2812" w:rsidP="006C2812">
      <w:pPr>
        <w:rPr>
          <w:rFonts w:ascii="Times New Roman" w:hAnsi="Times New Roman" w:cs="Times New Roman"/>
          <w:lang w:val="ro-RO" w:eastAsia="en-US"/>
        </w:rPr>
      </w:pPr>
      <w:r>
        <w:rPr>
          <w:rFonts w:ascii="Times New Roman" w:hAnsi="Times New Roman" w:cs="Times New Roman"/>
          <w:b/>
          <w:lang w:val="ro-RO" w:eastAsia="en-US"/>
        </w:rPr>
        <w:t>Jocuri interactive:</w:t>
      </w:r>
      <w:r>
        <w:rPr>
          <w:lang w:val="en-GB"/>
        </w:rPr>
        <w:t xml:space="preserve"> </w:t>
      </w:r>
      <w:hyperlink r:id="rId7" w:history="1">
        <w:r>
          <w:rPr>
            <w:rStyle w:val="a3"/>
            <w:rFonts w:ascii="Times New Roman" w:hAnsi="Times New Roman" w:cs="Times New Roman"/>
            <w:lang w:val="ro-RO" w:eastAsia="en-US"/>
          </w:rPr>
          <w:t>https://youtu.be/LiKQtNNfTso</w:t>
        </w:r>
      </w:hyperlink>
    </w:p>
    <w:p w:rsidR="006C2812" w:rsidRDefault="006C2812" w:rsidP="006C2812">
      <w:pPr>
        <w:rPr>
          <w:lang w:val="en-GB"/>
        </w:rPr>
      </w:pPr>
    </w:p>
    <w:p w:rsidR="006C2812" w:rsidRDefault="006C2812" w:rsidP="006C2812">
      <w:pPr>
        <w:rPr>
          <w:lang w:val="en-GB"/>
        </w:rPr>
      </w:pPr>
    </w:p>
    <w:p w:rsidR="006C2812" w:rsidRDefault="006C2812" w:rsidP="006C2812">
      <w:pPr>
        <w:rPr>
          <w:lang w:val="en-GB"/>
        </w:rPr>
      </w:pPr>
    </w:p>
    <w:p w:rsidR="00806B82" w:rsidRPr="006C2812" w:rsidRDefault="00571FE8">
      <w:pPr>
        <w:rPr>
          <w:lang w:val="en-GB"/>
        </w:rPr>
      </w:pPr>
    </w:p>
    <w:sectPr w:rsidR="00806B82" w:rsidRPr="006C2812" w:rsidSect="00931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F6AE7"/>
    <w:multiLevelType w:val="hybridMultilevel"/>
    <w:tmpl w:val="72F8FD08"/>
    <w:lvl w:ilvl="0" w:tplc="B6626C6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F157F"/>
    <w:multiLevelType w:val="multilevel"/>
    <w:tmpl w:val="CA54A7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0D4D7ACB"/>
    <w:multiLevelType w:val="hybridMultilevel"/>
    <w:tmpl w:val="97703848"/>
    <w:lvl w:ilvl="0" w:tplc="52F01840">
      <w:start w:val="1"/>
      <w:numFmt w:val="upperLetter"/>
      <w:lvlText w:val="%1."/>
      <w:lvlJc w:val="left"/>
      <w:pPr>
        <w:ind w:left="531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64507"/>
    <w:multiLevelType w:val="multilevel"/>
    <w:tmpl w:val="A2EE2C6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A1F78BE"/>
    <w:multiLevelType w:val="hybridMultilevel"/>
    <w:tmpl w:val="C2CC9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C2313"/>
    <w:multiLevelType w:val="hybridMultilevel"/>
    <w:tmpl w:val="DEF2745A"/>
    <w:lvl w:ilvl="0" w:tplc="11347932">
      <w:start w:val="3"/>
      <w:numFmt w:val="upperLetter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812"/>
    <w:rsid w:val="000E45D1"/>
    <w:rsid w:val="00313B94"/>
    <w:rsid w:val="00571FE8"/>
    <w:rsid w:val="006C2812"/>
    <w:rsid w:val="00800B53"/>
    <w:rsid w:val="00931114"/>
    <w:rsid w:val="00956A1B"/>
    <w:rsid w:val="00AE0373"/>
    <w:rsid w:val="00B0174B"/>
    <w:rsid w:val="00F822AD"/>
    <w:rsid w:val="00F9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07461-7437-47EF-8BA8-5962E13C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812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2812"/>
    <w:rPr>
      <w:color w:val="0000FF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6C2812"/>
    <w:rPr>
      <w:rFonts w:ascii="Arial" w:eastAsia="Arial" w:hAnsi="Arial" w:cs="Arial"/>
      <w:lang w:eastAsia="ru-RU"/>
    </w:rPr>
  </w:style>
  <w:style w:type="paragraph" w:styleId="a5">
    <w:name w:val="No Spacing"/>
    <w:link w:val="a4"/>
    <w:uiPriority w:val="1"/>
    <w:qFormat/>
    <w:rsid w:val="006C2812"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6">
    <w:name w:val="List Paragraph"/>
    <w:basedOn w:val="a"/>
    <w:uiPriority w:val="34"/>
    <w:qFormat/>
    <w:rsid w:val="006C2812"/>
    <w:pPr>
      <w:ind w:left="720"/>
      <w:contextualSpacing/>
    </w:pPr>
  </w:style>
  <w:style w:type="character" w:customStyle="1" w:styleId="a7">
    <w:name w:val="Основной текст_"/>
    <w:basedOn w:val="a0"/>
    <w:link w:val="1"/>
    <w:locked/>
    <w:rsid w:val="006C281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6C2812"/>
    <w:pPr>
      <w:widowControl w:val="0"/>
      <w:spacing w:line="252" w:lineRule="auto"/>
    </w:pPr>
    <w:rPr>
      <w:rFonts w:ascii="Times New Roman" w:eastAsia="Times New Roman" w:hAnsi="Times New Roman" w:cs="Times New Roman"/>
      <w:lang w:eastAsia="en-US"/>
    </w:rPr>
  </w:style>
  <w:style w:type="table" w:styleId="a8">
    <w:name w:val="Table Grid"/>
    <w:basedOn w:val="a1"/>
    <w:uiPriority w:val="59"/>
    <w:rsid w:val="006C2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6C28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2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LiKQtNNfT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047m_6DEr_c" TargetMode="External"/><Relationship Id="rId5" Type="http://schemas.openxmlformats.org/officeDocument/2006/relationships/hyperlink" Target="https://www.youtube.com/watch?v=ngcYv3ohll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2025-05-01T12:47:00Z</dcterms:created>
  <dcterms:modified xsi:type="dcterms:W3CDTF">2025-06-30T12:32:00Z</dcterms:modified>
</cp:coreProperties>
</file>