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PROIECT DIDACTIC № 8</w:t>
      </w:r>
    </w:p>
    <w:p w:rsidR="00000000" w:rsidDel="00000000" w:rsidP="00000000" w:rsidRDefault="00000000" w:rsidRPr="00000000" w14:paraId="00000002">
      <w:pPr>
        <w:spacing w:after="240"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 Date generale</w:t>
      </w:r>
    </w:p>
    <w:tbl>
      <w:tblPr>
        <w:tblStyle w:val="Table1"/>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19"/>
        <w:gridCol w:w="5646"/>
        <w:tblGridChange w:id="0">
          <w:tblGrid>
            <w:gridCol w:w="3219"/>
            <w:gridCol w:w="5646"/>
          </w:tblGrid>
        </w:tblGridChange>
      </w:tblGrid>
      <w:tr>
        <w:trPr>
          <w:cantSplit w:val="0"/>
          <w:trHeight w:val="36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Unitatea de învățare nr. 1</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Cântecul, dansul și marșul în lumea muzicii</w:t>
            </w:r>
            <w:r w:rsidDel="00000000" w:rsidR="00000000" w:rsidRPr="00000000">
              <w:rPr>
                <w:rtl w:val="0"/>
              </w:rPr>
            </w:r>
          </w:p>
        </w:tc>
      </w:tr>
      <w:tr>
        <w:trPr>
          <w:cantSplit w:val="0"/>
          <w:trHeight w:val="75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Tema lecției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50"/>
              </w:tabs>
              <w:spacing w:after="26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Varietatea marșului: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militar, sportiv, nupțial, funebru etc.</w:t>
            </w:r>
            <w:r w:rsidDel="00000000" w:rsidR="00000000" w:rsidRPr="00000000">
              <w:rPr>
                <w:rtl w:val="0"/>
              </w:rPr>
            </w:r>
          </w:p>
        </w:tc>
      </w:tr>
      <w:tr>
        <w:trPr>
          <w:cantSplit w:val="0"/>
          <w:trHeight w:val="37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8-a săptămâna de studii</w:t>
            </w:r>
          </w:p>
        </w:tc>
      </w:tr>
    </w:tbl>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Unități de competență:</w:t>
      </w:r>
    </w:p>
    <w:p w:rsidR="00000000" w:rsidDel="00000000" w:rsidP="00000000" w:rsidRDefault="00000000" w:rsidRPr="00000000" w14:paraId="0000000B">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Recunoașterea după auz a celor trei tipuri de muzică: cântecul, dansul, marșul. </w:t>
      </w:r>
    </w:p>
    <w:p w:rsidR="00000000" w:rsidDel="00000000" w:rsidP="00000000" w:rsidRDefault="00000000" w:rsidRPr="00000000" w14:paraId="0000000C">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Distingerea trăsăturilor specifice caracterelor cantabil, dansant și de marș al muzicii audiate și interpretate.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 Interpretarea expresivă a unor melodii simple, în limita unei octave, în caracter cantabil/ dansant/de marș.</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Obiective operaţionale: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Cognitive: </w:t>
      </w:r>
      <w:r w:rsidDel="00000000" w:rsidR="00000000" w:rsidRPr="00000000">
        <w:rPr>
          <w:rFonts w:ascii="Times New Roman" w:cs="Times New Roman" w:eastAsia="Times New Roman" w:hAnsi="Times New Roman"/>
          <w:b w:val="0"/>
          <w:i w:val="1"/>
          <w:smallCaps w:val="0"/>
          <w:strike w:val="0"/>
          <w:color w:val="ff0000"/>
          <w:sz w:val="24"/>
          <w:szCs w:val="24"/>
          <w:u w:val="none"/>
          <w:shd w:fill="auto" w:val="clear"/>
          <w:vertAlign w:val="baseline"/>
          <w:rtl w:val="0"/>
        </w:rPr>
        <w:t xml:space="preserve"> </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se implice în activitatea propusă de profesor.</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1"/>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asocieze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corect cardurile sau fișele cu tipurilor de marș.</w:t>
      </w: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i w:val="1"/>
          <w:color w:val="ff0000"/>
        </w:rPr>
      </w:pPr>
      <w:r w:rsidDel="00000000" w:rsidR="00000000" w:rsidRPr="00000000">
        <w:rPr>
          <w:rFonts w:ascii="Times New Roman" w:cs="Times New Roman" w:eastAsia="Times New Roman" w:hAnsi="Times New Roman"/>
          <w:i w:val="1"/>
          <w:rtl w:val="0"/>
        </w:rPr>
        <w:t xml:space="preserve">B.</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Formative: </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Să recunoască caracterul muzical al piesei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„Marșul soldățeilor din plumb”</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de Ceaikovski și să execute mișcări ritmice sincronizate cu muzica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audieze și să vizioneze fragmente din diferite tipuri de marș: militar, sportiv, nupțial</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Atitudinale: </w:t>
      </w:r>
    </w:p>
    <w:p w:rsidR="00000000" w:rsidDel="00000000" w:rsidP="00000000" w:rsidRDefault="00000000" w:rsidRPr="00000000" w14:paraId="000000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57" w:right="0" w:hanging="357"/>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manifeste interes și curiozitate pentru diferite feluri de marș.</w:t>
      </w:r>
    </w:p>
    <w:p w:rsidR="00000000" w:rsidDel="00000000" w:rsidP="00000000" w:rsidRDefault="00000000" w:rsidRPr="00000000" w14:paraId="000000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8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participle cu entuziasm la cântecul-joc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„Un elefant se legăna”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și va executa mișcările corecte în succesiune, respectând ritmul și coordonându-se cu colegii.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Strategii didactice:</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Metode: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generalizarea, discuție dirijată, fredonatul, povestirea, aprecierea artistică, analiza și caracterizarea muzicală, interpretarea model etc.</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Mijloace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didactice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Laptop, proiector/ televizor, instrumente muzicale DEX-ul, imagini,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carduri sau fișe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cu imagini reprezentative pentru fiecare tip de marș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etc.</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Bibliografie și webografie selectivă:</w:t>
      </w:r>
    </w:p>
    <w:p w:rsidR="00000000" w:rsidDel="00000000" w:rsidP="00000000" w:rsidRDefault="00000000" w:rsidRPr="00000000" w14:paraId="0000002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Curriculum national. Învățământul primar. Chișinău: MECC, 2018.</w:t>
      </w:r>
    </w:p>
    <w:p w:rsidR="00000000" w:rsidDel="00000000" w:rsidP="00000000" w:rsidRDefault="00000000" w:rsidRPr="00000000" w14:paraId="0000002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Morari M., Borş A. Coroi E. Educație muzicală. Manual pentru clasa a II-a – Chișinău: Știința, 2019.</w:t>
      </w:r>
    </w:p>
    <w:p w:rsidR="00000000" w:rsidDel="00000000" w:rsidP="00000000" w:rsidRDefault="00000000" w:rsidRPr="00000000" w14:paraId="0000002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 de implementare a curriculumului pentru învățământul primar. Chișinău: MECC, 2019.</w:t>
      </w:r>
    </w:p>
    <w:p w:rsidR="00000000" w:rsidDel="00000000" w:rsidP="00000000" w:rsidRDefault="00000000" w:rsidRPr="00000000" w14:paraId="0000002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Metodologia privind evaluarea criterială prin descriptori în învățământul primar, clasele I- IV.Chișinău: MECC, IȘE, 2019.</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rPr>
      </w:pPr>
      <w:hyperlink r:id="rId6">
        <w:r w:rsidDel="00000000" w:rsidR="00000000" w:rsidRPr="00000000">
          <w:rPr>
            <w:rFonts w:ascii="Times New Roman" w:cs="Times New Roman" w:eastAsia="Times New Roman" w:hAnsi="Times New Roman"/>
            <w:color w:val="0000ff"/>
            <w:sz w:val="24"/>
            <w:szCs w:val="24"/>
            <w:u w:val="single"/>
            <w:rtl w:val="0"/>
          </w:rPr>
          <w:t xml:space="preserve">https://www.youtube.com/watch?v=eQ_wy1d-ya8&amp;ab_channel=LaBandaMilitare%3AItalianandInternationalMilitaryMusic</w:t>
        </w:r>
      </w:hyperlink>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0000ff"/>
            <w:sz w:val="24"/>
            <w:szCs w:val="24"/>
            <w:u w:val="single"/>
            <w:rtl w:val="0"/>
          </w:rPr>
          <w:t xml:space="preserve">https://www.youtube.com/watch?v=QHZSjyzTO9k&amp;ab_channel=MuzicaRom%C3%A2neasc%C4%83Nemuritoare</w:t>
        </w:r>
      </w:hyperlink>
      <w:r w:rsidDel="00000000" w:rsidR="00000000" w:rsidRPr="00000000">
        <w:rPr>
          <w:rtl w:val="0"/>
        </w:rPr>
      </w:r>
    </w:p>
    <w:p w:rsidR="00000000" w:rsidDel="00000000" w:rsidP="00000000" w:rsidRDefault="00000000" w:rsidRPr="00000000" w14:paraId="00000027">
      <w:pPr>
        <w:shd w:fill="fffffe" w:val="clear"/>
        <w:rPr/>
      </w:pPr>
      <w:hyperlink r:id="rId8">
        <w:r w:rsidDel="00000000" w:rsidR="00000000" w:rsidRPr="00000000">
          <w:rPr>
            <w:color w:val="0000ff"/>
            <w:u w:val="single"/>
            <w:rtl w:val="0"/>
          </w:rPr>
          <w:t xml:space="preserve">https://www.youtube.com/watch?v=J6hGHTFuemo</w:t>
        </w:r>
      </w:hyperlink>
      <w:r w:rsidDel="00000000" w:rsidR="00000000" w:rsidRPr="00000000">
        <w:rPr>
          <w:rtl w:val="0"/>
        </w:rPr>
      </w:r>
    </w:p>
    <w:p w:rsidR="00000000" w:rsidDel="00000000" w:rsidP="00000000" w:rsidRDefault="00000000" w:rsidRPr="00000000" w14:paraId="00000028">
      <w:pPr>
        <w:shd w:fill="fffffe" w:val="clear"/>
        <w:rPr>
          <w:rFonts w:ascii="Times New Roman" w:cs="Times New Roman" w:eastAsia="Times New Roman" w:hAnsi="Times New Roman"/>
          <w:sz w:val="24"/>
          <w:szCs w:val="24"/>
        </w:rPr>
        <w:sectPr>
          <w:pgSz w:h="16838" w:w="11906" w:orient="portrait"/>
          <w:pgMar w:bottom="720" w:top="720" w:left="720" w:right="720" w:header="708" w:footer="708"/>
          <w:pgNumType w:start="1"/>
        </w:sectPr>
      </w:pPr>
      <w:hyperlink r:id="rId9">
        <w:r w:rsidDel="00000000" w:rsidR="00000000" w:rsidRPr="00000000">
          <w:rPr>
            <w:rFonts w:ascii="Times New Roman" w:cs="Times New Roman" w:eastAsia="Times New Roman" w:hAnsi="Times New Roman"/>
            <w:color w:val="0000ff"/>
            <w:sz w:val="24"/>
            <w:szCs w:val="24"/>
            <w:u w:val="single"/>
            <w:rtl w:val="0"/>
          </w:rPr>
          <w:t xml:space="preserve">https://www.youtube.com/watch?v=dCoaRibYp_Y&amp;ab_channel=Sheetmusic2print</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II. Schița scenariului lecției  </w:t>
      </w:r>
    </w:p>
    <w:tbl>
      <w:tblPr>
        <w:tblStyle w:val="Table2"/>
        <w:tblW w:w="153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4"/>
        <w:gridCol w:w="2220"/>
        <w:gridCol w:w="8647"/>
        <w:gridCol w:w="1275"/>
        <w:gridCol w:w="2352"/>
        <w:tblGridChange w:id="0">
          <w:tblGrid>
            <w:gridCol w:w="894"/>
            <w:gridCol w:w="2220"/>
            <w:gridCol w:w="8647"/>
            <w:gridCol w:w="1275"/>
            <w:gridCol w:w="2352"/>
          </w:tblGrid>
        </w:tblGridChange>
      </w:tblGrid>
      <w:tr>
        <w:trPr>
          <w:cantSplit w:val="1"/>
          <w:trHeight w:val="1278" w:hRule="atLeast"/>
          <w:tblHeader w:val="0"/>
        </w:trPr>
        <w:tc>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Etapele lecției</w:t>
            </w:r>
          </w:p>
        </w:tc>
        <w:tc>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Obiectivele operaționale</w:t>
            </w:r>
          </w:p>
        </w:tc>
        <w:tc>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Tehnologia și conținuturi vizate</w:t>
            </w:r>
          </w:p>
        </w:tc>
        <w:tc>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Timp alocat (min)</w:t>
            </w:r>
          </w:p>
        </w:tc>
        <w:tc>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Evaluare</w:t>
            </w:r>
          </w:p>
        </w:tc>
      </w:tr>
      <w:tr>
        <w:trPr>
          <w:cantSplit w:val="1"/>
          <w:trHeight w:val="1134" w:hRule="atLeast"/>
          <w:tblHeader w:val="0"/>
        </w:trPr>
        <w:tc>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Evocare </w:t>
            </w:r>
          </w:p>
        </w:tc>
        <w:tc>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se implice în activitatea propusă de profesor.</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asocieze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corect cardurile sau fișele cu tipurilor de marș.</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13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Salutați elevii și invitații să participe într-o activitate de grup.</w:t>
            </w:r>
          </w:p>
          <w:p w:rsidR="00000000" w:rsidDel="00000000" w:rsidP="00000000" w:rsidRDefault="00000000" w:rsidRPr="00000000" w14:paraId="00000036">
            <w:pPr>
              <w:numPr>
                <w:ilvl w:val="0"/>
                <w:numId w:val="7"/>
              </w:numPr>
              <w:spacing w:after="0" w:before="280" w:lineRule="auto"/>
              <w:ind w:left="720" w:hanging="360"/>
              <w:rPr/>
            </w:pPr>
            <w:r w:rsidDel="00000000" w:rsidR="00000000" w:rsidRPr="00000000">
              <w:rPr>
                <w:rFonts w:ascii="Times New Roman" w:cs="Times New Roman" w:eastAsia="Times New Roman" w:hAnsi="Times New Roman"/>
                <w:sz w:val="24"/>
                <w:szCs w:val="24"/>
                <w:rtl w:val="0"/>
              </w:rPr>
              <w:t xml:space="preserve">Împărțiți elevii în grupuri mici și dați-le sarcina să creeze propriul lor marș, folosind clopoțele, tamburine sau alte instrumente percutante din clasă.</w:t>
            </w:r>
          </w:p>
          <w:p w:rsidR="00000000" w:rsidDel="00000000" w:rsidP="00000000" w:rsidRDefault="00000000" w:rsidRPr="00000000" w14:paraId="00000037">
            <w:pPr>
              <w:numPr>
                <w:ilvl w:val="0"/>
                <w:numId w:val="7"/>
              </w:numPr>
              <w:spacing w:after="280" w:before="0" w:lineRule="auto"/>
              <w:ind w:left="720" w:hanging="360"/>
              <w:rPr/>
            </w:pPr>
            <w:r w:rsidDel="00000000" w:rsidR="00000000" w:rsidRPr="00000000">
              <w:rPr>
                <w:rFonts w:ascii="Times New Roman" w:cs="Times New Roman" w:eastAsia="Times New Roman" w:hAnsi="Times New Roman"/>
                <w:sz w:val="24"/>
                <w:szCs w:val="24"/>
                <w:rtl w:val="0"/>
              </w:rPr>
              <w:t xml:space="preserve">După ce fiecare grup a creat un marș, îi puteți ruga să le prezinte colegilor lor.</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Astăzi vom învăța despre diferite tipuri de marșuri, care sunt folosite în situații diferite, precum paradele, competițiile sportive sau chiar nunțile.</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Elevii vor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colecta carduri sau fișe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cu imagini reprezentative pentru fiecare tip de marș și vor asocia corect fiecare marș cu imaginea corespunzătoare.</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8-10 minute</w:t>
            </w:r>
          </w:p>
        </w:tc>
        <w:tc>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Observarea interesului, a gradului de participare în activitate de grup.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Observarea interesului pentru tema nouă.</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r>
        <w:trPr>
          <w:cantSplit w:val="1"/>
          <w:trHeight w:val="1134" w:hRule="atLeast"/>
          <w:tblHeader w:val="0"/>
        </w:trPr>
        <w:tc>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Realizarea sensului</w:t>
            </w:r>
          </w:p>
        </w:tc>
        <w:tc>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manifeste interes și curiozitate pentru diferite feluri de marș.</w:t>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audieze și să vizioneze fragmente din diferite tipuri de marș: militar, sportiv, nupțial</w:t>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recunoască caracterul muzical al piesei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„Marșul soldățeilor din plumb”</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 Ceaikovski și să execute mișcări ritmice sincronizate cu muzica.</w:t>
            </w:r>
          </w:p>
        </w:tc>
        <w:tc>
          <w:tcPr/>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Știați că există mai multe feluri de marșuri?</w:t>
              <w:br w:type="textWrapping"/>
              <w:t xml:space="preserve">Putem auzi </w:t>
            </w:r>
            <w:r w:rsidDel="00000000" w:rsidR="00000000" w:rsidRPr="00000000">
              <w:rPr>
                <w:rFonts w:ascii="Times New Roman" w:cs="Times New Roman" w:eastAsia="Times New Roman" w:hAnsi="Times New Roman"/>
                <w:b w:val="1"/>
                <w:sz w:val="24"/>
                <w:szCs w:val="24"/>
                <w:rtl w:val="0"/>
              </w:rPr>
              <w:t xml:space="preserve">marșuri militare</w:t>
            </w:r>
            <w:r w:rsidDel="00000000" w:rsidR="00000000" w:rsidRPr="00000000">
              <w:rPr>
                <w:rFonts w:ascii="Times New Roman" w:cs="Times New Roman" w:eastAsia="Times New Roman" w:hAnsi="Times New Roman"/>
                <w:sz w:val="24"/>
                <w:szCs w:val="24"/>
                <w:rtl w:val="0"/>
              </w:rPr>
              <w:t xml:space="preserve">, care însoțesc soldații, </w:t>
            </w:r>
            <w:r w:rsidDel="00000000" w:rsidR="00000000" w:rsidRPr="00000000">
              <w:rPr>
                <w:rFonts w:ascii="Times New Roman" w:cs="Times New Roman" w:eastAsia="Times New Roman" w:hAnsi="Times New Roman"/>
                <w:b w:val="1"/>
                <w:sz w:val="24"/>
                <w:szCs w:val="24"/>
                <w:rtl w:val="0"/>
              </w:rPr>
              <w:t xml:space="preserve">marșuri sportive</w:t>
            </w:r>
            <w:r w:rsidDel="00000000" w:rsidR="00000000" w:rsidRPr="00000000">
              <w:rPr>
                <w:rFonts w:ascii="Times New Roman" w:cs="Times New Roman" w:eastAsia="Times New Roman" w:hAnsi="Times New Roman"/>
                <w:sz w:val="24"/>
                <w:szCs w:val="24"/>
                <w:rtl w:val="0"/>
              </w:rPr>
              <w:t xml:space="preserve">, care ne încurajează la competiții, </w:t>
            </w:r>
            <w:r w:rsidDel="00000000" w:rsidR="00000000" w:rsidRPr="00000000">
              <w:rPr>
                <w:rFonts w:ascii="Times New Roman" w:cs="Times New Roman" w:eastAsia="Times New Roman" w:hAnsi="Times New Roman"/>
                <w:b w:val="1"/>
                <w:sz w:val="24"/>
                <w:szCs w:val="24"/>
                <w:rtl w:val="0"/>
              </w:rPr>
              <w:t xml:space="preserve">marșuri nupțiale</w:t>
            </w:r>
            <w:r w:rsidDel="00000000" w:rsidR="00000000" w:rsidRPr="00000000">
              <w:rPr>
                <w:rFonts w:ascii="Times New Roman" w:cs="Times New Roman" w:eastAsia="Times New Roman" w:hAnsi="Times New Roman"/>
                <w:sz w:val="24"/>
                <w:szCs w:val="24"/>
                <w:rtl w:val="0"/>
              </w:rPr>
              <w:t xml:space="preserve">, la nunți, sau chiar </w:t>
            </w:r>
            <w:r w:rsidDel="00000000" w:rsidR="00000000" w:rsidRPr="00000000">
              <w:rPr>
                <w:rFonts w:ascii="Times New Roman" w:cs="Times New Roman" w:eastAsia="Times New Roman" w:hAnsi="Times New Roman"/>
                <w:b w:val="1"/>
                <w:sz w:val="24"/>
                <w:szCs w:val="24"/>
                <w:rtl w:val="0"/>
              </w:rPr>
              <w:t xml:space="preserve">marșuri funebre</w:t>
            </w:r>
            <w:r w:rsidDel="00000000" w:rsidR="00000000" w:rsidRPr="00000000">
              <w:rPr>
                <w:rFonts w:ascii="Times New Roman" w:cs="Times New Roman" w:eastAsia="Times New Roman" w:hAnsi="Times New Roman"/>
                <w:sz w:val="24"/>
                <w:szCs w:val="24"/>
                <w:rtl w:val="0"/>
              </w:rPr>
              <w:t xml:space="preserve">, atunci când ne luăm rămas-bun de la cineva drag. Fiecare are o muzică, un ritm și o emoție aparte. Haideți să le explorăm împreună, prin ascultare, joc și mișcare!</w:t>
            </w:r>
          </w:p>
          <w:p w:rsidR="00000000" w:rsidDel="00000000" w:rsidP="00000000" w:rsidRDefault="00000000" w:rsidRPr="00000000" w14:paraId="00000050">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Audiție muzicală</w:t>
            </w:r>
          </w:p>
          <w:p w:rsidR="00000000" w:rsidDel="00000000" w:rsidP="00000000" w:rsidRDefault="00000000" w:rsidRPr="00000000" w14:paraId="00000052">
            <w:pPr>
              <w:rPr>
                <w:rFonts w:ascii="Times New Roman" w:cs="Times New Roman" w:eastAsia="Times New Roman" w:hAnsi="Times New Roman"/>
                <w:color w:val="131313"/>
                <w:sz w:val="24"/>
                <w:szCs w:val="24"/>
              </w:rPr>
            </w:pPr>
            <w:r w:rsidDel="00000000" w:rsidR="00000000" w:rsidRPr="00000000">
              <w:rPr>
                <w:rFonts w:ascii="Times New Roman" w:cs="Times New Roman" w:eastAsia="Times New Roman" w:hAnsi="Times New Roman"/>
                <w:color w:val="131313"/>
                <w:sz w:val="24"/>
                <w:szCs w:val="24"/>
                <w:rtl w:val="0"/>
              </w:rPr>
              <w:t xml:space="preserve">Marș sportiv, de Gheorghe Sîrghie (Vasile Timiș),</w:t>
            </w:r>
          </w:p>
          <w:p w:rsidR="00000000" w:rsidDel="00000000" w:rsidP="00000000" w:rsidRDefault="00000000" w:rsidRPr="00000000" w14:paraId="00000053">
            <w:pPr>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color w:val="0000ff"/>
                  <w:sz w:val="24"/>
                  <w:szCs w:val="24"/>
                  <w:u w:val="single"/>
                  <w:rtl w:val="0"/>
                </w:rPr>
                <w:t xml:space="preserve">https://www.youtube.com/watch?v=eQ_wy1d-ya8&amp;ab_channel=LaBandaMilitare%3AItalianandInternationalMilitaryMusic</w:t>
              </w:r>
            </w:hyperlink>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pStyle w:val="Heading1"/>
              <w:shd w:fill="ffffff" w:val="clear"/>
              <w:spacing w:after="0" w:before="0" w:lineRule="auto"/>
              <w:rPr>
                <w:b w:val="0"/>
                <w:color w:val="0f0f0f"/>
                <w:sz w:val="24"/>
                <w:szCs w:val="24"/>
              </w:rPr>
            </w:pPr>
            <w:r w:rsidDel="00000000" w:rsidR="00000000" w:rsidRPr="00000000">
              <w:rPr>
                <w:b w:val="0"/>
                <w:i w:val="1"/>
                <w:sz w:val="24"/>
                <w:szCs w:val="24"/>
                <w:rtl w:val="0"/>
              </w:rPr>
              <w:t xml:space="preserve">Marș nuptial</w:t>
            </w:r>
            <w:r w:rsidDel="00000000" w:rsidR="00000000" w:rsidRPr="00000000">
              <w:rPr>
                <w:b w:val="0"/>
                <w:sz w:val="24"/>
                <w:szCs w:val="24"/>
                <w:rtl w:val="0"/>
              </w:rPr>
              <w:t xml:space="preserve">, de compozitorul </w:t>
            </w:r>
            <w:r w:rsidDel="00000000" w:rsidR="00000000" w:rsidRPr="00000000">
              <w:rPr>
                <w:b w:val="0"/>
                <w:color w:val="0f0f0f"/>
                <w:sz w:val="24"/>
                <w:szCs w:val="24"/>
                <w:rtl w:val="0"/>
              </w:rPr>
              <w:t xml:space="preserve">Mendelsohn Bartholdy</w:t>
            </w:r>
          </w:p>
          <w:p w:rsidR="00000000" w:rsidDel="00000000" w:rsidP="00000000" w:rsidRDefault="00000000" w:rsidRPr="00000000" w14:paraId="00000056">
            <w:pPr>
              <w:rPr>
                <w:rFonts w:ascii="Times New Roman" w:cs="Times New Roman" w:eastAsia="Times New Roman" w:hAnsi="Times New Roman"/>
                <w:sz w:val="24"/>
                <w:szCs w:val="24"/>
              </w:rPr>
            </w:pPr>
            <w:hyperlink r:id="rId11">
              <w:r w:rsidDel="00000000" w:rsidR="00000000" w:rsidRPr="00000000">
                <w:rPr>
                  <w:rFonts w:ascii="Times New Roman" w:cs="Times New Roman" w:eastAsia="Times New Roman" w:hAnsi="Times New Roman"/>
                  <w:color w:val="0000ff"/>
                  <w:sz w:val="24"/>
                  <w:szCs w:val="24"/>
                  <w:u w:val="single"/>
                  <w:rtl w:val="0"/>
                </w:rPr>
                <w:t xml:space="preserve">https://www.youtube.com/watch?v=QHZSjyzTO9k&amp;ab_channel=MuzicaRom%C3%A2neasc%C4%83Nemuritoare</w:t>
              </w:r>
            </w:hyperlink>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Muzica compozitorului rus Piotr Ceaikovski se distinge prin bogăție melodică. Piesa „Marşul soldăţeilor de lemn”, este inclusă în celebrul său „Album pentru copii”.</w:t>
            </w:r>
          </w:p>
          <w:p w:rsidR="00000000" w:rsidDel="00000000" w:rsidP="00000000" w:rsidRDefault="00000000" w:rsidRPr="00000000" w14:paraId="0000005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Audiție muzicală</w:t>
            </w:r>
          </w:p>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Audiaţi „Marşul soldăţeilor de lemn” de P. Ceaikovski, imitоnd paşii soldăţeilor în ritmul muzicii (varianta desen animat).</w:t>
            </w:r>
          </w:p>
          <w:p w:rsidR="00000000" w:rsidDel="00000000" w:rsidP="00000000" w:rsidRDefault="00000000" w:rsidRPr="00000000" w14:paraId="0000005B">
            <w:pPr>
              <w:shd w:fill="fffffe" w:val="clear"/>
              <w:rPr>
                <w:rFonts w:ascii="Times New Roman" w:cs="Times New Roman" w:eastAsia="Times New Roman" w:hAnsi="Times New Roman"/>
                <w:sz w:val="24"/>
                <w:szCs w:val="24"/>
              </w:rPr>
            </w:pPr>
            <w:hyperlink r:id="rId12">
              <w:r w:rsidDel="00000000" w:rsidR="00000000" w:rsidRPr="00000000">
                <w:rPr>
                  <w:rFonts w:ascii="Times New Roman" w:cs="Times New Roman" w:eastAsia="Times New Roman" w:hAnsi="Times New Roman"/>
                  <w:color w:val="0000ff"/>
                  <w:sz w:val="24"/>
                  <w:szCs w:val="24"/>
                  <w:u w:val="single"/>
                  <w:rtl w:val="0"/>
                </w:rPr>
                <w:t xml:space="preserve">https://www.youtube.com/watch?v=J6hGHTFuemo</w:t>
              </w:r>
            </w:hyperlink>
            <w:r w:rsidDel="00000000" w:rsidR="00000000" w:rsidRPr="00000000">
              <w:rPr>
                <w:rtl w:val="0"/>
              </w:rPr>
            </w:r>
          </w:p>
          <w:p w:rsidR="00000000" w:rsidDel="00000000" w:rsidP="00000000" w:rsidRDefault="00000000" w:rsidRPr="00000000" w14:paraId="0000005C">
            <w:pPr>
              <w:shd w:fill="fffffe"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hd w:fill="fffffe"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varianta partira pentru pian</w:t>
            </w:r>
          </w:p>
          <w:p w:rsidR="00000000" w:rsidDel="00000000" w:rsidP="00000000" w:rsidRDefault="00000000" w:rsidRPr="00000000" w14:paraId="0000005E">
            <w:pPr>
              <w:shd w:fill="fffffe" w:val="clear"/>
              <w:rPr>
                <w:rFonts w:ascii="Times New Roman" w:cs="Times New Roman" w:eastAsia="Times New Roman" w:hAnsi="Times New Roman"/>
                <w:sz w:val="24"/>
                <w:szCs w:val="24"/>
              </w:rPr>
            </w:pPr>
            <w:hyperlink r:id="rId13">
              <w:r w:rsidDel="00000000" w:rsidR="00000000" w:rsidRPr="00000000">
                <w:rPr>
                  <w:rFonts w:ascii="Times New Roman" w:cs="Times New Roman" w:eastAsia="Times New Roman" w:hAnsi="Times New Roman"/>
                  <w:color w:val="0000ff"/>
                  <w:sz w:val="24"/>
                  <w:szCs w:val="24"/>
                  <w:u w:val="single"/>
                  <w:rtl w:val="0"/>
                </w:rPr>
                <w:t xml:space="preserve">https://www.youtube.com/watch?v=dCoaRibYp_Y&amp;ab_channel=Sheetmusic2print</w:t>
              </w:r>
            </w:hyperlink>
            <w:r w:rsidDel="00000000" w:rsidR="00000000" w:rsidRPr="00000000">
              <w:rPr>
                <w:rtl w:val="0"/>
              </w:rPr>
            </w:r>
          </w:p>
          <w:p w:rsidR="00000000" w:rsidDel="00000000" w:rsidP="00000000" w:rsidRDefault="00000000" w:rsidRPr="00000000" w14:paraId="0000005F">
            <w:pPr>
              <w:shd w:fill="fffffe"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Discuție dirijată:</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Care dintre marșuri v-a impresionat cel mai mult și de ce? </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 minute</w:t>
            </w:r>
          </w:p>
        </w:tc>
        <w:tc>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Observarea interesului pentru tema nouă, angajarea în discuții și realizarea sarcinilor propuse.</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Vizionare și analiză</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Audierea activă</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Observarea gradului de înțelegere a aspectelor muzicale abordate . </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7dwxs5mki1wp" w:id="0"/>
            <w:bookmarkEnd w:id="0"/>
            <w:r w:rsidDel="00000000" w:rsidR="00000000" w:rsidRPr="00000000">
              <w:rPr>
                <w:rtl w:val="0"/>
              </w:rPr>
            </w:r>
          </w:p>
        </w:tc>
      </w:tr>
      <w:tr>
        <w:trPr>
          <w:cantSplit w:val="1"/>
          <w:trHeight w:val="1134" w:hRule="atLeast"/>
          <w:tblHeader w:val="0"/>
        </w:trPr>
        <w:tc>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Reflecție</w:t>
            </w:r>
          </w:p>
        </w:tc>
        <w:tc>
          <w:tcPr/>
          <w:p w:rsidR="00000000" w:rsidDel="00000000" w:rsidP="00000000" w:rsidRDefault="00000000" w:rsidRPr="00000000" w14:paraId="00000071">
            <w:pPr>
              <w:spacing w:after="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Să participle cu entuziasm la cântecul-joc </w:t>
            </w:r>
            <w:r w:rsidDel="00000000" w:rsidR="00000000" w:rsidRPr="00000000">
              <w:rPr>
                <w:rFonts w:ascii="Times New Roman" w:cs="Times New Roman" w:eastAsia="Times New Roman" w:hAnsi="Times New Roman"/>
                <w:i w:val="1"/>
                <w:sz w:val="24"/>
                <w:szCs w:val="24"/>
                <w:rtl w:val="0"/>
              </w:rPr>
              <w:t xml:space="preserve">„Un elefant se legăna”</w:t>
            </w:r>
            <w:r w:rsidDel="00000000" w:rsidR="00000000" w:rsidRPr="00000000">
              <w:rPr>
                <w:rFonts w:ascii="Times New Roman" w:cs="Times New Roman" w:eastAsia="Times New Roman" w:hAnsi="Times New Roman"/>
                <w:sz w:val="24"/>
                <w:szCs w:val="24"/>
                <w:rtl w:val="0"/>
              </w:rPr>
              <w:t xml:space="preserve"> și va executa mișcările corecte în succesiune, respectând ritmul și coordonându-se cu colegii. </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Revenirea la tema lecției printr-o sinteză.</w:t>
            </w:r>
          </w:p>
          <w:p w:rsidR="00000000" w:rsidDel="00000000" w:rsidP="00000000" w:rsidRDefault="00000000" w:rsidRPr="00000000" w14:paraId="00000074">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Invitație la joc:</w:t>
            </w:r>
            <w:r w:rsidDel="00000000" w:rsidR="00000000" w:rsidRPr="00000000">
              <w:rPr>
                <w:rtl w:val="0"/>
              </w:rPr>
            </w:r>
          </w:p>
          <w:p w:rsidR="00000000" w:rsidDel="00000000" w:rsidP="00000000" w:rsidRDefault="00000000" w:rsidRPr="00000000" w14:paraId="00000075">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„Dragii mei, haideți să ne distrăm cu un joc muzical pe care sigur îl știți și îl iubiți! </w:t>
            </w:r>
          </w:p>
          <w:p w:rsidR="00000000" w:rsidDel="00000000" w:rsidP="00000000" w:rsidRDefault="00000000" w:rsidRPr="00000000" w14:paraId="00000076">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numește </w:t>
            </w:r>
            <w:r w:rsidDel="00000000" w:rsidR="00000000" w:rsidRPr="00000000">
              <w:rPr>
                <w:rFonts w:ascii="Times New Roman" w:cs="Times New Roman" w:eastAsia="Times New Roman" w:hAnsi="Times New Roman"/>
                <w:b w:val="1"/>
                <w:sz w:val="24"/>
                <w:szCs w:val="24"/>
                <w:rtl w:val="0"/>
              </w:rPr>
              <w:t xml:space="preserve">„Un elefant se legăna”</w:t>
            </w:r>
            <w:r w:rsidDel="00000000" w:rsidR="00000000" w:rsidRPr="00000000">
              <w:rPr>
                <w:rFonts w:ascii="Times New Roman" w:cs="Times New Roman" w:eastAsia="Times New Roman" w:hAnsi="Times New Roman"/>
                <w:sz w:val="24"/>
                <w:szCs w:val="24"/>
                <w:rtl w:val="0"/>
              </w:rPr>
              <w:t xml:space="preserve"> și este un joc de echilibru, ritm și prietenie.</w:t>
              <w:br w:type="textWrapping"/>
              <w:t xml:space="preserve">Un elefant începe să se legene... dar oare câți elefanți putem aduna în cercul nostru? Vă invit să cântăm, să ne mișcăm și să ne jucăm împreună! Cine vrea să fie primul elefant curajos?”</w:t>
            </w:r>
          </w:p>
          <w:p w:rsidR="00000000" w:rsidDel="00000000" w:rsidP="00000000" w:rsidRDefault="00000000" w:rsidRPr="00000000" w14:paraId="00000077">
            <w:pPr>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Evaluare prin emoji:</w:t>
            </w:r>
            <w:r w:rsidDel="00000000" w:rsidR="00000000" w:rsidRPr="00000000">
              <w:rPr>
                <w:rFonts w:ascii="Times New Roman" w:cs="Times New Roman" w:eastAsia="Times New Roman" w:hAnsi="Times New Roman"/>
                <w:sz w:val="24"/>
                <w:szCs w:val="24"/>
                <w:rtl w:val="0"/>
              </w:rPr>
              <w:t xml:space="preserve"> elevii aleg un cartonaș în funcție de cum s-au simțit (</w:t>
            </w:r>
            <w:r w:rsidDel="00000000" w:rsidR="00000000" w:rsidRPr="00000000">
              <w:rPr>
                <w:rFonts w:ascii="Quattrocento Sans" w:cs="Quattrocento Sans" w:eastAsia="Quattrocento Sans" w:hAnsi="Quattrocento San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Quattrocento Sans" w:cs="Quattrocento Sans" w:eastAsia="Quattrocento Sans" w:hAnsi="Quattrocento San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Quattrocento Sans" w:cs="Quattrocento Sans" w:eastAsia="Quattrocento Sans" w:hAnsi="Quattrocento San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și spun pe scurt de ce au ales cartonațul.</w:t>
              <w:br w:type="textWrapping"/>
            </w:r>
          </w:p>
        </w:tc>
        <w:tc>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 minute</w:t>
            </w:r>
          </w:p>
        </w:tc>
        <w:tc>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Aprecierea culturii de interpretare vocală și ritmizare a melodiei și colaborare în echipă.</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Apreciere reciprocă </w:t>
            </w:r>
          </w:p>
        </w:tc>
      </w:tr>
    </w:tbl>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sectPr>
          <w:type w:val="nextPage"/>
          <w:pgSz w:h="11906" w:w="16838" w:orient="landscape"/>
          <w:pgMar w:bottom="720" w:top="720" w:left="720" w:right="720" w:header="708" w:footer="708"/>
        </w:sect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ANEXE</w:t>
      </w:r>
    </w:p>
    <w:p w:rsidR="00000000" w:rsidDel="00000000" w:rsidP="00000000" w:rsidRDefault="00000000" w:rsidRPr="00000000" w14:paraId="0000007E">
      <w:pPr>
        <w:pStyle w:val="Heading3"/>
        <w:rPr>
          <w:rFonts w:ascii="Times New Roman" w:cs="Times New Roman" w:eastAsia="Times New Roman" w:hAnsi="Times New Roman"/>
        </w:rPr>
      </w:pPr>
      <w:r w:rsidDel="00000000" w:rsidR="00000000" w:rsidRPr="00000000">
        <w:rPr>
          <w:rFonts w:ascii="Quattrocento Sans" w:cs="Quattrocento Sans" w:eastAsia="Quattrocento Sans" w:hAnsi="Quattrocento Sans"/>
          <w:sz w:val="60"/>
          <w:szCs w:val="60"/>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b w:val="1"/>
          <w:color w:val="000000"/>
          <w:rtl w:val="0"/>
        </w:rPr>
        <w:t xml:space="preserve">Desfășurarea cântecului-joc „Un elefant se legăna”</w:t>
      </w:r>
      <w:r w:rsidDel="00000000" w:rsidR="00000000" w:rsidRPr="00000000">
        <w:rPr>
          <w:rtl w:val="0"/>
        </w:rPr>
      </w:r>
    </w:p>
    <w:p w:rsidR="00000000" w:rsidDel="00000000" w:rsidP="00000000" w:rsidRDefault="00000000" w:rsidRPr="00000000" w14:paraId="0000007F">
      <w:pPr>
        <w:numPr>
          <w:ilvl w:val="0"/>
          <w:numId w:val="6"/>
        </w:numPr>
        <w:spacing w:after="0" w:before="2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Organizarea clasei:</w:t>
      </w:r>
      <w:r w:rsidDel="00000000" w:rsidR="00000000" w:rsidRPr="00000000">
        <w:rPr>
          <w:rtl w:val="0"/>
        </w:rPr>
      </w:r>
    </w:p>
    <w:p w:rsidR="00000000" w:rsidDel="00000000" w:rsidP="00000000" w:rsidRDefault="00000000" w:rsidRPr="00000000" w14:paraId="00000080">
      <w:pPr>
        <w:numPr>
          <w:ilvl w:val="1"/>
          <w:numId w:val="6"/>
        </w:numPr>
        <w:spacing w:after="0" w:before="0" w:lineRule="auto"/>
        <w:ind w:left="1440" w:hanging="360"/>
        <w:rPr/>
      </w:pPr>
      <w:r w:rsidDel="00000000" w:rsidR="00000000" w:rsidRPr="00000000">
        <w:rPr>
          <w:rFonts w:ascii="Times New Roman" w:cs="Times New Roman" w:eastAsia="Times New Roman" w:hAnsi="Times New Roman"/>
          <w:sz w:val="24"/>
          <w:szCs w:val="24"/>
          <w:rtl w:val="0"/>
        </w:rPr>
        <w:t xml:space="preserve">Elevii stau în cerc sau pe o linie, față în față cu învățătorul.</w:t>
      </w:r>
    </w:p>
    <w:p w:rsidR="00000000" w:rsidDel="00000000" w:rsidP="00000000" w:rsidRDefault="00000000" w:rsidRPr="00000000" w14:paraId="00000081">
      <w:pPr>
        <w:numPr>
          <w:ilvl w:val="0"/>
          <w:numId w:val="6"/>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Primul vers (1 elefant):</w:t>
      </w:r>
      <w:r w:rsidDel="00000000" w:rsidR="00000000" w:rsidRPr="00000000">
        <w:rPr>
          <w:rtl w:val="0"/>
        </w:rPr>
      </w:r>
    </w:p>
    <w:p w:rsidR="00000000" w:rsidDel="00000000" w:rsidP="00000000" w:rsidRDefault="00000000" w:rsidRPr="00000000" w14:paraId="00000082">
      <w:pPr>
        <w:numPr>
          <w:ilvl w:val="1"/>
          <w:numId w:val="6"/>
        </w:numPr>
        <w:spacing w:after="0" w:before="0" w:lineRule="auto"/>
        <w:ind w:left="1440" w:hanging="360"/>
        <w:rPr/>
      </w:pPr>
      <w:r w:rsidDel="00000000" w:rsidR="00000000" w:rsidRPr="00000000">
        <w:rPr>
          <w:rFonts w:ascii="Times New Roman" w:cs="Times New Roman" w:eastAsia="Times New Roman" w:hAnsi="Times New Roman"/>
          <w:sz w:val="24"/>
          <w:szCs w:val="24"/>
          <w:rtl w:val="0"/>
        </w:rPr>
        <w:t xml:space="preserve">Un copil merge în cerc/pe loc, balansându-se ușor (ca pe o pânză de păianjen).</w:t>
      </w:r>
    </w:p>
    <w:p w:rsidR="00000000" w:rsidDel="00000000" w:rsidP="00000000" w:rsidRDefault="00000000" w:rsidRPr="00000000" w14:paraId="00000083">
      <w:pPr>
        <w:numPr>
          <w:ilvl w:val="1"/>
          <w:numId w:val="6"/>
        </w:numPr>
        <w:spacing w:after="0" w:before="0" w:lineRule="auto"/>
        <w:ind w:left="1440" w:hanging="360"/>
        <w:rPr/>
      </w:pPr>
      <w:r w:rsidDel="00000000" w:rsidR="00000000" w:rsidRPr="00000000">
        <w:rPr>
          <w:rFonts w:ascii="Times New Roman" w:cs="Times New Roman" w:eastAsia="Times New Roman" w:hAnsi="Times New Roman"/>
          <w:sz w:val="24"/>
          <w:szCs w:val="24"/>
          <w:rtl w:val="0"/>
        </w:rPr>
        <w:t xml:space="preserve">Se mimează echilibrul cu brațele întinse.</w:t>
      </w:r>
    </w:p>
    <w:p w:rsidR="00000000" w:rsidDel="00000000" w:rsidP="00000000" w:rsidRDefault="00000000" w:rsidRPr="00000000" w14:paraId="00000084">
      <w:pPr>
        <w:numPr>
          <w:ilvl w:val="0"/>
          <w:numId w:val="6"/>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Invitarea altui elefant:</w:t>
      </w:r>
      <w:r w:rsidDel="00000000" w:rsidR="00000000" w:rsidRPr="00000000">
        <w:rPr>
          <w:rtl w:val="0"/>
        </w:rPr>
      </w:r>
    </w:p>
    <w:p w:rsidR="00000000" w:rsidDel="00000000" w:rsidP="00000000" w:rsidRDefault="00000000" w:rsidRPr="00000000" w14:paraId="00000085">
      <w:pPr>
        <w:numPr>
          <w:ilvl w:val="1"/>
          <w:numId w:val="6"/>
        </w:numPr>
        <w:spacing w:after="0" w:before="0" w:lineRule="auto"/>
        <w:ind w:left="1440" w:hanging="360"/>
        <w:rPr/>
      </w:pPr>
      <w:r w:rsidDel="00000000" w:rsidR="00000000" w:rsidRPr="00000000">
        <w:rPr>
          <w:rFonts w:ascii="Times New Roman" w:cs="Times New Roman" w:eastAsia="Times New Roman" w:hAnsi="Times New Roman"/>
          <w:sz w:val="24"/>
          <w:szCs w:val="24"/>
          <w:rtl w:val="0"/>
        </w:rPr>
        <w:t xml:space="preserve">La versul „și a mai chemat un elefant...”, copilul cheamă un coleg din cerc.</w:t>
      </w:r>
    </w:p>
    <w:p w:rsidR="00000000" w:rsidDel="00000000" w:rsidP="00000000" w:rsidRDefault="00000000" w:rsidRPr="00000000" w14:paraId="00000086">
      <w:pPr>
        <w:numPr>
          <w:ilvl w:val="0"/>
          <w:numId w:val="6"/>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Creșterea grupului:</w:t>
      </w:r>
      <w:r w:rsidDel="00000000" w:rsidR="00000000" w:rsidRPr="00000000">
        <w:rPr>
          <w:rtl w:val="0"/>
        </w:rPr>
      </w:r>
    </w:p>
    <w:p w:rsidR="00000000" w:rsidDel="00000000" w:rsidP="00000000" w:rsidRDefault="00000000" w:rsidRPr="00000000" w14:paraId="00000087">
      <w:pPr>
        <w:numPr>
          <w:ilvl w:val="1"/>
          <w:numId w:val="6"/>
        </w:numPr>
        <w:spacing w:after="0" w:before="0" w:lineRule="auto"/>
        <w:ind w:left="1440" w:hanging="360"/>
        <w:rPr/>
      </w:pPr>
      <w:r w:rsidDel="00000000" w:rsidR="00000000" w:rsidRPr="00000000">
        <w:rPr>
          <w:rFonts w:ascii="Times New Roman" w:cs="Times New Roman" w:eastAsia="Times New Roman" w:hAnsi="Times New Roman"/>
          <w:sz w:val="24"/>
          <w:szCs w:val="24"/>
          <w:rtl w:val="0"/>
        </w:rPr>
        <w:t xml:space="preserve">La fiecare strofă se adaugă un copil nou în cerc/joc.</w:t>
      </w:r>
    </w:p>
    <w:p w:rsidR="00000000" w:rsidDel="00000000" w:rsidP="00000000" w:rsidRDefault="00000000" w:rsidRPr="00000000" w14:paraId="00000088">
      <w:pPr>
        <w:numPr>
          <w:ilvl w:val="1"/>
          <w:numId w:val="6"/>
        </w:numPr>
        <w:spacing w:after="0" w:before="0" w:lineRule="auto"/>
        <w:ind w:left="1440" w:hanging="360"/>
        <w:rPr/>
      </w:pPr>
      <w:r w:rsidDel="00000000" w:rsidR="00000000" w:rsidRPr="00000000">
        <w:rPr>
          <w:rFonts w:ascii="Times New Roman" w:cs="Times New Roman" w:eastAsia="Times New Roman" w:hAnsi="Times New Roman"/>
          <w:sz w:val="24"/>
          <w:szCs w:val="24"/>
          <w:rtl w:val="0"/>
        </w:rPr>
        <w:t xml:space="preserve">Se continuă cântecul până participă toți copiii (sau un număr ales).</w:t>
      </w:r>
    </w:p>
    <w:p w:rsidR="00000000" w:rsidDel="00000000" w:rsidP="00000000" w:rsidRDefault="00000000" w:rsidRPr="00000000" w14:paraId="00000089">
      <w:pPr>
        <w:numPr>
          <w:ilvl w:val="0"/>
          <w:numId w:val="6"/>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Mișcări recomandate:</w:t>
      </w:r>
      <w:r w:rsidDel="00000000" w:rsidR="00000000" w:rsidRPr="00000000">
        <w:rPr>
          <w:rtl w:val="0"/>
        </w:rPr>
      </w:r>
    </w:p>
    <w:p w:rsidR="00000000" w:rsidDel="00000000" w:rsidP="00000000" w:rsidRDefault="00000000" w:rsidRPr="00000000" w14:paraId="0000008A">
      <w:pPr>
        <w:numPr>
          <w:ilvl w:val="1"/>
          <w:numId w:val="6"/>
        </w:numPr>
        <w:spacing w:after="0" w:before="0" w:lineRule="auto"/>
        <w:ind w:left="1440" w:hanging="360"/>
        <w:rPr/>
      </w:pPr>
      <w:r w:rsidDel="00000000" w:rsidR="00000000" w:rsidRPr="00000000">
        <w:rPr>
          <w:rFonts w:ascii="Times New Roman" w:cs="Times New Roman" w:eastAsia="Times New Roman" w:hAnsi="Times New Roman"/>
          <w:sz w:val="24"/>
          <w:szCs w:val="24"/>
          <w:rtl w:val="0"/>
        </w:rPr>
        <w:t xml:space="preserve">Mers ușor pe vârfuri.</w:t>
      </w:r>
    </w:p>
    <w:p w:rsidR="00000000" w:rsidDel="00000000" w:rsidP="00000000" w:rsidRDefault="00000000" w:rsidRPr="00000000" w14:paraId="0000008B">
      <w:pPr>
        <w:numPr>
          <w:ilvl w:val="1"/>
          <w:numId w:val="6"/>
        </w:numPr>
        <w:spacing w:after="0" w:before="0" w:lineRule="auto"/>
        <w:ind w:left="1440" w:hanging="360"/>
        <w:rPr/>
      </w:pPr>
      <w:r w:rsidDel="00000000" w:rsidR="00000000" w:rsidRPr="00000000">
        <w:rPr>
          <w:rFonts w:ascii="Times New Roman" w:cs="Times New Roman" w:eastAsia="Times New Roman" w:hAnsi="Times New Roman"/>
          <w:sz w:val="24"/>
          <w:szCs w:val="24"/>
          <w:rtl w:val="0"/>
        </w:rPr>
        <w:t xml:space="preserve">Balansare laterală.</w:t>
      </w:r>
    </w:p>
    <w:p w:rsidR="00000000" w:rsidDel="00000000" w:rsidP="00000000" w:rsidRDefault="00000000" w:rsidRPr="00000000" w14:paraId="0000008C">
      <w:pPr>
        <w:numPr>
          <w:ilvl w:val="1"/>
          <w:numId w:val="6"/>
        </w:numPr>
        <w:spacing w:after="0" w:before="0" w:lineRule="auto"/>
        <w:ind w:left="1440" w:hanging="360"/>
        <w:rPr/>
      </w:pPr>
      <w:r w:rsidDel="00000000" w:rsidR="00000000" w:rsidRPr="00000000">
        <w:rPr>
          <w:rFonts w:ascii="Times New Roman" w:cs="Times New Roman" w:eastAsia="Times New Roman" w:hAnsi="Times New Roman"/>
          <w:sz w:val="24"/>
          <w:szCs w:val="24"/>
          <w:rtl w:val="0"/>
        </w:rPr>
        <w:t xml:space="preserve">Gesturi de echilibru și invitație (gesturi ample și clare).</w:t>
      </w:r>
    </w:p>
    <w:p w:rsidR="00000000" w:rsidDel="00000000" w:rsidP="00000000" w:rsidRDefault="00000000" w:rsidRPr="00000000" w14:paraId="0000008D">
      <w:pPr>
        <w:numPr>
          <w:ilvl w:val="0"/>
          <w:numId w:val="6"/>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Variante creative:</w:t>
      </w:r>
      <w:r w:rsidDel="00000000" w:rsidR="00000000" w:rsidRPr="00000000">
        <w:rPr>
          <w:rtl w:val="0"/>
        </w:rPr>
      </w:r>
    </w:p>
    <w:p w:rsidR="00000000" w:rsidDel="00000000" w:rsidP="00000000" w:rsidRDefault="00000000" w:rsidRPr="00000000" w14:paraId="0000008E">
      <w:pPr>
        <w:numPr>
          <w:ilvl w:val="1"/>
          <w:numId w:val="6"/>
        </w:numPr>
        <w:spacing w:after="0" w:before="0" w:lineRule="auto"/>
        <w:ind w:left="1440" w:hanging="360"/>
        <w:rPr/>
      </w:pPr>
      <w:r w:rsidDel="00000000" w:rsidR="00000000" w:rsidRPr="00000000">
        <w:rPr>
          <w:rFonts w:ascii="Times New Roman" w:cs="Times New Roman" w:eastAsia="Times New Roman" w:hAnsi="Times New Roman"/>
          <w:sz w:val="24"/>
          <w:szCs w:val="24"/>
          <w:rtl w:val="0"/>
        </w:rPr>
        <w:t xml:space="preserve">Ultima strofă poate fi cântată mai repede.</w:t>
      </w:r>
    </w:p>
    <w:p w:rsidR="00000000" w:rsidDel="00000000" w:rsidP="00000000" w:rsidRDefault="00000000" w:rsidRPr="00000000" w14:paraId="0000008F">
      <w:pPr>
        <w:numPr>
          <w:ilvl w:val="1"/>
          <w:numId w:val="6"/>
        </w:numPr>
        <w:spacing w:after="280" w:before="0" w:lineRule="auto"/>
        <w:ind w:left="1440" w:hanging="360"/>
        <w:rPr/>
      </w:pPr>
      <w:r w:rsidDel="00000000" w:rsidR="00000000" w:rsidRPr="00000000">
        <w:rPr>
          <w:rFonts w:ascii="Times New Roman" w:cs="Times New Roman" w:eastAsia="Times New Roman" w:hAnsi="Times New Roman"/>
          <w:sz w:val="24"/>
          <w:szCs w:val="24"/>
          <w:rtl w:val="0"/>
        </w:rPr>
        <w:t xml:space="preserve">Elevii pot imita pași grei de elefant la final.</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tl w:val="0"/>
        </w:rPr>
      </w:r>
    </w:p>
    <w:sectPr>
      <w:type w:val="nextPage"/>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mbria"/>
  <w:font w:name="Georgia"/>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color w:val="000000"/>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
    <w:lvl w:ilvl="0">
      <w:start w:val="1"/>
      <w:numFmt w:val="decimal"/>
      <w:lvlText w:val="%1."/>
      <w:lvlJc w:val="left"/>
      <w:pPr>
        <w:ind w:left="420" w:hanging="420"/>
      </w:pPr>
      <w:rPr/>
    </w:lvl>
    <w:lvl w:ilvl="1">
      <w:start w:val="1"/>
      <w:numFmt w:val="decimal"/>
      <w:lvlText w:val="%1.%2."/>
      <w:lvlJc w:val="left"/>
      <w:pPr>
        <w:ind w:left="420" w:hanging="4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6">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youtube.com/watch?v=QHZSjyzTO9k&amp;ab_channel=MuzicaRom%C3%A2neasc%C4%83Nemuritoare" TargetMode="External"/><Relationship Id="rId10" Type="http://schemas.openxmlformats.org/officeDocument/2006/relationships/hyperlink" Target="https://www.youtube.com/watch?v=eQ_wy1d-ya8&amp;ab_channel=LaBandaMilitare%3AItalianandInternationalMilitaryMusic" TargetMode="External"/><Relationship Id="rId13" Type="http://schemas.openxmlformats.org/officeDocument/2006/relationships/hyperlink" Target="https://www.youtube.com/watch?v=dCoaRibYp_Y&amp;ab_channel=Sheetmusic2print" TargetMode="External"/><Relationship Id="rId12" Type="http://schemas.openxmlformats.org/officeDocument/2006/relationships/hyperlink" Target="https://www.youtube.com/watch?v=J6hGHTFuem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dCoaRibYp_Y&amp;ab_channel=Sheetmusic2print" TargetMode="External"/><Relationship Id="rId5" Type="http://schemas.openxmlformats.org/officeDocument/2006/relationships/styles" Target="styles.xml"/><Relationship Id="rId6" Type="http://schemas.openxmlformats.org/officeDocument/2006/relationships/hyperlink" Target="https://www.youtube.com/watch?v=eQ_wy1d-ya8&amp;ab_channel=LaBandaMilitare%3AItalianandInternationalMilitaryMusic" TargetMode="External"/><Relationship Id="rId7" Type="http://schemas.openxmlformats.org/officeDocument/2006/relationships/hyperlink" Target="https://www.youtube.com/watch?v=QHZSjyzTO9k&amp;ab_channel=MuzicaRom%C3%A2neasc%C4%83Nemuritoare" TargetMode="External"/><Relationship Id="rId8" Type="http://schemas.openxmlformats.org/officeDocument/2006/relationships/hyperlink" Target="https://www.youtube.com/watch?v=J6hGHTFuem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