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23BF" w:rsidRDefault="001D23BF" w:rsidP="001D23BF">
      <w:pPr>
        <w:spacing w:before="240" w:after="240" w:line="240" w:lineRule="auto"/>
        <w:jc w:val="center"/>
        <w:rPr>
          <w:rFonts w:eastAsia="Times"/>
          <w:sz w:val="24"/>
          <w:szCs w:val="24"/>
        </w:rPr>
      </w:pPr>
      <w:r w:rsidRPr="00B01DD4">
        <w:rPr>
          <w:rFonts w:eastAsia="Times"/>
          <w:sz w:val="24"/>
          <w:szCs w:val="24"/>
        </w:rPr>
        <w:t>PROIECT DIDACTIC</w:t>
      </w:r>
      <w:r w:rsidR="002B7565">
        <w:rPr>
          <w:rFonts w:eastAsia="Times"/>
          <w:sz w:val="24"/>
          <w:szCs w:val="24"/>
        </w:rPr>
        <w:t xml:space="preserve"> № </w:t>
      </w:r>
      <w:r w:rsidR="00E066E9">
        <w:rPr>
          <w:rFonts w:eastAsia="Times"/>
          <w:sz w:val="24"/>
          <w:szCs w:val="24"/>
        </w:rPr>
        <w:t>7</w:t>
      </w:r>
    </w:p>
    <w:p w:rsidR="002B7565" w:rsidRPr="00B01DD4" w:rsidRDefault="002B7565" w:rsidP="002B7565">
      <w:pPr>
        <w:spacing w:before="240" w:after="240" w:line="240" w:lineRule="auto"/>
        <w:rPr>
          <w:rFonts w:eastAsia="Times"/>
          <w:sz w:val="24"/>
          <w:szCs w:val="24"/>
        </w:rPr>
      </w:pPr>
      <w:r>
        <w:rPr>
          <w:rFonts w:eastAsia="Times"/>
          <w:sz w:val="24"/>
          <w:szCs w:val="24"/>
        </w:rPr>
        <w:t>I. Date generale</w:t>
      </w:r>
    </w:p>
    <w:tbl>
      <w:tblPr>
        <w:tblW w:w="8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219"/>
        <w:gridCol w:w="5646"/>
      </w:tblGrid>
      <w:tr w:rsidR="001D23BF" w:rsidRPr="00B01DD4" w:rsidTr="001D23BF">
        <w:trPr>
          <w:trHeight w:val="360"/>
        </w:trPr>
        <w:tc>
          <w:tcPr>
            <w:tcW w:w="32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D23BF" w:rsidRPr="00B01DD4" w:rsidRDefault="001D23BF" w:rsidP="001D23BF">
            <w:pPr>
              <w:pStyle w:val="a3"/>
              <w:jc w:val="right"/>
              <w:rPr>
                <w:sz w:val="24"/>
                <w:szCs w:val="24"/>
              </w:rPr>
            </w:pPr>
            <w:r w:rsidRPr="00B01DD4">
              <w:rPr>
                <w:sz w:val="24"/>
                <w:szCs w:val="24"/>
              </w:rPr>
              <w:t>Unitatea de învățare</w:t>
            </w:r>
          </w:p>
        </w:tc>
        <w:tc>
          <w:tcPr>
            <w:tcW w:w="564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D23BF" w:rsidRPr="00051BE2" w:rsidRDefault="00051BE2" w:rsidP="000B3825">
            <w:pPr>
              <w:pStyle w:val="a3"/>
              <w:jc w:val="both"/>
              <w:rPr>
                <w:sz w:val="24"/>
                <w:szCs w:val="24"/>
              </w:rPr>
            </w:pPr>
            <w:r w:rsidRPr="00051BE2">
              <w:rPr>
                <w:rFonts w:eastAsia="Times New Roman" w:cs="Times New Roman"/>
                <w:sz w:val="24"/>
                <w:szCs w:val="24"/>
                <w:lang w:val="ro-RO"/>
              </w:rPr>
              <w:t>EXPRESIVITATEA DISCURSULUI MUZICAL</w:t>
            </w:r>
          </w:p>
        </w:tc>
      </w:tr>
      <w:tr w:rsidR="001D23BF" w:rsidRPr="00B01DD4" w:rsidTr="000B3825">
        <w:trPr>
          <w:trHeight w:val="463"/>
        </w:trPr>
        <w:tc>
          <w:tcPr>
            <w:tcW w:w="32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D23BF" w:rsidRPr="00B01DD4" w:rsidRDefault="001D23BF" w:rsidP="001D23BF">
            <w:pPr>
              <w:pStyle w:val="a3"/>
              <w:jc w:val="right"/>
              <w:rPr>
                <w:sz w:val="24"/>
                <w:szCs w:val="24"/>
              </w:rPr>
            </w:pPr>
            <w:r w:rsidRPr="00B01DD4">
              <w:rPr>
                <w:sz w:val="24"/>
                <w:szCs w:val="24"/>
              </w:rPr>
              <w:t>Tema lecției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D23BF" w:rsidRPr="00051BE2" w:rsidRDefault="00051BE2" w:rsidP="000B3825">
            <w:pPr>
              <w:ind w:right="132"/>
              <w:rPr>
                <w:b/>
                <w:bCs/>
                <w:sz w:val="28"/>
                <w:szCs w:val="28"/>
                <w:lang w:val="ro-MD"/>
              </w:rPr>
            </w:pPr>
            <w:r w:rsidRPr="00051BE2">
              <w:rPr>
                <w:b/>
                <w:sz w:val="28"/>
                <w:szCs w:val="28"/>
              </w:rPr>
              <w:t>Ritmul în viață și muzică</w:t>
            </w:r>
            <w:r w:rsidR="00DA407C">
              <w:rPr>
                <w:b/>
                <w:sz w:val="28"/>
                <w:szCs w:val="28"/>
              </w:rPr>
              <w:t xml:space="preserve"> (partea 2)</w:t>
            </w:r>
          </w:p>
        </w:tc>
      </w:tr>
      <w:tr w:rsidR="001D23BF" w:rsidRPr="00B01DD4" w:rsidTr="001D23BF">
        <w:trPr>
          <w:trHeight w:val="375"/>
        </w:trPr>
        <w:tc>
          <w:tcPr>
            <w:tcW w:w="32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D23BF" w:rsidRPr="00B01DD4" w:rsidRDefault="001D23BF" w:rsidP="001D23BF">
            <w:pPr>
              <w:pStyle w:val="a3"/>
              <w:jc w:val="right"/>
              <w:rPr>
                <w:sz w:val="24"/>
                <w:szCs w:val="24"/>
              </w:rPr>
            </w:pPr>
            <w:r w:rsidRPr="00B01DD4">
              <w:rPr>
                <w:sz w:val="24"/>
                <w:szCs w:val="24"/>
              </w:rPr>
              <w:t>Data</w:t>
            </w:r>
          </w:p>
        </w:tc>
        <w:tc>
          <w:tcPr>
            <w:tcW w:w="564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D23BF" w:rsidRPr="00B01DD4" w:rsidRDefault="00E066E9" w:rsidP="001D23BF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7</w:t>
            </w:r>
            <w:r w:rsidR="005C3457">
              <w:rPr>
                <w:sz w:val="24"/>
                <w:szCs w:val="24"/>
              </w:rPr>
              <w:t>-a</w:t>
            </w:r>
            <w:r w:rsidR="00723F75">
              <w:rPr>
                <w:sz w:val="24"/>
                <w:szCs w:val="24"/>
              </w:rPr>
              <w:t xml:space="preserve"> săptămână de studii</w:t>
            </w:r>
          </w:p>
        </w:tc>
      </w:tr>
    </w:tbl>
    <w:p w:rsidR="001D23BF" w:rsidRPr="00B01DD4" w:rsidRDefault="001D23BF" w:rsidP="001D23BF">
      <w:pPr>
        <w:pStyle w:val="a3"/>
        <w:rPr>
          <w:sz w:val="24"/>
          <w:szCs w:val="24"/>
        </w:rPr>
      </w:pPr>
    </w:p>
    <w:p w:rsidR="001D23BF" w:rsidRDefault="001D23BF" w:rsidP="001D23BF">
      <w:pPr>
        <w:pStyle w:val="a3"/>
        <w:rPr>
          <w:b/>
          <w:sz w:val="24"/>
          <w:szCs w:val="24"/>
        </w:rPr>
      </w:pPr>
      <w:r w:rsidRPr="00C00B08">
        <w:rPr>
          <w:b/>
          <w:sz w:val="24"/>
          <w:szCs w:val="24"/>
        </w:rPr>
        <w:t xml:space="preserve"> Unități de competență:</w:t>
      </w:r>
    </w:p>
    <w:p w:rsidR="00051BE2" w:rsidRPr="00051BE2" w:rsidRDefault="00051BE2" w:rsidP="00051BE2">
      <w:pPr>
        <w:pStyle w:val="a3"/>
      </w:pPr>
      <w:r w:rsidRPr="00051BE2">
        <w:t>2.1. Caracterizarea expresivității creației muzicale cu ajutorul elementelor de limbaj.</w:t>
      </w:r>
    </w:p>
    <w:p w:rsidR="00051BE2" w:rsidRPr="00051BE2" w:rsidRDefault="00051BE2" w:rsidP="00051BE2">
      <w:pPr>
        <w:pStyle w:val="a3"/>
      </w:pPr>
      <w:r w:rsidRPr="00051BE2">
        <w:t>2.2. Exprimarea prin cânt a conținutului afectiv și ideatic al creațiilor muzicale.</w:t>
      </w:r>
    </w:p>
    <w:p w:rsidR="00051BE2" w:rsidRPr="00051BE2" w:rsidRDefault="00051BE2" w:rsidP="00051BE2">
      <w:pPr>
        <w:pStyle w:val="a3"/>
      </w:pPr>
      <w:r w:rsidRPr="00051BE2">
        <w:t xml:space="preserve">2.3. Utilizarea terminologiei muzicale în caracterizarea mesajului creației muzicale. </w:t>
      </w:r>
    </w:p>
    <w:p w:rsidR="00051BE2" w:rsidRPr="00051BE2" w:rsidRDefault="00051BE2" w:rsidP="00051BE2">
      <w:pPr>
        <w:pStyle w:val="a3"/>
      </w:pPr>
      <w:r w:rsidRPr="00051BE2">
        <w:t>2.4. Recunoașterea după auz a melodiilor celebre din muzica națională și universală audiată.</w:t>
      </w:r>
    </w:p>
    <w:p w:rsidR="001D23BF" w:rsidRPr="00C00B08" w:rsidRDefault="001D23BF" w:rsidP="001D23BF">
      <w:pPr>
        <w:pStyle w:val="a3"/>
        <w:rPr>
          <w:b/>
          <w:sz w:val="24"/>
          <w:szCs w:val="24"/>
        </w:rPr>
      </w:pPr>
      <w:r w:rsidRPr="00C00B08">
        <w:rPr>
          <w:b/>
          <w:sz w:val="24"/>
          <w:szCs w:val="24"/>
        </w:rPr>
        <w:t>Obiective operaţionale:</w:t>
      </w:r>
    </w:p>
    <w:p w:rsidR="001D23BF" w:rsidRPr="00B01DD4" w:rsidRDefault="001D23BF" w:rsidP="001D23BF">
      <w:pPr>
        <w:pStyle w:val="a3"/>
        <w:rPr>
          <w:i/>
          <w:color w:val="FF0000"/>
          <w:sz w:val="24"/>
          <w:szCs w:val="24"/>
        </w:rPr>
      </w:pPr>
      <w:r w:rsidRPr="00B01DD4">
        <w:rPr>
          <w:i/>
          <w:sz w:val="24"/>
          <w:szCs w:val="24"/>
        </w:rPr>
        <w:t>A.</w:t>
      </w:r>
      <w:r w:rsidRPr="00B01DD4">
        <w:rPr>
          <w:sz w:val="24"/>
          <w:szCs w:val="24"/>
        </w:rPr>
        <w:t xml:space="preserve">   </w:t>
      </w:r>
      <w:r w:rsidRPr="00B01DD4">
        <w:rPr>
          <w:i/>
          <w:sz w:val="24"/>
          <w:szCs w:val="24"/>
        </w:rPr>
        <w:t xml:space="preserve">Cognitive: </w:t>
      </w:r>
      <w:r w:rsidRPr="00B01DD4">
        <w:rPr>
          <w:i/>
          <w:color w:val="FF0000"/>
          <w:sz w:val="24"/>
          <w:szCs w:val="24"/>
        </w:rPr>
        <w:t xml:space="preserve"> </w:t>
      </w:r>
    </w:p>
    <w:p w:rsidR="00DA0493" w:rsidRDefault="00DA0493" w:rsidP="009442E0">
      <w:pPr>
        <w:pStyle w:val="a3"/>
        <w:numPr>
          <w:ilvl w:val="0"/>
          <w:numId w:val="1"/>
        </w:numPr>
      </w:pPr>
      <w:r w:rsidRPr="00DA0493">
        <w:t>Să</w:t>
      </w:r>
      <w:r w:rsidRPr="00DA0493">
        <w:rPr>
          <w:b/>
        </w:rPr>
        <w:t xml:space="preserve"> </w:t>
      </w:r>
      <w:r w:rsidRPr="00DA0493">
        <w:rPr>
          <w:rStyle w:val="a9"/>
          <w:b w:val="0"/>
        </w:rPr>
        <w:t>descopere subiectul lecției</w:t>
      </w:r>
      <w:r>
        <w:t xml:space="preserve"> prin rezolvarea unui rebus, consolidând astfel cunoștințele despre termeni muzicali asociați sincopelor.</w:t>
      </w:r>
    </w:p>
    <w:p w:rsidR="009442E0" w:rsidRDefault="00664DCC" w:rsidP="009442E0">
      <w:pPr>
        <w:pStyle w:val="a3"/>
        <w:numPr>
          <w:ilvl w:val="0"/>
          <w:numId w:val="1"/>
        </w:numPr>
      </w:pPr>
      <w:r>
        <w:t>Să definească noțiunea de sincopă și să identifice prezența acesteia în muzică.</w:t>
      </w:r>
    </w:p>
    <w:p w:rsidR="009F3DD9" w:rsidRPr="009F3DD9" w:rsidRDefault="00664DCC" w:rsidP="009F3DD9">
      <w:pPr>
        <w:pStyle w:val="a3"/>
        <w:numPr>
          <w:ilvl w:val="0"/>
          <w:numId w:val="1"/>
        </w:numPr>
        <w:rPr>
          <w:i/>
          <w:color w:val="FF0000"/>
          <w:sz w:val="24"/>
          <w:szCs w:val="24"/>
        </w:rPr>
      </w:pPr>
      <w:r>
        <w:t>Să recunoască și să analizeze sincopa în piesa „Contredance</w:t>
      </w:r>
      <w:r>
        <w:t xml:space="preserve"> nr.3</w:t>
      </w:r>
      <w:r>
        <w:t>” de Ludwig van Beethoven.</w:t>
      </w:r>
    </w:p>
    <w:p w:rsidR="001D23BF" w:rsidRPr="00B01DD4" w:rsidRDefault="001D23BF" w:rsidP="009F3DD9">
      <w:pPr>
        <w:pStyle w:val="a3"/>
        <w:rPr>
          <w:i/>
          <w:color w:val="FF0000"/>
          <w:sz w:val="24"/>
          <w:szCs w:val="24"/>
        </w:rPr>
      </w:pPr>
      <w:r w:rsidRPr="00B01DD4">
        <w:rPr>
          <w:i/>
          <w:sz w:val="24"/>
          <w:szCs w:val="24"/>
        </w:rPr>
        <w:t>B.</w:t>
      </w:r>
      <w:r w:rsidRPr="00B01DD4">
        <w:rPr>
          <w:sz w:val="24"/>
          <w:szCs w:val="24"/>
        </w:rPr>
        <w:t xml:space="preserve">   </w:t>
      </w:r>
      <w:r w:rsidRPr="00B01DD4">
        <w:rPr>
          <w:i/>
          <w:sz w:val="24"/>
          <w:szCs w:val="24"/>
        </w:rPr>
        <w:t xml:space="preserve">Formative: </w:t>
      </w:r>
    </w:p>
    <w:p w:rsidR="00DA0493" w:rsidRPr="00DA0493" w:rsidRDefault="00664DCC" w:rsidP="00D71776">
      <w:pPr>
        <w:pStyle w:val="a3"/>
        <w:numPr>
          <w:ilvl w:val="0"/>
          <w:numId w:val="2"/>
        </w:numPr>
        <w:jc w:val="both"/>
        <w:rPr>
          <w:i/>
          <w:sz w:val="24"/>
          <w:szCs w:val="24"/>
        </w:rPr>
      </w:pPr>
      <w:r>
        <w:t>Să dezvolte abilități de interpretare ritmică utilizând instrumente de percuție pentru a reproduce sincopa din „Contredance</w:t>
      </w:r>
      <w:r>
        <w:t xml:space="preserve"> nr.3” de L.V. Beethoven </w:t>
      </w:r>
      <w:r w:rsidR="00DA0493">
        <w:t>.</w:t>
      </w:r>
    </w:p>
    <w:p w:rsidR="00664DCC" w:rsidRPr="00DA0493" w:rsidRDefault="00664DCC" w:rsidP="00D71776">
      <w:pPr>
        <w:pStyle w:val="a3"/>
        <w:numPr>
          <w:ilvl w:val="0"/>
          <w:numId w:val="2"/>
        </w:numPr>
        <w:jc w:val="both"/>
        <w:rPr>
          <w:i/>
          <w:sz w:val="24"/>
          <w:szCs w:val="24"/>
        </w:rPr>
      </w:pPr>
      <w:r>
        <w:t>Să realizeze o muzicogramă care să evidențieze structura ritmică a unei piese cu sincopă.</w:t>
      </w:r>
    </w:p>
    <w:p w:rsidR="00664DCC" w:rsidRPr="00DA0493" w:rsidRDefault="00664DCC" w:rsidP="00261AF9">
      <w:pPr>
        <w:pStyle w:val="a3"/>
        <w:numPr>
          <w:ilvl w:val="0"/>
          <w:numId w:val="2"/>
        </w:numPr>
        <w:jc w:val="both"/>
        <w:rPr>
          <w:i/>
          <w:sz w:val="24"/>
          <w:szCs w:val="24"/>
        </w:rPr>
      </w:pPr>
      <w:r>
        <w:t>Să interpreteze vocal</w:t>
      </w:r>
      <w:r w:rsidR="00DA0493">
        <w:t xml:space="preserve"> și cu acompaniament ritmic</w:t>
      </w:r>
      <w:r>
        <w:t xml:space="preserve"> piesa „Canonul anotimpurilor,”</w:t>
      </w:r>
      <w:r w:rsidR="00DA0493">
        <w:t xml:space="preserve"> versuri Paulina Zavatin,</w:t>
      </w:r>
      <w:r>
        <w:t xml:space="preserve"> </w:t>
      </w:r>
      <w:r w:rsidR="00DA0493">
        <w:t xml:space="preserve">melodie populară engleză, </w:t>
      </w:r>
      <w:r>
        <w:t>aplicând cunoștințele despre sincopă.</w:t>
      </w:r>
    </w:p>
    <w:p w:rsidR="00DA0493" w:rsidRPr="00261AF9" w:rsidRDefault="00DA0493" w:rsidP="00261AF9">
      <w:pPr>
        <w:pStyle w:val="a3"/>
        <w:numPr>
          <w:ilvl w:val="0"/>
          <w:numId w:val="2"/>
        </w:numPr>
        <w:jc w:val="both"/>
        <w:rPr>
          <w:i/>
          <w:sz w:val="24"/>
          <w:szCs w:val="24"/>
        </w:rPr>
      </w:pPr>
      <w:r>
        <w:t xml:space="preserve">Să </w:t>
      </w:r>
      <w:r w:rsidRPr="00DA0493">
        <w:rPr>
          <w:rStyle w:val="a9"/>
          <w:b w:val="0"/>
        </w:rPr>
        <w:t>își dezvolte capacitatea de reflecție</w:t>
      </w:r>
      <w:r>
        <w:t xml:space="preserve"> prin discuții și activități care explorează aplicabilitatea sincopelor în diverse contexte muzicale și în viața personală.</w:t>
      </w:r>
    </w:p>
    <w:p w:rsidR="003B19FF" w:rsidRPr="00EB67C5" w:rsidRDefault="001D23BF" w:rsidP="00261AF9">
      <w:pPr>
        <w:pStyle w:val="a3"/>
        <w:jc w:val="both"/>
        <w:rPr>
          <w:i/>
          <w:sz w:val="24"/>
          <w:szCs w:val="24"/>
        </w:rPr>
      </w:pPr>
      <w:r w:rsidRPr="00EB67C5">
        <w:rPr>
          <w:i/>
          <w:sz w:val="24"/>
          <w:szCs w:val="24"/>
        </w:rPr>
        <w:t>C.</w:t>
      </w:r>
      <w:r w:rsidRPr="00EB67C5">
        <w:rPr>
          <w:sz w:val="24"/>
          <w:szCs w:val="24"/>
        </w:rPr>
        <w:t xml:space="preserve"> </w:t>
      </w:r>
      <w:r w:rsidRPr="00EB67C5">
        <w:rPr>
          <w:color w:val="FF0000"/>
          <w:sz w:val="24"/>
          <w:szCs w:val="24"/>
        </w:rPr>
        <w:t xml:space="preserve">  </w:t>
      </w:r>
      <w:r w:rsidRPr="00EB67C5">
        <w:rPr>
          <w:i/>
          <w:sz w:val="24"/>
          <w:szCs w:val="24"/>
        </w:rPr>
        <w:t xml:space="preserve">Atitudinale: </w:t>
      </w:r>
    </w:p>
    <w:p w:rsidR="009442E0" w:rsidRDefault="00DA0493" w:rsidP="009442E0">
      <w:pPr>
        <w:pStyle w:val="a3"/>
        <w:numPr>
          <w:ilvl w:val="0"/>
          <w:numId w:val="3"/>
        </w:numPr>
        <w:jc w:val="both"/>
      </w:pPr>
      <w:r>
        <w:t>Să manifeste interes și curiozitate față de ritmurile neconvenționale în muzică.</w:t>
      </w:r>
    </w:p>
    <w:p w:rsidR="001D6951" w:rsidRPr="00261AF9" w:rsidRDefault="00DA0493" w:rsidP="00DA407C">
      <w:pPr>
        <w:pStyle w:val="a3"/>
        <w:numPr>
          <w:ilvl w:val="0"/>
          <w:numId w:val="3"/>
        </w:numPr>
        <w:jc w:val="both"/>
        <w:rPr>
          <w:rStyle w:val="a9"/>
          <w:bCs w:val="0"/>
          <w:sz w:val="24"/>
          <w:szCs w:val="24"/>
        </w:rPr>
      </w:pPr>
      <w:r>
        <w:t>Să coopereze eficient cu colegii în activitățile de grup, respectând ritmul și tempo-ul stabilit.</w:t>
      </w:r>
    </w:p>
    <w:p w:rsidR="001D23BF" w:rsidRPr="00261AF9" w:rsidRDefault="00B01DD4" w:rsidP="00261AF9">
      <w:pPr>
        <w:pStyle w:val="a3"/>
        <w:jc w:val="both"/>
        <w:rPr>
          <w:b/>
          <w:sz w:val="24"/>
          <w:szCs w:val="24"/>
        </w:rPr>
      </w:pPr>
      <w:r w:rsidRPr="00261AF9">
        <w:rPr>
          <w:b/>
          <w:sz w:val="24"/>
          <w:szCs w:val="24"/>
        </w:rPr>
        <w:t xml:space="preserve">Strategii </w:t>
      </w:r>
      <w:r w:rsidR="001D23BF" w:rsidRPr="00261AF9">
        <w:rPr>
          <w:b/>
          <w:sz w:val="24"/>
          <w:szCs w:val="24"/>
        </w:rPr>
        <w:t>didactice:</w:t>
      </w:r>
    </w:p>
    <w:p w:rsidR="001D6951" w:rsidRPr="008E00B5" w:rsidRDefault="001D6951" w:rsidP="001D6951">
      <w:pPr>
        <w:pStyle w:val="a3"/>
      </w:pPr>
      <w:r w:rsidRPr="001D6951">
        <w:rPr>
          <w:i/>
        </w:rPr>
        <w:t>A.</w:t>
      </w:r>
      <w:r>
        <w:rPr>
          <w:i/>
        </w:rPr>
        <w:t xml:space="preserve"> </w:t>
      </w:r>
      <w:r w:rsidR="001D23BF" w:rsidRPr="00B01DD4">
        <w:rPr>
          <w:i/>
        </w:rPr>
        <w:t>Metode:</w:t>
      </w:r>
      <w:r>
        <w:t xml:space="preserve"> discuție dirijată</w:t>
      </w:r>
      <w:r w:rsidR="009F3DD9">
        <w:t>, brainstorming</w:t>
      </w:r>
      <w:r>
        <w:t xml:space="preserve">, exersare, analiza-caracterizare, </w:t>
      </w:r>
      <w:r w:rsidR="009F3DD9">
        <w:t>interpretare vocală</w:t>
      </w:r>
      <w:r>
        <w:t>, lucrul în grup.</w:t>
      </w:r>
    </w:p>
    <w:p w:rsidR="001D23BF" w:rsidRPr="00B01DD4" w:rsidRDefault="001D23BF" w:rsidP="001D23BF">
      <w:pPr>
        <w:pStyle w:val="a3"/>
      </w:pPr>
      <w:r w:rsidRPr="00B01DD4">
        <w:t xml:space="preserve">B. </w:t>
      </w:r>
      <w:r w:rsidR="00B01DD4" w:rsidRPr="00B01DD4">
        <w:rPr>
          <w:i/>
        </w:rPr>
        <w:t>Mijloace</w:t>
      </w:r>
      <w:r w:rsidR="00B01DD4" w:rsidRPr="00B01DD4">
        <w:t xml:space="preserve"> </w:t>
      </w:r>
      <w:r w:rsidRPr="00B01DD4">
        <w:rPr>
          <w:i/>
        </w:rPr>
        <w:t>didactice</w:t>
      </w:r>
      <w:r w:rsidRPr="00B01DD4">
        <w:t xml:space="preserve">:  Laptop, </w:t>
      </w:r>
      <w:r w:rsidR="00215986">
        <w:t>p</w:t>
      </w:r>
      <w:r w:rsidR="009F3DD9">
        <w:t xml:space="preserve">roiector/ televizor, </w:t>
      </w:r>
      <w:r w:rsidR="002C3B22">
        <w:t>i</w:t>
      </w:r>
      <w:r w:rsidR="002C3B22">
        <w:t>nstrumente de percuți</w:t>
      </w:r>
      <w:r w:rsidR="002C3B22">
        <w:t xml:space="preserve">e (tamburine, tobe, clopoței) </w:t>
      </w:r>
      <w:r w:rsidRPr="00B01DD4">
        <w:t>etc.</w:t>
      </w:r>
    </w:p>
    <w:p w:rsidR="001D23BF" w:rsidRPr="00B01DD4" w:rsidRDefault="001D23BF" w:rsidP="001D23BF">
      <w:pPr>
        <w:pStyle w:val="a3"/>
        <w:rPr>
          <w:i/>
        </w:rPr>
      </w:pPr>
      <w:r w:rsidRPr="00B01DD4">
        <w:t xml:space="preserve">C. </w:t>
      </w:r>
      <w:r w:rsidRPr="00B01DD4">
        <w:rPr>
          <w:i/>
        </w:rPr>
        <w:t>Bibliografie și webografie selectivă:</w:t>
      </w:r>
    </w:p>
    <w:p w:rsidR="00F2389F" w:rsidRPr="00A8504E" w:rsidRDefault="00F2389F" w:rsidP="00F2389F">
      <w:pPr>
        <w:pStyle w:val="a3"/>
        <w:widowControl w:val="0"/>
        <w:jc w:val="both"/>
        <w:rPr>
          <w:color w:val="000000" w:themeColor="text1"/>
        </w:rPr>
      </w:pPr>
      <w:r w:rsidRPr="00A8504E">
        <w:rPr>
          <w:color w:val="000000" w:themeColor="text1"/>
        </w:rPr>
        <w:t xml:space="preserve">Morari M., Zavatin P. </w:t>
      </w:r>
      <w:r w:rsidRPr="00A8504E">
        <w:rPr>
          <w:i/>
          <w:iCs/>
          <w:color w:val="000000" w:themeColor="text1"/>
        </w:rPr>
        <w:t>Educație muzicală</w:t>
      </w:r>
      <w:r w:rsidRPr="00A8504E">
        <w:rPr>
          <w:color w:val="000000" w:themeColor="text1"/>
        </w:rPr>
        <w:t>. Manual pentru clasa a V-a – Chișinău: Știința, 2023.</w:t>
      </w:r>
    </w:p>
    <w:p w:rsidR="00F2389F" w:rsidRDefault="00F2389F" w:rsidP="00F2389F">
      <w:pPr>
        <w:pStyle w:val="a3"/>
        <w:widowControl w:val="0"/>
      </w:pPr>
      <w:r w:rsidRPr="00FB247B">
        <w:t>Aria curriculară Arte: Educație muzicală.</w:t>
      </w:r>
      <w:r>
        <w:rPr>
          <w:rFonts w:ascii="Times New Roman" w:hAnsi="Times New Roman" w:cs="Times New Roman"/>
        </w:rPr>
        <w:t xml:space="preserve"> </w:t>
      </w:r>
      <w:r w:rsidRPr="000F2325">
        <w:t>Curriculum disciplinar. Ghid de implementare. Clasele a V-a – a VIII-a. - Chișinău: MECC, 2019.</w:t>
      </w:r>
    </w:p>
    <w:p w:rsidR="005622F7" w:rsidRPr="001C3B9F" w:rsidRDefault="009442E0" w:rsidP="00F2389F">
      <w:pPr>
        <w:pStyle w:val="a3"/>
        <w:widowControl w:val="0"/>
        <w:rPr>
          <w:rStyle w:val="a5"/>
          <w:lang w:val="ro-MD"/>
        </w:rPr>
      </w:pPr>
      <w:hyperlink r:id="rId5" w:history="1">
        <w:r w:rsidRPr="001C3B9F">
          <w:rPr>
            <w:rStyle w:val="a5"/>
            <w:lang w:val="ro-MD"/>
          </w:rPr>
          <w:t>https://www.youtube.com/watch?v=sYQ0gebo9ko&amp;t=1s</w:t>
        </w:r>
      </w:hyperlink>
    </w:p>
    <w:p w:rsidR="001C3B9F" w:rsidRDefault="001C3B9F" w:rsidP="00F2389F">
      <w:pPr>
        <w:pStyle w:val="a3"/>
        <w:widowControl w:val="0"/>
      </w:pPr>
      <w:hyperlink r:id="rId6" w:history="1">
        <w:r w:rsidRPr="002D293F">
          <w:rPr>
            <w:rStyle w:val="a5"/>
          </w:rPr>
          <w:t>https://www.youtube.com/watch?v=Iwv7bxX3uW0</w:t>
        </w:r>
      </w:hyperlink>
    </w:p>
    <w:p w:rsidR="001C3B9F" w:rsidRDefault="001C3B9F" w:rsidP="00F2389F">
      <w:pPr>
        <w:pStyle w:val="a3"/>
        <w:widowControl w:val="0"/>
        <w:rPr>
          <w:rStyle w:val="a5"/>
          <w:rFonts w:ascii="Times New Roman" w:hAnsi="Times New Roman" w:cs="Times New Roman"/>
          <w:lang w:val="ro-MD"/>
        </w:rPr>
      </w:pPr>
    </w:p>
    <w:p w:rsidR="009442E0" w:rsidRDefault="009442E0" w:rsidP="00F2389F">
      <w:pPr>
        <w:pStyle w:val="a3"/>
        <w:widowControl w:val="0"/>
      </w:pPr>
    </w:p>
    <w:p w:rsidR="005622F7" w:rsidRDefault="005622F7" w:rsidP="00F2389F">
      <w:pPr>
        <w:pStyle w:val="a3"/>
        <w:widowControl w:val="0"/>
      </w:pPr>
    </w:p>
    <w:p w:rsidR="00A72EE7" w:rsidRDefault="00A72EE7" w:rsidP="001D23BF">
      <w:pPr>
        <w:pStyle w:val="a3"/>
        <w:rPr>
          <w:sz w:val="24"/>
          <w:szCs w:val="24"/>
        </w:rPr>
      </w:pPr>
    </w:p>
    <w:p w:rsidR="002B7565" w:rsidRDefault="002B7565" w:rsidP="001D23BF">
      <w:pPr>
        <w:pStyle w:val="a3"/>
        <w:rPr>
          <w:sz w:val="24"/>
          <w:szCs w:val="24"/>
        </w:rPr>
      </w:pPr>
    </w:p>
    <w:p w:rsidR="002B7565" w:rsidRDefault="002B7565" w:rsidP="001D23BF">
      <w:pPr>
        <w:pStyle w:val="a3"/>
        <w:rPr>
          <w:sz w:val="24"/>
          <w:szCs w:val="24"/>
        </w:rPr>
      </w:pPr>
    </w:p>
    <w:p w:rsidR="002B7565" w:rsidRDefault="002B7565" w:rsidP="001D23BF">
      <w:pPr>
        <w:pStyle w:val="a3"/>
        <w:rPr>
          <w:sz w:val="24"/>
          <w:szCs w:val="24"/>
        </w:rPr>
        <w:sectPr w:rsidR="002B756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B7565" w:rsidRPr="002B7565" w:rsidRDefault="002B7565" w:rsidP="002B7565">
      <w:pPr>
        <w:pStyle w:val="a3"/>
        <w:rPr>
          <w:b/>
          <w:sz w:val="24"/>
          <w:szCs w:val="24"/>
        </w:rPr>
      </w:pPr>
      <w:r w:rsidRPr="002B7565">
        <w:rPr>
          <w:b/>
          <w:sz w:val="24"/>
          <w:szCs w:val="24"/>
        </w:rPr>
        <w:lastRenderedPageBreak/>
        <w:t>II. S</w:t>
      </w:r>
      <w:r>
        <w:rPr>
          <w:b/>
          <w:sz w:val="24"/>
          <w:szCs w:val="24"/>
        </w:rPr>
        <w:t>chița s</w:t>
      </w:r>
      <w:r w:rsidRPr="002B7565">
        <w:rPr>
          <w:b/>
          <w:sz w:val="24"/>
          <w:szCs w:val="24"/>
        </w:rPr>
        <w:t xml:space="preserve">cenariului lecției  </w:t>
      </w:r>
    </w:p>
    <w:tbl>
      <w:tblPr>
        <w:tblW w:w="14655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09"/>
        <w:gridCol w:w="2696"/>
        <w:gridCol w:w="8502"/>
        <w:gridCol w:w="1134"/>
        <w:gridCol w:w="1614"/>
      </w:tblGrid>
      <w:tr w:rsidR="002B7565" w:rsidRPr="002B7565" w:rsidTr="00C00B08">
        <w:trPr>
          <w:cantSplit/>
          <w:trHeight w:val="992"/>
        </w:trPr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:rsidR="002B7565" w:rsidRPr="002B7565" w:rsidRDefault="002B7565" w:rsidP="002B7565">
            <w:pPr>
              <w:pStyle w:val="a3"/>
              <w:ind w:left="113" w:right="113"/>
              <w:rPr>
                <w:i/>
              </w:rPr>
            </w:pPr>
            <w:r>
              <w:rPr>
                <w:i/>
              </w:rPr>
              <w:t>Etapele</w:t>
            </w:r>
          </w:p>
        </w:tc>
        <w:tc>
          <w:tcPr>
            <w:tcW w:w="269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2B7565" w:rsidRPr="002B7565" w:rsidRDefault="002B7565" w:rsidP="002B7565">
            <w:pPr>
              <w:pStyle w:val="a3"/>
              <w:jc w:val="center"/>
              <w:rPr>
                <w:i/>
              </w:rPr>
            </w:pPr>
            <w:r w:rsidRPr="002B7565">
              <w:rPr>
                <w:i/>
              </w:rPr>
              <w:t>Obiectivele operaţionale</w:t>
            </w:r>
          </w:p>
        </w:tc>
        <w:tc>
          <w:tcPr>
            <w:tcW w:w="8502" w:type="dxa"/>
            <w:tcBorders>
              <w:top w:val="single" w:sz="5" w:space="0" w:color="000000"/>
              <w:left w:val="nil"/>
              <w:bottom w:val="single" w:sz="6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2B7565" w:rsidRPr="002B7565" w:rsidRDefault="002B7565" w:rsidP="002B7565">
            <w:pPr>
              <w:pStyle w:val="a3"/>
              <w:jc w:val="center"/>
              <w:rPr>
                <w:i/>
              </w:rPr>
            </w:pPr>
            <w:r w:rsidRPr="002B7565">
              <w:rPr>
                <w:i/>
              </w:rPr>
              <w:t>Tehnologia și conținuturi vizate</w:t>
            </w:r>
          </w:p>
        </w:tc>
        <w:tc>
          <w:tcPr>
            <w:tcW w:w="11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2B7565" w:rsidRPr="002B7565" w:rsidRDefault="002B7565" w:rsidP="002B7565">
            <w:pPr>
              <w:pStyle w:val="a3"/>
              <w:jc w:val="center"/>
              <w:rPr>
                <w:i/>
              </w:rPr>
            </w:pPr>
            <w:r w:rsidRPr="002B7565">
              <w:rPr>
                <w:i/>
              </w:rPr>
              <w:t>Timp alocat</w:t>
            </w:r>
          </w:p>
          <w:p w:rsidR="002B7565" w:rsidRPr="002B7565" w:rsidRDefault="002B7565" w:rsidP="002B7565">
            <w:pPr>
              <w:pStyle w:val="a3"/>
              <w:jc w:val="center"/>
              <w:rPr>
                <w:i/>
              </w:rPr>
            </w:pPr>
            <w:r w:rsidRPr="002B7565">
              <w:rPr>
                <w:i/>
              </w:rPr>
              <w:t>(min.)</w:t>
            </w:r>
          </w:p>
        </w:tc>
        <w:tc>
          <w:tcPr>
            <w:tcW w:w="161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2B7565" w:rsidRDefault="002B7565" w:rsidP="002B7565">
            <w:pPr>
              <w:pStyle w:val="a3"/>
              <w:jc w:val="center"/>
              <w:rPr>
                <w:i/>
              </w:rPr>
            </w:pPr>
            <w:r w:rsidRPr="002B7565">
              <w:rPr>
                <w:i/>
              </w:rPr>
              <w:t>Evaluare</w:t>
            </w:r>
          </w:p>
          <w:p w:rsidR="002B7565" w:rsidRPr="002B7565" w:rsidRDefault="002B7565" w:rsidP="002B7565">
            <w:pPr>
              <w:pStyle w:val="a3"/>
              <w:jc w:val="center"/>
              <w:rPr>
                <w:i/>
              </w:rPr>
            </w:pPr>
          </w:p>
        </w:tc>
      </w:tr>
      <w:tr w:rsidR="002B7565" w:rsidRPr="002B7565" w:rsidTr="002B7565">
        <w:trPr>
          <w:cantSplit/>
          <w:trHeight w:val="131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:rsidR="002B7565" w:rsidRPr="002B7565" w:rsidRDefault="002B7565" w:rsidP="002B7565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2B7565">
            <w:pPr>
              <w:pStyle w:val="a3"/>
              <w:ind w:left="113" w:right="113"/>
              <w:jc w:val="center"/>
              <w:rPr>
                <w:b/>
              </w:rPr>
            </w:pPr>
            <w:r w:rsidRPr="002B7565">
              <w:rPr>
                <w:b/>
              </w:rPr>
              <w:t>EVOCARE</w:t>
            </w:r>
          </w:p>
        </w:tc>
        <w:tc>
          <w:tcPr>
            <w:tcW w:w="2696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969D6" w:rsidRPr="006969D6" w:rsidRDefault="006969D6" w:rsidP="006969D6">
            <w:pPr>
              <w:pStyle w:val="a3"/>
              <w:ind w:left="360"/>
              <w:rPr>
                <w:rStyle w:val="a9"/>
                <w:b w:val="0"/>
                <w:bCs w:val="0"/>
              </w:rPr>
            </w:pPr>
          </w:p>
          <w:p w:rsidR="006969D6" w:rsidRPr="006969D6" w:rsidRDefault="006969D6" w:rsidP="006969D6">
            <w:pPr>
              <w:pStyle w:val="a3"/>
              <w:ind w:left="360"/>
              <w:rPr>
                <w:rStyle w:val="a9"/>
                <w:b w:val="0"/>
                <w:bCs w:val="0"/>
              </w:rPr>
            </w:pPr>
          </w:p>
          <w:p w:rsidR="00DA0493" w:rsidRDefault="00DA0493" w:rsidP="00DA0493">
            <w:pPr>
              <w:pStyle w:val="a3"/>
              <w:numPr>
                <w:ilvl w:val="0"/>
                <w:numId w:val="1"/>
              </w:numPr>
            </w:pPr>
            <w:r w:rsidRPr="00DA0493">
              <w:t>Să</w:t>
            </w:r>
            <w:r w:rsidRPr="00DA0493">
              <w:rPr>
                <w:b/>
              </w:rPr>
              <w:t xml:space="preserve"> </w:t>
            </w:r>
            <w:r w:rsidRPr="00DA0493">
              <w:rPr>
                <w:rStyle w:val="a9"/>
                <w:b w:val="0"/>
              </w:rPr>
              <w:t>descopere subiectul lecției</w:t>
            </w:r>
            <w:r>
              <w:t xml:space="preserve"> prin rezolvarea unui rebus, consolidând astfel cunoștințele despre termeni muzicali asociați sincopelor.</w:t>
            </w:r>
          </w:p>
          <w:p w:rsidR="002B7565" w:rsidRPr="002B7565" w:rsidRDefault="002B7565" w:rsidP="00DA0493">
            <w:pPr>
              <w:pStyle w:val="a3"/>
              <w:ind w:left="360"/>
              <w:rPr>
                <w:color w:val="FF0000"/>
              </w:rPr>
            </w:pPr>
          </w:p>
        </w:tc>
        <w:tc>
          <w:tcPr>
            <w:tcW w:w="850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EB67C5" w:rsidRDefault="00EB67C5" w:rsidP="00F2389F">
            <w:pPr>
              <w:pStyle w:val="a3"/>
            </w:pPr>
          </w:p>
          <w:p w:rsidR="003D52F8" w:rsidRDefault="003D52F8" w:rsidP="00DD6B7F">
            <w:pPr>
              <w:pStyle w:val="a3"/>
            </w:pPr>
            <w:r>
              <w:t xml:space="preserve">  </w:t>
            </w:r>
            <w:r w:rsidR="009442E0">
              <w:t>Începe lecția prin rezolvarea unui rebus</w:t>
            </w:r>
            <w:r w:rsidR="00DA0493">
              <w:t xml:space="preserve"> din termeni muzicali </w:t>
            </w:r>
            <w:r w:rsidR="009442E0">
              <w:t>, unde A-B va fi cuvantul ,,SINCOPĂ”</w:t>
            </w:r>
          </w:p>
          <w:p w:rsidR="003D52F8" w:rsidRPr="003D52F8" w:rsidRDefault="003D52F8" w:rsidP="003D52F8">
            <w:pPr>
              <w:pStyle w:val="a3"/>
            </w:pPr>
          </w:p>
          <w:p w:rsidR="003D52F8" w:rsidRPr="003D52F8" w:rsidRDefault="003D52F8" w:rsidP="003D52F8">
            <w:pPr>
              <w:pStyle w:val="a3"/>
            </w:pPr>
            <w:r>
              <w:t xml:space="preserve">  Prezentați obiectivele lecției.</w:t>
            </w:r>
          </w:p>
          <w:p w:rsidR="00495A7D" w:rsidRPr="003D52F8" w:rsidRDefault="00495A7D" w:rsidP="000F2325">
            <w:pPr>
              <w:pStyle w:val="a3"/>
              <w:ind w:left="840"/>
              <w:rPr>
                <w:lang w:val="en-US"/>
              </w:rPr>
            </w:pPr>
          </w:p>
          <w:p w:rsidR="00495A7D" w:rsidRDefault="00495A7D" w:rsidP="000F2325">
            <w:pPr>
              <w:pStyle w:val="a3"/>
              <w:ind w:left="840"/>
            </w:pPr>
          </w:p>
          <w:p w:rsidR="00495A7D" w:rsidRDefault="00495A7D" w:rsidP="000F2325">
            <w:pPr>
              <w:pStyle w:val="a3"/>
              <w:ind w:left="840"/>
            </w:pPr>
          </w:p>
          <w:p w:rsidR="00495A7D" w:rsidRPr="002B7565" w:rsidRDefault="00495A7D" w:rsidP="000F2325">
            <w:pPr>
              <w:pStyle w:val="a3"/>
              <w:ind w:left="840"/>
            </w:pP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B7565" w:rsidRPr="002B7565" w:rsidRDefault="002B7565" w:rsidP="002B7565">
            <w:pPr>
              <w:pStyle w:val="a3"/>
            </w:pPr>
            <w:r w:rsidRPr="002B7565">
              <w:t xml:space="preserve"> </w:t>
            </w:r>
          </w:p>
          <w:p w:rsidR="002B7565" w:rsidRPr="002B7565" w:rsidRDefault="002B7565" w:rsidP="002B7565">
            <w:pPr>
              <w:pStyle w:val="a3"/>
            </w:pPr>
          </w:p>
          <w:p w:rsidR="00C00B08" w:rsidRPr="002B7565" w:rsidRDefault="00C00B08" w:rsidP="002B7565">
            <w:pPr>
              <w:pStyle w:val="a3"/>
            </w:pPr>
            <w:r w:rsidRPr="00EA693A">
              <w:t>5-7 minute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A2C9E" w:rsidRDefault="002B7565" w:rsidP="002B7565">
            <w:pPr>
              <w:pStyle w:val="a3"/>
            </w:pPr>
            <w:r w:rsidRPr="002B7565">
              <w:t xml:space="preserve"> </w:t>
            </w:r>
          </w:p>
          <w:p w:rsidR="00FA2C9E" w:rsidRPr="002B7565" w:rsidRDefault="005127A7" w:rsidP="002B7565">
            <w:pPr>
              <w:pStyle w:val="a3"/>
            </w:pPr>
            <w:r>
              <w:rPr>
                <w:color w:val="000000"/>
              </w:rPr>
              <w:t>Observarea interesului și a  gradului de participare  la subiectul propus</w:t>
            </w:r>
            <w:r w:rsidR="00192837">
              <w:rPr>
                <w:color w:val="000000"/>
              </w:rPr>
              <w:t>.</w:t>
            </w:r>
          </w:p>
        </w:tc>
      </w:tr>
      <w:tr w:rsidR="002B7565" w:rsidRPr="002B7565" w:rsidTr="009F3DD9">
        <w:trPr>
          <w:cantSplit/>
          <w:trHeight w:val="1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:rsidR="002B7565" w:rsidRPr="002B7565" w:rsidRDefault="002B7565" w:rsidP="002B7565">
            <w:pPr>
              <w:pStyle w:val="a3"/>
              <w:ind w:left="113" w:right="113"/>
              <w:jc w:val="center"/>
              <w:rPr>
                <w:b/>
              </w:rPr>
            </w:pPr>
            <w:r w:rsidRPr="002B7565">
              <w:rPr>
                <w:b/>
              </w:rPr>
              <w:lastRenderedPageBreak/>
              <w:t>REALIZAREA SENSULUI</w:t>
            </w:r>
          </w:p>
          <w:p w:rsidR="002B7565" w:rsidRPr="002B7565" w:rsidRDefault="002B7565" w:rsidP="002B7565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2B7565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2B7565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2B7565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2B7565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2B7565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2B7565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2B7565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2B7565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2B7565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2B7565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2B7565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2B7565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2B7565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2B7565">
            <w:pPr>
              <w:pStyle w:val="a3"/>
              <w:ind w:left="113" w:right="113"/>
              <w:jc w:val="center"/>
              <w:rPr>
                <w:b/>
              </w:rPr>
            </w:pPr>
          </w:p>
          <w:p w:rsidR="002B7565" w:rsidRPr="002B7565" w:rsidRDefault="002B7565" w:rsidP="002B7565">
            <w:pPr>
              <w:pStyle w:val="a3"/>
              <w:ind w:left="113" w:right="113"/>
              <w:jc w:val="center"/>
              <w:rPr>
                <w:b/>
              </w:rPr>
            </w:pPr>
            <w:r w:rsidRPr="002B7565">
              <w:rPr>
                <w:b/>
              </w:rPr>
              <w:t>REFLECŢIE</w:t>
            </w:r>
          </w:p>
          <w:p w:rsidR="002B7565" w:rsidRPr="002B7565" w:rsidRDefault="002B7565" w:rsidP="002B7565">
            <w:pPr>
              <w:pStyle w:val="a3"/>
              <w:ind w:left="113" w:right="113"/>
              <w:jc w:val="center"/>
              <w:rPr>
                <w:b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D4240" w:rsidRPr="008D4240" w:rsidRDefault="008D4240" w:rsidP="009F3DD9">
            <w:pPr>
              <w:pStyle w:val="a3"/>
              <w:rPr>
                <w:i/>
                <w:color w:val="FF0000"/>
                <w:sz w:val="24"/>
                <w:szCs w:val="24"/>
              </w:rPr>
            </w:pPr>
          </w:p>
          <w:p w:rsidR="00DA0493" w:rsidRDefault="00DA0493" w:rsidP="00DA0493">
            <w:pPr>
              <w:pStyle w:val="a3"/>
              <w:numPr>
                <w:ilvl w:val="0"/>
                <w:numId w:val="1"/>
              </w:numPr>
            </w:pPr>
            <w:r>
              <w:t>Să definească noțiunea de sincopă și să identifice prezența acesteia în muzică.</w:t>
            </w:r>
          </w:p>
          <w:p w:rsidR="004A6822" w:rsidRPr="004A6822" w:rsidRDefault="004A6822" w:rsidP="004A6822">
            <w:pPr>
              <w:pStyle w:val="a3"/>
              <w:numPr>
                <w:ilvl w:val="0"/>
                <w:numId w:val="1"/>
              </w:numPr>
              <w:rPr>
                <w:i/>
                <w:sz w:val="24"/>
                <w:szCs w:val="24"/>
              </w:rPr>
            </w:pPr>
            <w:r>
              <w:t>Să interpreteze vocal și cu acompaniament ritmic piesa „Canonul anotimpurilor,” versuri Paulina Zavatin, melodie populară engleză, aplicând cunoștințele despre sincopă.</w:t>
            </w:r>
          </w:p>
          <w:p w:rsidR="00DA0493" w:rsidRPr="00DA0493" w:rsidRDefault="00DA0493" w:rsidP="00DA0493">
            <w:pPr>
              <w:pStyle w:val="a3"/>
              <w:numPr>
                <w:ilvl w:val="0"/>
                <w:numId w:val="1"/>
              </w:numPr>
              <w:rPr>
                <w:i/>
                <w:color w:val="FF0000"/>
                <w:sz w:val="24"/>
                <w:szCs w:val="24"/>
              </w:rPr>
            </w:pPr>
            <w:r>
              <w:t>Să recunoască și să analizeze sincopa în piesa „Contredance nr.3” de Ludwig van Beethoven.</w:t>
            </w:r>
          </w:p>
          <w:p w:rsidR="00DA0493" w:rsidRPr="00DA0493" w:rsidRDefault="00DA0493" w:rsidP="00DA0493">
            <w:pPr>
              <w:pStyle w:val="a3"/>
              <w:numPr>
                <w:ilvl w:val="0"/>
                <w:numId w:val="1"/>
              </w:numPr>
              <w:jc w:val="both"/>
              <w:rPr>
                <w:i/>
                <w:sz w:val="24"/>
                <w:szCs w:val="24"/>
              </w:rPr>
            </w:pPr>
            <w:r>
              <w:t>Să dezvolte abilități de interpretare ritmică utilizând instrumente de percuție pentru a reproduce sincopa din „Contredance nr.3” de L.V. Beethoven .</w:t>
            </w:r>
          </w:p>
          <w:p w:rsidR="00DA0493" w:rsidRPr="00DA0493" w:rsidRDefault="00DA0493" w:rsidP="004A6822">
            <w:pPr>
              <w:pStyle w:val="a3"/>
              <w:numPr>
                <w:ilvl w:val="0"/>
                <w:numId w:val="1"/>
              </w:numPr>
              <w:rPr>
                <w:i/>
                <w:sz w:val="24"/>
                <w:szCs w:val="24"/>
              </w:rPr>
            </w:pPr>
            <w:r>
              <w:t>Să realizeze o muzicogramă care să evidențieze structura ritmică a unei piese cu sincopă.</w:t>
            </w:r>
          </w:p>
          <w:p w:rsidR="00DA0493" w:rsidRPr="009F3DD9" w:rsidRDefault="00DA0493" w:rsidP="00DA0493">
            <w:pPr>
              <w:pStyle w:val="a3"/>
              <w:numPr>
                <w:ilvl w:val="0"/>
                <w:numId w:val="1"/>
              </w:numPr>
              <w:rPr>
                <w:i/>
                <w:color w:val="FF0000"/>
                <w:sz w:val="24"/>
                <w:szCs w:val="24"/>
              </w:rPr>
            </w:pPr>
          </w:p>
          <w:p w:rsidR="008D4240" w:rsidRPr="00B41BF4" w:rsidRDefault="008D4240" w:rsidP="00DD6B7F">
            <w:pPr>
              <w:pStyle w:val="a3"/>
              <w:rPr>
                <w:color w:val="000000" w:themeColor="text1"/>
              </w:rPr>
            </w:pPr>
          </w:p>
        </w:tc>
        <w:tc>
          <w:tcPr>
            <w:tcW w:w="85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1C3B9F" w:rsidRDefault="001C3B9F" w:rsidP="005622F7">
            <w:pPr>
              <w:pStyle w:val="a3"/>
            </w:pPr>
          </w:p>
          <w:p w:rsidR="001C3B9F" w:rsidRDefault="001C3B9F" w:rsidP="005622F7">
            <w:pPr>
              <w:pStyle w:val="a3"/>
            </w:pPr>
          </w:p>
          <w:p w:rsidR="009F3DD9" w:rsidRDefault="009442E0" w:rsidP="005622F7">
            <w:pPr>
              <w:pStyle w:val="a3"/>
            </w:pPr>
            <w:r>
              <w:t>Explicați termenul de ,,sincopă”.</w:t>
            </w:r>
          </w:p>
          <w:p w:rsidR="009442E0" w:rsidRDefault="009442E0" w:rsidP="005622F7">
            <w:pPr>
              <w:pStyle w:val="a3"/>
            </w:pPr>
            <w:r>
              <w:t xml:space="preserve">Vizionați următorul video: </w:t>
            </w:r>
            <w:hyperlink r:id="rId7" w:history="1">
              <w:r w:rsidRPr="002D293F">
                <w:rPr>
                  <w:rStyle w:val="a5"/>
                </w:rPr>
                <w:t>https://www.youtube.com/watch?v=sYQ0gebo9ko&amp;t=1s</w:t>
              </w:r>
            </w:hyperlink>
          </w:p>
          <w:p w:rsidR="009442E0" w:rsidRDefault="009442E0" w:rsidP="005622F7">
            <w:pPr>
              <w:pStyle w:val="a3"/>
            </w:pPr>
          </w:p>
          <w:p w:rsidR="009442E0" w:rsidRDefault="009442E0" w:rsidP="005622F7">
            <w:pPr>
              <w:pStyle w:val="a3"/>
            </w:pPr>
            <w:r>
              <w:t>Propuneți spre interpretare piesa ,, Canonul anotimpurilor” versuri Paulina Zavatin, muzica – melodie populară engleză (manual, pag. 32).</w:t>
            </w:r>
          </w:p>
          <w:p w:rsidR="009442E0" w:rsidRDefault="009442E0" w:rsidP="005622F7">
            <w:pPr>
              <w:pStyle w:val="a3"/>
            </w:pPr>
          </w:p>
          <w:p w:rsidR="009442E0" w:rsidRDefault="009442E0" w:rsidP="005622F7">
            <w:pPr>
              <w:pStyle w:val="a3"/>
            </w:pPr>
            <w:r>
              <w:t>Studiați și realizați desenul ritmic al piesei.</w:t>
            </w:r>
          </w:p>
          <w:p w:rsidR="009442E0" w:rsidRDefault="009442E0" w:rsidP="005622F7">
            <w:pPr>
              <w:pStyle w:val="a3"/>
            </w:pPr>
            <w:r>
              <w:t>Exersați fiecare partidă separat, apoi împreună.</w:t>
            </w:r>
          </w:p>
          <w:p w:rsidR="009442E0" w:rsidRDefault="009442E0" w:rsidP="005622F7">
            <w:pPr>
              <w:pStyle w:val="a3"/>
            </w:pPr>
          </w:p>
          <w:p w:rsidR="004A6822" w:rsidRDefault="004A6822" w:rsidP="005622F7">
            <w:pPr>
              <w:pStyle w:val="a3"/>
            </w:pPr>
          </w:p>
          <w:p w:rsidR="004A6822" w:rsidRDefault="004A6822" w:rsidP="005622F7">
            <w:pPr>
              <w:pStyle w:val="a3"/>
            </w:pPr>
          </w:p>
          <w:p w:rsidR="001C3B9F" w:rsidRDefault="001C3B9F" w:rsidP="005622F7">
            <w:pPr>
              <w:pStyle w:val="a3"/>
            </w:pPr>
            <w:r>
              <w:t xml:space="preserve">Analizați schema de acompaniament a piesei ,, Contredance nr.3” de L.V. Beethoven de la pagina 33 manual. </w:t>
            </w:r>
          </w:p>
          <w:p w:rsidR="001C3B9F" w:rsidRDefault="001C3B9F" w:rsidP="005622F7">
            <w:pPr>
              <w:pStyle w:val="a3"/>
            </w:pPr>
          </w:p>
          <w:p w:rsidR="001C3B9F" w:rsidRDefault="001C3B9F" w:rsidP="005622F7">
            <w:pPr>
              <w:pStyle w:val="a3"/>
            </w:pPr>
            <w:r>
              <w:t xml:space="preserve">Porniți melodia </w:t>
            </w:r>
            <w:hyperlink r:id="rId8" w:history="1">
              <w:r w:rsidRPr="002D293F">
                <w:rPr>
                  <w:rStyle w:val="a5"/>
                </w:rPr>
                <w:t>https://www.youtube.com/watch?v=Iwv7bxX3uW0</w:t>
              </w:r>
            </w:hyperlink>
            <w:r>
              <w:t xml:space="preserve"> și acompaniați la instrumente de percuție piesa. Explicați momentul sincopei.</w:t>
            </w:r>
          </w:p>
          <w:p w:rsidR="001C3B9F" w:rsidRDefault="001C3B9F" w:rsidP="005622F7">
            <w:pPr>
              <w:pStyle w:val="a3"/>
            </w:pPr>
          </w:p>
          <w:p w:rsidR="001C3B9F" w:rsidRDefault="001C3B9F" w:rsidP="005622F7">
            <w:pPr>
              <w:pStyle w:val="a3"/>
            </w:pPr>
            <w:r>
              <w:t>Consultați manualul pentru a afla mai multe despre compozitorul piesei și despre dansul  german ,,contredance”.</w:t>
            </w:r>
          </w:p>
          <w:p w:rsidR="001C3B9F" w:rsidRDefault="001C3B9F" w:rsidP="005622F7">
            <w:pPr>
              <w:pStyle w:val="a3"/>
            </w:pPr>
          </w:p>
          <w:p w:rsidR="001C3B9F" w:rsidRDefault="00664DCC" w:rsidP="005622F7">
            <w:pPr>
              <w:pStyle w:val="a3"/>
            </w:pPr>
            <w:r>
              <w:t>Rugați e</w:t>
            </w:r>
            <w:r>
              <w:t>levii</w:t>
            </w:r>
            <w:r>
              <w:t xml:space="preserve"> să</w:t>
            </w:r>
            <w:r>
              <w:t xml:space="preserve"> c</w:t>
            </w:r>
            <w:r>
              <w:t>reeaze</w:t>
            </w:r>
            <w:r>
              <w:t xml:space="preserve"> o muzicogramă care să reprezinte structura ritmică</w:t>
            </w:r>
            <w:r>
              <w:t xml:space="preserve"> a piesei ,, Contredance nr.3” </w:t>
            </w:r>
            <w:r>
              <w:t>, marcând sincopele identificate.</w:t>
            </w:r>
          </w:p>
          <w:p w:rsidR="009442E0" w:rsidRDefault="009442E0" w:rsidP="005622F7">
            <w:pPr>
              <w:pStyle w:val="a3"/>
            </w:pPr>
          </w:p>
          <w:p w:rsidR="009442E0" w:rsidRDefault="009442E0" w:rsidP="005622F7">
            <w:pPr>
              <w:pStyle w:val="a3"/>
            </w:pPr>
          </w:p>
          <w:p w:rsidR="009F3DD9" w:rsidRDefault="009F3DD9" w:rsidP="005622F7">
            <w:pPr>
              <w:pStyle w:val="a3"/>
            </w:pPr>
          </w:p>
          <w:p w:rsidR="00F60FBC" w:rsidRDefault="005622F7" w:rsidP="00DD6B7F">
            <w:pPr>
              <w:pStyle w:val="a3"/>
            </w:pPr>
            <w:r>
              <w:t xml:space="preserve">  </w:t>
            </w:r>
          </w:p>
          <w:p w:rsidR="00F60FBC" w:rsidRDefault="00F60FBC" w:rsidP="00F60FBC">
            <w:pPr>
              <w:pStyle w:val="a3"/>
              <w:ind w:left="785"/>
            </w:pPr>
          </w:p>
          <w:p w:rsidR="00F60FBC" w:rsidRDefault="00F60FBC" w:rsidP="00F60FBC">
            <w:pPr>
              <w:pStyle w:val="a3"/>
              <w:ind w:left="785"/>
            </w:pPr>
          </w:p>
          <w:p w:rsidR="00261AF9" w:rsidRDefault="00261AF9" w:rsidP="00261AF9">
            <w:pPr>
              <w:pStyle w:val="a3"/>
              <w:ind w:left="785"/>
              <w:rPr>
                <w:color w:val="364152"/>
              </w:rPr>
            </w:pPr>
          </w:p>
          <w:p w:rsidR="00F60FBC" w:rsidRPr="002B7565" w:rsidRDefault="00F60FBC" w:rsidP="00261AF9">
            <w:pPr>
              <w:pStyle w:val="a3"/>
              <w:rPr>
                <w:color w:val="3641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EA693A" w:rsidRDefault="00EA693A" w:rsidP="002B7565">
            <w:pPr>
              <w:pStyle w:val="a3"/>
              <w:rPr>
                <w:color w:val="FF0000"/>
                <w:sz w:val="20"/>
                <w:szCs w:val="20"/>
              </w:rPr>
            </w:pPr>
          </w:p>
          <w:p w:rsidR="00EA693A" w:rsidRDefault="00EA693A" w:rsidP="002B7565">
            <w:pPr>
              <w:pStyle w:val="a3"/>
              <w:rPr>
                <w:color w:val="FF0000"/>
                <w:sz w:val="20"/>
                <w:szCs w:val="20"/>
              </w:rPr>
            </w:pPr>
          </w:p>
          <w:p w:rsidR="00215986" w:rsidRDefault="00215986" w:rsidP="002B7565">
            <w:pPr>
              <w:pStyle w:val="a3"/>
            </w:pPr>
          </w:p>
          <w:p w:rsidR="00192837" w:rsidRDefault="00192837" w:rsidP="002B7565">
            <w:pPr>
              <w:pStyle w:val="a3"/>
            </w:pPr>
          </w:p>
          <w:p w:rsidR="00192837" w:rsidRDefault="00192837" w:rsidP="002B7565">
            <w:pPr>
              <w:pStyle w:val="a3"/>
            </w:pPr>
          </w:p>
          <w:p w:rsidR="00192837" w:rsidRDefault="00192837" w:rsidP="002B7565">
            <w:pPr>
              <w:pStyle w:val="a3"/>
            </w:pPr>
          </w:p>
          <w:p w:rsidR="00192837" w:rsidRDefault="00192837" w:rsidP="002B7565">
            <w:pPr>
              <w:pStyle w:val="a3"/>
            </w:pPr>
          </w:p>
          <w:p w:rsidR="00192837" w:rsidRDefault="00192837" w:rsidP="002B7565">
            <w:pPr>
              <w:pStyle w:val="a3"/>
            </w:pPr>
          </w:p>
          <w:p w:rsidR="00192837" w:rsidRDefault="00192837" w:rsidP="002B7565">
            <w:pPr>
              <w:pStyle w:val="a3"/>
            </w:pPr>
          </w:p>
          <w:p w:rsidR="00192837" w:rsidRDefault="00192837" w:rsidP="002B7565">
            <w:pPr>
              <w:pStyle w:val="a3"/>
            </w:pPr>
          </w:p>
          <w:p w:rsidR="00215986" w:rsidRDefault="00215986" w:rsidP="002B7565">
            <w:pPr>
              <w:pStyle w:val="a3"/>
            </w:pPr>
          </w:p>
          <w:p w:rsidR="002B7565" w:rsidRPr="00215986" w:rsidRDefault="00C00B08" w:rsidP="002B7565">
            <w:pPr>
              <w:pStyle w:val="a3"/>
              <w:rPr>
                <w:color w:val="FF0000"/>
              </w:rPr>
            </w:pPr>
            <w:r w:rsidRPr="00215986">
              <w:t>30 – 35 minute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62307" w:rsidRPr="00192837" w:rsidRDefault="00F62307" w:rsidP="002B7565">
            <w:pPr>
              <w:pStyle w:val="a3"/>
              <w:rPr>
                <w:i/>
                <w:color w:val="FF0000"/>
              </w:rPr>
            </w:pPr>
          </w:p>
          <w:p w:rsidR="008D4240" w:rsidRDefault="008D4240" w:rsidP="00192837">
            <w:pPr>
              <w:pStyle w:val="a3"/>
              <w:rPr>
                <w:color w:val="000000"/>
              </w:rPr>
            </w:pPr>
          </w:p>
          <w:p w:rsidR="00FF1D3F" w:rsidRDefault="00192837" w:rsidP="00192837">
            <w:pPr>
              <w:pStyle w:val="a3"/>
              <w:rPr>
                <w:color w:val="000000"/>
              </w:rPr>
            </w:pPr>
            <w:r>
              <w:rPr>
                <w:color w:val="000000"/>
              </w:rPr>
              <w:t>Observarea     interesului pentru tema nouă , angajarea în discuții  și realizarea sarcinilor propuse.</w:t>
            </w:r>
          </w:p>
          <w:p w:rsidR="00B53D6E" w:rsidRDefault="00B53D6E" w:rsidP="00192837">
            <w:pPr>
              <w:pStyle w:val="a3"/>
            </w:pPr>
          </w:p>
          <w:p w:rsidR="009F3DD9" w:rsidRDefault="009F3DD9" w:rsidP="00192837">
            <w:pPr>
              <w:pStyle w:val="a3"/>
            </w:pPr>
          </w:p>
          <w:p w:rsidR="009F3DD9" w:rsidRDefault="009F3DD9" w:rsidP="00192837">
            <w:pPr>
              <w:pStyle w:val="a3"/>
            </w:pPr>
          </w:p>
          <w:p w:rsidR="008D4240" w:rsidRDefault="008D4240" w:rsidP="00192837">
            <w:pPr>
              <w:pStyle w:val="a3"/>
            </w:pPr>
            <w:r>
              <w:t>Cultura audiției.</w:t>
            </w:r>
          </w:p>
          <w:p w:rsidR="008D4240" w:rsidRDefault="008D4240" w:rsidP="008D4240">
            <w:pPr>
              <w:pStyle w:val="a3"/>
            </w:pPr>
            <w:r>
              <w:t>Utilizarea</w:t>
            </w:r>
          </w:p>
          <w:p w:rsidR="008D4240" w:rsidRDefault="008D4240" w:rsidP="008D4240">
            <w:pPr>
              <w:pStyle w:val="a3"/>
            </w:pPr>
            <w:r>
              <w:t>termenilor</w:t>
            </w:r>
          </w:p>
          <w:p w:rsidR="008D4240" w:rsidRDefault="008D4240" w:rsidP="008D4240">
            <w:pPr>
              <w:pStyle w:val="a3"/>
            </w:pPr>
            <w:r>
              <w:t>muzicali în</w:t>
            </w:r>
          </w:p>
          <w:p w:rsidR="008D4240" w:rsidRDefault="008D4240" w:rsidP="008D4240">
            <w:pPr>
              <w:pStyle w:val="a3"/>
            </w:pPr>
            <w:r>
              <w:t>analiza-</w:t>
            </w:r>
          </w:p>
          <w:p w:rsidR="00320F62" w:rsidRDefault="008D4240" w:rsidP="008D4240">
            <w:pPr>
              <w:pStyle w:val="a3"/>
            </w:pPr>
            <w:r>
              <w:t>caracterizare.</w:t>
            </w:r>
          </w:p>
          <w:p w:rsidR="008D4240" w:rsidRDefault="008D4240" w:rsidP="00192837">
            <w:pPr>
              <w:pStyle w:val="a3"/>
            </w:pPr>
          </w:p>
          <w:p w:rsidR="008D4240" w:rsidRDefault="008D4240" w:rsidP="00192837">
            <w:pPr>
              <w:pStyle w:val="a3"/>
            </w:pPr>
          </w:p>
          <w:p w:rsidR="009F3DD9" w:rsidRDefault="009F3DD9" w:rsidP="009F3DD9">
            <w:pPr>
              <w:pStyle w:val="a3"/>
            </w:pPr>
            <w:r>
              <w:t>Participativi-tatea, creativitatea.</w:t>
            </w:r>
          </w:p>
          <w:p w:rsidR="008D4240" w:rsidRPr="002B7565" w:rsidRDefault="008D4240" w:rsidP="008D4240">
            <w:pPr>
              <w:pStyle w:val="a3"/>
            </w:pPr>
          </w:p>
        </w:tc>
      </w:tr>
      <w:tr w:rsidR="00C00B08" w:rsidRPr="002B7565" w:rsidTr="00C00B08">
        <w:trPr>
          <w:cantSplit/>
          <w:trHeight w:val="17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textDirection w:val="btLr"/>
          </w:tcPr>
          <w:p w:rsidR="00C00B08" w:rsidRPr="002B7565" w:rsidRDefault="00C00B08" w:rsidP="002B7565">
            <w:pPr>
              <w:pStyle w:val="a3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lastRenderedPageBreak/>
              <w:t>REFLEXIE</w:t>
            </w:r>
          </w:p>
        </w:tc>
        <w:tc>
          <w:tcPr>
            <w:tcW w:w="269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A0493" w:rsidRPr="00DA0493" w:rsidRDefault="00DA0493" w:rsidP="00DA0493">
            <w:pPr>
              <w:pStyle w:val="a3"/>
              <w:ind w:left="360"/>
              <w:rPr>
                <w:i/>
                <w:sz w:val="24"/>
                <w:szCs w:val="24"/>
              </w:rPr>
            </w:pPr>
          </w:p>
          <w:p w:rsidR="00DA0493" w:rsidRPr="00DA0493" w:rsidRDefault="00DA0493" w:rsidP="00DA0493">
            <w:pPr>
              <w:pStyle w:val="a3"/>
              <w:ind w:left="360"/>
              <w:rPr>
                <w:i/>
                <w:sz w:val="24"/>
                <w:szCs w:val="24"/>
              </w:rPr>
            </w:pPr>
          </w:p>
          <w:p w:rsidR="00DA0493" w:rsidRPr="00261AF9" w:rsidRDefault="00DA0493" w:rsidP="00DA0493">
            <w:pPr>
              <w:pStyle w:val="a3"/>
              <w:numPr>
                <w:ilvl w:val="0"/>
                <w:numId w:val="2"/>
              </w:numPr>
              <w:rPr>
                <w:i/>
                <w:sz w:val="24"/>
                <w:szCs w:val="24"/>
              </w:rPr>
            </w:pPr>
            <w:r>
              <w:t xml:space="preserve">Să </w:t>
            </w:r>
            <w:r w:rsidRPr="00DA0493">
              <w:rPr>
                <w:rStyle w:val="a9"/>
                <w:b w:val="0"/>
              </w:rPr>
              <w:t>își dezvolte capacitatea de reflecție</w:t>
            </w:r>
            <w:r>
              <w:t xml:space="preserve"> prin discuții și activități care explorează aplicabilitatea sincopelor în diverse contexte muzicale și în viața personală.</w:t>
            </w:r>
          </w:p>
          <w:p w:rsidR="00F62307" w:rsidRPr="002B7565" w:rsidRDefault="00F62307" w:rsidP="009F3DD9">
            <w:pPr>
              <w:pStyle w:val="a3"/>
              <w:ind w:left="360"/>
            </w:pPr>
          </w:p>
        </w:tc>
        <w:tc>
          <w:tcPr>
            <w:tcW w:w="85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664DCC" w:rsidRDefault="00664DCC" w:rsidP="00261AF9">
            <w:pPr>
              <w:pStyle w:val="a3"/>
            </w:pPr>
          </w:p>
          <w:p w:rsidR="00261AF9" w:rsidRDefault="00664DCC" w:rsidP="00261AF9">
            <w:pPr>
              <w:pStyle w:val="a3"/>
            </w:pPr>
            <w:r>
              <w:t>R</w:t>
            </w:r>
            <w:r>
              <w:t>eaminti elevilor ce este sincopa, subliniind că aceasta este un element ritmic care „răstoarnă” ordinea obișnuită a accentelor dintr-o măsură muzicală.</w:t>
            </w:r>
          </w:p>
          <w:p w:rsidR="00664DCC" w:rsidRDefault="00664DCC" w:rsidP="00664DCC">
            <w:pPr>
              <w:pStyle w:val="a3"/>
            </w:pPr>
          </w:p>
          <w:p w:rsidR="00664DCC" w:rsidRPr="00664DCC" w:rsidRDefault="00664DCC" w:rsidP="00664DCC">
            <w:pPr>
              <w:pStyle w:val="a3"/>
            </w:pPr>
            <w:r>
              <w:t>Adresați</w:t>
            </w:r>
            <w:r w:rsidRPr="00664DCC">
              <w:t xml:space="preserve"> câteva întrebări deschise pentru a-i încuraja să reflecteze:</w:t>
            </w:r>
          </w:p>
          <w:p w:rsidR="00664DCC" w:rsidRPr="00664DCC" w:rsidRDefault="00664DCC" w:rsidP="00664DCC">
            <w:pPr>
              <w:pStyle w:val="a3"/>
            </w:pPr>
            <w:r w:rsidRPr="00664DCC">
              <w:t>„Cum ați simțit schimbarea ritmului atunci când am introdus sincopele? A fost ceva neașteptat? De ce?”</w:t>
            </w:r>
          </w:p>
          <w:p w:rsidR="00664DCC" w:rsidRPr="00664DCC" w:rsidRDefault="00664DCC" w:rsidP="00664DCC">
            <w:pPr>
              <w:pStyle w:val="a3"/>
            </w:pPr>
            <w:r w:rsidRPr="00664DCC">
              <w:t>„Există momente în viața voastră în care lucrurile nu decurg conform planului și trebuie să vă adaptați? Cum se aseamănă acest lucru cu sincopa din muzică?”</w:t>
            </w:r>
          </w:p>
          <w:p w:rsidR="005622F7" w:rsidRDefault="005622F7" w:rsidP="00664DCC">
            <w:pPr>
              <w:pStyle w:val="a3"/>
              <w:rPr>
                <w:color w:val="364152"/>
              </w:rPr>
            </w:pPr>
          </w:p>
          <w:p w:rsidR="00664DCC" w:rsidRDefault="00664DCC" w:rsidP="00664DCC">
            <w:pPr>
              <w:pStyle w:val="a3"/>
            </w:pPr>
            <w:r>
              <w:t>Invitați</w:t>
            </w:r>
            <w:r>
              <w:t xml:space="preserve"> voluntari să împărtășească cu clasa câteva dintre reflecțiile lor. Aceasta poate fi o oportunitate pentru a conecta lecția la experiențele lor personale și pentru a discuta despre aplicabilitatea conceptului în alte contexte muzicale și non-muzicale.</w:t>
            </w:r>
          </w:p>
          <w:p w:rsidR="00664DCC" w:rsidRDefault="00664DCC" w:rsidP="00664DCC">
            <w:pPr>
              <w:pStyle w:val="a3"/>
            </w:pPr>
          </w:p>
          <w:p w:rsidR="00664DCC" w:rsidRDefault="00664DCC" w:rsidP="00664DCC">
            <w:pPr>
              <w:pStyle w:val="a3"/>
            </w:pPr>
            <w:r>
              <w:t>Încheiați</w:t>
            </w:r>
            <w:r>
              <w:t xml:space="preserve"> momentul de reflecție cu o concluzie generală despre importanța sincopelor în muzică, subliniind că acestea adaugă varietate și interes ritmului, la fel cum evenimentele neprevăzute din viață ne ajută să creștem și să ne adaptăm.</w:t>
            </w:r>
          </w:p>
          <w:p w:rsidR="00664DCC" w:rsidRDefault="00664DCC" w:rsidP="00664DCC">
            <w:pPr>
              <w:pStyle w:val="a3"/>
            </w:pPr>
          </w:p>
          <w:p w:rsidR="00664DCC" w:rsidRPr="002B7565" w:rsidRDefault="00664DCC" w:rsidP="00664DCC">
            <w:pPr>
              <w:pStyle w:val="a3"/>
              <w:rPr>
                <w:color w:val="36415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62307" w:rsidRDefault="00F62307" w:rsidP="002B7565">
            <w:pPr>
              <w:pStyle w:val="a3"/>
            </w:pPr>
          </w:p>
          <w:p w:rsidR="00F62307" w:rsidRDefault="00F62307" w:rsidP="002B7565">
            <w:pPr>
              <w:pStyle w:val="a3"/>
            </w:pPr>
          </w:p>
          <w:p w:rsidR="000F2325" w:rsidRDefault="000F2325" w:rsidP="002B7565">
            <w:pPr>
              <w:pStyle w:val="a3"/>
            </w:pPr>
          </w:p>
          <w:p w:rsidR="00C00B08" w:rsidRPr="002B7565" w:rsidRDefault="00C00B08" w:rsidP="002B7565">
            <w:pPr>
              <w:pStyle w:val="a3"/>
            </w:pPr>
            <w:r w:rsidRPr="00EA693A">
              <w:t>8 -10 minute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F2325" w:rsidRDefault="000F2325" w:rsidP="002B7565">
            <w:pPr>
              <w:pStyle w:val="a3"/>
            </w:pPr>
          </w:p>
          <w:p w:rsidR="004A6822" w:rsidRDefault="004A6822" w:rsidP="004A6822">
            <w:pPr>
              <w:pStyle w:val="a3"/>
            </w:pPr>
          </w:p>
          <w:p w:rsidR="009F3DD9" w:rsidRPr="002B7565" w:rsidRDefault="004A6822" w:rsidP="004A6822">
            <w:pPr>
              <w:pStyle w:val="a3"/>
            </w:pPr>
            <w:bookmarkStart w:id="0" w:name="_GoBack"/>
            <w:bookmarkEnd w:id="0"/>
            <w:r>
              <w:t>Reflecția</w:t>
            </w:r>
            <w:r>
              <w:t xml:space="preserve"> asupra propriei învățări, identificând ce au învățat despre sincopă și ritmuri.</w:t>
            </w:r>
          </w:p>
        </w:tc>
      </w:tr>
    </w:tbl>
    <w:p w:rsidR="002B7565" w:rsidRDefault="002B7565" w:rsidP="002B7565">
      <w:pPr>
        <w:pStyle w:val="a3"/>
        <w:rPr>
          <w:sz w:val="24"/>
          <w:szCs w:val="24"/>
        </w:rPr>
        <w:sectPr w:rsidR="002B7565" w:rsidSect="002B7565">
          <w:pgSz w:w="16838" w:h="11906" w:orient="landscape"/>
          <w:pgMar w:top="1418" w:right="1134" w:bottom="850" w:left="1134" w:header="708" w:footer="708" w:gutter="0"/>
          <w:cols w:space="708"/>
          <w:docGrid w:linePitch="360"/>
        </w:sectPr>
      </w:pPr>
    </w:p>
    <w:p w:rsidR="002F3918" w:rsidRPr="002F3918" w:rsidRDefault="002F3918" w:rsidP="00DD6B7F">
      <w:pPr>
        <w:pStyle w:val="a3"/>
        <w:rPr>
          <w:b/>
          <w:sz w:val="24"/>
          <w:szCs w:val="24"/>
          <w:lang w:val="en-US"/>
        </w:rPr>
      </w:pPr>
    </w:p>
    <w:sectPr w:rsidR="002F3918" w:rsidRPr="002F3918" w:rsidSect="002B75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16189"/>
    <w:multiLevelType w:val="hybridMultilevel"/>
    <w:tmpl w:val="5002C99E"/>
    <w:lvl w:ilvl="0" w:tplc="3EC802C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C11BDC"/>
    <w:multiLevelType w:val="hybridMultilevel"/>
    <w:tmpl w:val="87788D46"/>
    <w:lvl w:ilvl="0" w:tplc="04190009">
      <w:start w:val="1"/>
      <w:numFmt w:val="bullet"/>
      <w:lvlText w:val=""/>
      <w:lvlJc w:val="left"/>
      <w:pPr>
        <w:ind w:left="7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09901AA6"/>
    <w:multiLevelType w:val="multilevel"/>
    <w:tmpl w:val="0C9AB0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A90D64"/>
    <w:multiLevelType w:val="multilevel"/>
    <w:tmpl w:val="EC062724"/>
    <w:lvl w:ilvl="0">
      <w:start w:val="1"/>
      <w:numFmt w:val="decimal"/>
      <w:lvlText w:val="%1."/>
      <w:lvlJc w:val="left"/>
      <w:pPr>
        <w:ind w:left="28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360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432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504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76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648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720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92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8640" w:hanging="360"/>
      </w:pPr>
      <w:rPr>
        <w:u w:val="none"/>
      </w:rPr>
    </w:lvl>
  </w:abstractNum>
  <w:abstractNum w:abstractNumId="4" w15:restartNumberingAfterBreak="0">
    <w:nsid w:val="1DDD5246"/>
    <w:multiLevelType w:val="hybridMultilevel"/>
    <w:tmpl w:val="DBF4A0DE"/>
    <w:lvl w:ilvl="0" w:tplc="04190009">
      <w:start w:val="1"/>
      <w:numFmt w:val="bullet"/>
      <w:lvlText w:val=""/>
      <w:lvlJc w:val="left"/>
      <w:pPr>
        <w:ind w:left="8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 w15:restartNumberingAfterBreak="0">
    <w:nsid w:val="258D4825"/>
    <w:multiLevelType w:val="hybridMultilevel"/>
    <w:tmpl w:val="DA8A6650"/>
    <w:lvl w:ilvl="0" w:tplc="A0E6450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5D10C9C"/>
    <w:multiLevelType w:val="hybridMultilevel"/>
    <w:tmpl w:val="A344F3A6"/>
    <w:lvl w:ilvl="0" w:tplc="B878791C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286B67"/>
    <w:multiLevelType w:val="hybridMultilevel"/>
    <w:tmpl w:val="7408D4BC"/>
    <w:lvl w:ilvl="0" w:tplc="A8983E96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03357B"/>
    <w:multiLevelType w:val="multilevel"/>
    <w:tmpl w:val="DBE69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7113985"/>
    <w:multiLevelType w:val="hybridMultilevel"/>
    <w:tmpl w:val="B31CDB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F36093"/>
    <w:multiLevelType w:val="multilevel"/>
    <w:tmpl w:val="46327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BE121A"/>
    <w:multiLevelType w:val="hybridMultilevel"/>
    <w:tmpl w:val="63D41C4A"/>
    <w:lvl w:ilvl="0" w:tplc="A198E930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8D50E7"/>
    <w:multiLevelType w:val="hybridMultilevel"/>
    <w:tmpl w:val="E1D0A314"/>
    <w:lvl w:ilvl="0" w:tplc="A0E6450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08B2A94"/>
    <w:multiLevelType w:val="multilevel"/>
    <w:tmpl w:val="39A25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23B69F3"/>
    <w:multiLevelType w:val="hybridMultilevel"/>
    <w:tmpl w:val="80C8E58C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F976E8"/>
    <w:multiLevelType w:val="hybridMultilevel"/>
    <w:tmpl w:val="D8721738"/>
    <w:lvl w:ilvl="0" w:tplc="740A3CC6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785FD4"/>
    <w:multiLevelType w:val="hybridMultilevel"/>
    <w:tmpl w:val="326810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1606BE"/>
    <w:multiLevelType w:val="hybridMultilevel"/>
    <w:tmpl w:val="873EC7CE"/>
    <w:lvl w:ilvl="0" w:tplc="E3386FF4">
      <w:start w:val="1"/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68387979"/>
    <w:multiLevelType w:val="multilevel"/>
    <w:tmpl w:val="C4546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C6249A1"/>
    <w:multiLevelType w:val="hybridMultilevel"/>
    <w:tmpl w:val="B51A51B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5"/>
  </w:num>
  <w:num w:numId="4">
    <w:abstractNumId w:val="3"/>
  </w:num>
  <w:num w:numId="5">
    <w:abstractNumId w:val="6"/>
  </w:num>
  <w:num w:numId="6">
    <w:abstractNumId w:val="14"/>
  </w:num>
  <w:num w:numId="7">
    <w:abstractNumId w:val="1"/>
  </w:num>
  <w:num w:numId="8">
    <w:abstractNumId w:val="4"/>
  </w:num>
  <w:num w:numId="9">
    <w:abstractNumId w:val="19"/>
  </w:num>
  <w:num w:numId="10">
    <w:abstractNumId w:val="10"/>
  </w:num>
  <w:num w:numId="11">
    <w:abstractNumId w:val="16"/>
  </w:num>
  <w:num w:numId="12">
    <w:abstractNumId w:val="9"/>
  </w:num>
  <w:num w:numId="13">
    <w:abstractNumId w:val="18"/>
  </w:num>
  <w:num w:numId="14">
    <w:abstractNumId w:val="7"/>
  </w:num>
  <w:num w:numId="15">
    <w:abstractNumId w:val="15"/>
  </w:num>
  <w:num w:numId="16">
    <w:abstractNumId w:val="11"/>
  </w:num>
  <w:num w:numId="17">
    <w:abstractNumId w:val="2"/>
  </w:num>
  <w:num w:numId="18">
    <w:abstractNumId w:val="17"/>
  </w:num>
  <w:num w:numId="19">
    <w:abstractNumId w:val="8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3BF"/>
    <w:rsid w:val="000400CF"/>
    <w:rsid w:val="0004364B"/>
    <w:rsid w:val="00051BE2"/>
    <w:rsid w:val="000B3825"/>
    <w:rsid w:val="000F2325"/>
    <w:rsid w:val="00192837"/>
    <w:rsid w:val="001C3B9F"/>
    <w:rsid w:val="001D23BF"/>
    <w:rsid w:val="001D6951"/>
    <w:rsid w:val="00215986"/>
    <w:rsid w:val="00261AF9"/>
    <w:rsid w:val="0026785E"/>
    <w:rsid w:val="00281B29"/>
    <w:rsid w:val="002A7B97"/>
    <w:rsid w:val="002B7565"/>
    <w:rsid w:val="002C3B22"/>
    <w:rsid w:val="002F3918"/>
    <w:rsid w:val="0031057D"/>
    <w:rsid w:val="00320F62"/>
    <w:rsid w:val="003431D5"/>
    <w:rsid w:val="003A65BB"/>
    <w:rsid w:val="003B19FF"/>
    <w:rsid w:val="003D52F8"/>
    <w:rsid w:val="00404C0E"/>
    <w:rsid w:val="00430FEB"/>
    <w:rsid w:val="00495A7D"/>
    <w:rsid w:val="004A6822"/>
    <w:rsid w:val="005127A7"/>
    <w:rsid w:val="005565F1"/>
    <w:rsid w:val="005622F7"/>
    <w:rsid w:val="005C3457"/>
    <w:rsid w:val="00611408"/>
    <w:rsid w:val="00627CEF"/>
    <w:rsid w:val="00664DCC"/>
    <w:rsid w:val="006969D6"/>
    <w:rsid w:val="0070170B"/>
    <w:rsid w:val="00704665"/>
    <w:rsid w:val="0070560A"/>
    <w:rsid w:val="00723F75"/>
    <w:rsid w:val="0075329A"/>
    <w:rsid w:val="007C1EB6"/>
    <w:rsid w:val="007C4F9C"/>
    <w:rsid w:val="007F2F86"/>
    <w:rsid w:val="008D4240"/>
    <w:rsid w:val="008E00B5"/>
    <w:rsid w:val="00903EFC"/>
    <w:rsid w:val="00913B19"/>
    <w:rsid w:val="009241FC"/>
    <w:rsid w:val="009442E0"/>
    <w:rsid w:val="009621D3"/>
    <w:rsid w:val="009F3DD9"/>
    <w:rsid w:val="00A67656"/>
    <w:rsid w:val="00A72EE7"/>
    <w:rsid w:val="00AD7BD4"/>
    <w:rsid w:val="00B01DD4"/>
    <w:rsid w:val="00B41BF4"/>
    <w:rsid w:val="00B53D6E"/>
    <w:rsid w:val="00BE4D75"/>
    <w:rsid w:val="00C00B08"/>
    <w:rsid w:val="00C56414"/>
    <w:rsid w:val="00C75C53"/>
    <w:rsid w:val="00CA06C4"/>
    <w:rsid w:val="00D01250"/>
    <w:rsid w:val="00D37AAA"/>
    <w:rsid w:val="00DA0493"/>
    <w:rsid w:val="00DA07EC"/>
    <w:rsid w:val="00DA407C"/>
    <w:rsid w:val="00DD6B7F"/>
    <w:rsid w:val="00DE5152"/>
    <w:rsid w:val="00E066E9"/>
    <w:rsid w:val="00E17AA8"/>
    <w:rsid w:val="00E42D28"/>
    <w:rsid w:val="00EA693A"/>
    <w:rsid w:val="00EB67C5"/>
    <w:rsid w:val="00F2389F"/>
    <w:rsid w:val="00F453BF"/>
    <w:rsid w:val="00F4758E"/>
    <w:rsid w:val="00F60FBC"/>
    <w:rsid w:val="00F622D4"/>
    <w:rsid w:val="00F62307"/>
    <w:rsid w:val="00FA2C9E"/>
    <w:rsid w:val="00FB073D"/>
    <w:rsid w:val="00FB247B"/>
    <w:rsid w:val="00FC45A6"/>
    <w:rsid w:val="00FC5EE8"/>
    <w:rsid w:val="00FF1D3F"/>
    <w:rsid w:val="00FF3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A48EDF-E242-4F9C-B699-BE61D51C0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D23BF"/>
    <w:pPr>
      <w:spacing w:after="0"/>
    </w:pPr>
    <w:rPr>
      <w:rFonts w:ascii="Arial" w:eastAsia="Arial" w:hAnsi="Arial" w:cs="Arial"/>
      <w:lang w:val="ro" w:eastAsia="ru-RU"/>
    </w:rPr>
  </w:style>
  <w:style w:type="paragraph" w:styleId="3">
    <w:name w:val="heading 3"/>
    <w:basedOn w:val="a"/>
    <w:link w:val="30"/>
    <w:uiPriority w:val="9"/>
    <w:qFormat/>
    <w:rsid w:val="002F39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D23BF"/>
    <w:pPr>
      <w:spacing w:after="0" w:line="240" w:lineRule="auto"/>
    </w:pPr>
    <w:rPr>
      <w:rFonts w:ascii="Arial" w:eastAsia="Arial" w:hAnsi="Arial" w:cs="Arial"/>
      <w:lang w:val="ro" w:eastAsia="ru-RU"/>
    </w:rPr>
  </w:style>
  <w:style w:type="character" w:styleId="a5">
    <w:name w:val="Hyperlink"/>
    <w:basedOn w:val="a0"/>
    <w:uiPriority w:val="99"/>
    <w:unhideWhenUsed/>
    <w:rsid w:val="002B7565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8E00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4">
    <w:name w:val="Без интервала Знак"/>
    <w:link w:val="a3"/>
    <w:uiPriority w:val="1"/>
    <w:rsid w:val="000F2325"/>
    <w:rPr>
      <w:rFonts w:ascii="Arial" w:eastAsia="Arial" w:hAnsi="Arial" w:cs="Arial"/>
      <w:lang w:val="ro" w:eastAsia="ru-RU"/>
    </w:rPr>
  </w:style>
  <w:style w:type="paragraph" w:styleId="a7">
    <w:name w:val="List Paragraph"/>
    <w:aliases w:val="List Paragraph 1,List Paragraph1,List Paragraph11,Абзац списка1,Абзац списка2"/>
    <w:basedOn w:val="a"/>
    <w:link w:val="a8"/>
    <w:uiPriority w:val="34"/>
    <w:qFormat/>
    <w:rsid w:val="000B3825"/>
    <w:pPr>
      <w:widowControl w:val="0"/>
      <w:spacing w:line="240" w:lineRule="auto"/>
      <w:ind w:left="720"/>
      <w:contextualSpacing/>
    </w:pPr>
    <w:rPr>
      <w:rFonts w:ascii="Microsoft Sans Serif" w:eastAsia="Microsoft Sans Serif" w:hAnsi="Microsoft Sans Serif" w:cs="Microsoft Sans Serif"/>
      <w:color w:val="000000"/>
      <w:sz w:val="24"/>
      <w:szCs w:val="24"/>
      <w:lang w:val="ro-RO" w:eastAsia="ro-RO"/>
    </w:rPr>
  </w:style>
  <w:style w:type="character" w:customStyle="1" w:styleId="a8">
    <w:name w:val="Абзац списка Знак"/>
    <w:aliases w:val="List Paragraph 1 Знак,List Paragraph1 Знак,List Paragraph11 Знак,Абзац списка1 Знак,Абзац списка2 Знак"/>
    <w:link w:val="a7"/>
    <w:uiPriority w:val="34"/>
    <w:rsid w:val="000B3825"/>
    <w:rPr>
      <w:rFonts w:ascii="Microsoft Sans Serif" w:eastAsia="Microsoft Sans Serif" w:hAnsi="Microsoft Sans Serif" w:cs="Microsoft Sans Serif"/>
      <w:color w:val="000000"/>
      <w:sz w:val="24"/>
      <w:szCs w:val="24"/>
      <w:lang w:val="ro-RO" w:eastAsia="ro-RO"/>
    </w:rPr>
  </w:style>
  <w:style w:type="character" w:styleId="a9">
    <w:name w:val="Strong"/>
    <w:basedOn w:val="a0"/>
    <w:uiPriority w:val="22"/>
    <w:qFormat/>
    <w:rsid w:val="00F622D4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F391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annotation text"/>
    <w:basedOn w:val="a"/>
    <w:link w:val="ab"/>
    <w:uiPriority w:val="99"/>
    <w:semiHidden/>
    <w:unhideWhenUsed/>
    <w:rsid w:val="009F3DD9"/>
    <w:pPr>
      <w:spacing w:after="160" w:line="240" w:lineRule="auto"/>
    </w:pPr>
    <w:rPr>
      <w:rFonts w:ascii="Times New Roman" w:eastAsiaTheme="minorHAnsi" w:hAnsi="Times New Roman" w:cstheme="minorBidi"/>
      <w:kern w:val="2"/>
      <w:sz w:val="20"/>
      <w:szCs w:val="20"/>
      <w:lang w:val="ru-RU" w:eastAsia="en-US"/>
      <w14:ligatures w14:val="standardContextual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F3DD9"/>
    <w:rPr>
      <w:rFonts w:ascii="Times New Roman" w:hAnsi="Times New Roman"/>
      <w:kern w:val="2"/>
      <w:sz w:val="20"/>
      <w:szCs w:val="20"/>
      <w14:ligatures w14:val="standardContextual"/>
    </w:rPr>
  </w:style>
  <w:style w:type="character" w:styleId="ac">
    <w:name w:val="FollowedHyperlink"/>
    <w:basedOn w:val="a0"/>
    <w:uiPriority w:val="99"/>
    <w:semiHidden/>
    <w:unhideWhenUsed/>
    <w:rsid w:val="009F3DD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8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Iwv7bxX3uW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sYQ0gebo9ko&amp;t=1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Iwv7bxX3uW0" TargetMode="External"/><Relationship Id="rId5" Type="http://schemas.openxmlformats.org/officeDocument/2006/relationships/hyperlink" Target="https://www.youtube.com/watch?v=sYQ0gebo9ko&amp;t=1s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5</Pages>
  <Words>908</Words>
  <Characters>5181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DELL Latitude</cp:lastModifiedBy>
  <cp:revision>3</cp:revision>
  <dcterms:created xsi:type="dcterms:W3CDTF">2024-09-06T09:12:00Z</dcterms:created>
  <dcterms:modified xsi:type="dcterms:W3CDTF">2024-09-07T17:56:00Z</dcterms:modified>
</cp:coreProperties>
</file>