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0904D3" w14:textId="77777777" w:rsidR="00DA2098" w:rsidRPr="00122A9A" w:rsidRDefault="00F35620" w:rsidP="003963FB">
      <w:pPr>
        <w:spacing w:line="360" w:lineRule="auto"/>
        <w:jc w:val="center"/>
        <w:rPr>
          <w:rFonts w:cs="Times New Roman"/>
          <w:szCs w:val="24"/>
          <w:lang w:val="ro-RO"/>
        </w:rPr>
      </w:pPr>
      <w:r w:rsidRPr="00122A9A">
        <w:rPr>
          <w:rFonts w:cs="Times New Roman"/>
          <w:b/>
          <w:bCs/>
          <w:szCs w:val="24"/>
          <w:lang w:val="ro-RO"/>
        </w:rPr>
        <w:t>PROIECT DIDACTIC</w:t>
      </w:r>
    </w:p>
    <w:p w14:paraId="13A6F16E" w14:textId="215912EB" w:rsidR="00DA2098" w:rsidRPr="00122A9A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122A9A">
        <w:rPr>
          <w:rFonts w:cs="Times New Roman"/>
          <w:b/>
          <w:szCs w:val="24"/>
          <w:lang w:val="ro-RO"/>
        </w:rPr>
        <w:t>Disciplina:</w:t>
      </w:r>
      <w:r w:rsidRPr="00122A9A">
        <w:rPr>
          <w:rFonts w:cs="Times New Roman"/>
          <w:szCs w:val="24"/>
          <w:lang w:val="ro-RO"/>
        </w:rPr>
        <w:t xml:space="preserve"> </w:t>
      </w:r>
      <w:r w:rsidR="00776C4D" w:rsidRPr="00122A9A">
        <w:rPr>
          <w:rFonts w:cs="Times New Roman"/>
          <w:b/>
          <w:bCs/>
          <w:szCs w:val="24"/>
          <w:lang w:val="ro-RO"/>
        </w:rPr>
        <w:t>Geografie</w:t>
      </w:r>
    </w:p>
    <w:p w14:paraId="46019509" w14:textId="6AF0F15D" w:rsidR="00D75AB5" w:rsidRPr="00122A9A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122A9A">
        <w:rPr>
          <w:rFonts w:cs="Times New Roman"/>
          <w:b/>
          <w:szCs w:val="24"/>
          <w:lang w:val="ro-RO"/>
        </w:rPr>
        <w:t>Clasa:</w:t>
      </w:r>
      <w:r w:rsidRPr="00122A9A">
        <w:rPr>
          <w:rFonts w:cs="Times New Roman"/>
          <w:szCs w:val="24"/>
          <w:lang w:val="ro-RO"/>
        </w:rPr>
        <w:t xml:space="preserve"> </w:t>
      </w:r>
      <w:r w:rsidR="008A2D5E" w:rsidRPr="00122A9A">
        <w:rPr>
          <w:rFonts w:cs="Times New Roman"/>
          <w:bCs/>
          <w:szCs w:val="24"/>
          <w:lang w:val="ro-RO"/>
        </w:rPr>
        <w:t>IX</w:t>
      </w:r>
      <w:r w:rsidRPr="00122A9A">
        <w:rPr>
          <w:rFonts w:cs="Times New Roman"/>
          <w:b/>
          <w:bCs/>
          <w:szCs w:val="24"/>
          <w:lang w:val="ro-RO"/>
        </w:rPr>
        <w:t xml:space="preserve"> </w:t>
      </w:r>
      <w:r w:rsidRPr="00122A9A">
        <w:rPr>
          <w:rFonts w:cs="Times New Roman"/>
          <w:szCs w:val="24"/>
          <w:lang w:val="ro-RO"/>
        </w:rPr>
        <w:br/>
      </w:r>
      <w:r w:rsidRPr="00122A9A">
        <w:rPr>
          <w:rFonts w:cs="Times New Roman"/>
          <w:b/>
          <w:szCs w:val="24"/>
          <w:lang w:val="ro-RO"/>
        </w:rPr>
        <w:t>Timp disponibil</w:t>
      </w:r>
      <w:r w:rsidRPr="00122A9A">
        <w:rPr>
          <w:rFonts w:cs="Times New Roman"/>
          <w:b/>
          <w:bCs/>
          <w:szCs w:val="24"/>
          <w:lang w:val="ro-RO"/>
        </w:rPr>
        <w:t xml:space="preserve">: </w:t>
      </w:r>
      <w:r w:rsidR="00DA2098" w:rsidRPr="00122A9A">
        <w:rPr>
          <w:rFonts w:cs="Times New Roman"/>
          <w:bCs/>
          <w:szCs w:val="24"/>
          <w:lang w:val="ro-RO"/>
        </w:rPr>
        <w:t>45</w:t>
      </w:r>
      <w:r w:rsidRPr="00122A9A">
        <w:rPr>
          <w:rFonts w:cs="Times New Roman"/>
          <w:bCs/>
          <w:szCs w:val="24"/>
          <w:lang w:val="ro-RO"/>
        </w:rPr>
        <w:t xml:space="preserve"> min</w:t>
      </w:r>
    </w:p>
    <w:p w14:paraId="3802EADD" w14:textId="197D641F" w:rsidR="00DA2098" w:rsidRPr="00122A9A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122A9A">
        <w:rPr>
          <w:rFonts w:cs="Times New Roman"/>
          <w:b/>
          <w:bCs/>
          <w:szCs w:val="24"/>
          <w:lang w:val="ro-RO"/>
        </w:rPr>
        <w:t xml:space="preserve">Unitatea de </w:t>
      </w:r>
      <w:r w:rsidR="008A2D5E" w:rsidRPr="00122A9A">
        <w:rPr>
          <w:rFonts w:cs="Times New Roman"/>
          <w:b/>
          <w:bCs/>
          <w:szCs w:val="24"/>
          <w:lang w:val="ro-RO"/>
        </w:rPr>
        <w:t>învățare</w:t>
      </w:r>
      <w:r w:rsidRPr="00122A9A">
        <w:rPr>
          <w:rFonts w:cs="Times New Roman"/>
          <w:b/>
          <w:bCs/>
          <w:i/>
          <w:iCs/>
          <w:szCs w:val="24"/>
          <w:lang w:val="ro-RO"/>
        </w:rPr>
        <w:t xml:space="preserve">: </w:t>
      </w:r>
      <w:r w:rsidR="00F72E6C" w:rsidRPr="00122A9A">
        <w:rPr>
          <w:rFonts w:cs="Times New Roman"/>
          <w:b/>
          <w:bCs/>
          <w:i/>
          <w:iCs/>
          <w:szCs w:val="24"/>
          <w:lang w:val="ro-RO"/>
        </w:rPr>
        <w:t>Populația și așezările umane</w:t>
      </w:r>
    </w:p>
    <w:p w14:paraId="522BB4EB" w14:textId="797E6D2E" w:rsidR="00F35620" w:rsidRPr="00122A9A" w:rsidRDefault="004544B1" w:rsidP="003963FB">
      <w:pPr>
        <w:spacing w:after="0" w:line="360" w:lineRule="auto"/>
        <w:rPr>
          <w:rFonts w:cs="Times New Roman"/>
          <w:szCs w:val="24"/>
          <w:lang w:val="fr-FR"/>
        </w:rPr>
      </w:pPr>
      <w:r w:rsidRPr="00122A9A">
        <w:rPr>
          <w:rFonts w:cs="Times New Roman"/>
          <w:b/>
          <w:bCs/>
          <w:szCs w:val="24"/>
          <w:lang w:val="ro-RO"/>
        </w:rPr>
        <w:t xml:space="preserve">Tema / </w:t>
      </w:r>
      <w:r w:rsidR="00DA2098" w:rsidRPr="00122A9A">
        <w:rPr>
          <w:rFonts w:cs="Times New Roman"/>
          <w:b/>
          <w:bCs/>
          <w:szCs w:val="24"/>
          <w:lang w:val="ro-RO"/>
        </w:rPr>
        <w:t>Unitatea de conținut</w:t>
      </w:r>
      <w:r w:rsidR="00F35620" w:rsidRPr="00122A9A">
        <w:rPr>
          <w:rFonts w:cs="Times New Roman"/>
          <w:b/>
          <w:bCs/>
          <w:szCs w:val="24"/>
          <w:lang w:val="ro-RO"/>
        </w:rPr>
        <w:t xml:space="preserve">: </w:t>
      </w:r>
      <w:r w:rsidR="00776C4D" w:rsidRPr="00122A9A">
        <w:rPr>
          <w:rFonts w:cs="Times New Roman"/>
          <w:b/>
          <w:bCs/>
          <w:i/>
          <w:iCs/>
          <w:szCs w:val="24"/>
          <w:lang w:val="ro-RO"/>
        </w:rPr>
        <w:t>Migrația populației: factori și tipuri de migrații</w:t>
      </w:r>
      <w:r w:rsidR="008278C9" w:rsidRPr="00122A9A">
        <w:rPr>
          <w:rFonts w:cs="Times New Roman"/>
          <w:b/>
          <w:bCs/>
          <w:i/>
          <w:iCs/>
          <w:szCs w:val="24"/>
          <w:lang w:val="ro-RO"/>
        </w:rPr>
        <w:t>.</w:t>
      </w:r>
      <w:r w:rsidR="00776C4D" w:rsidRPr="00122A9A">
        <w:rPr>
          <w:rFonts w:cs="Times New Roman"/>
          <w:b/>
          <w:bCs/>
          <w:i/>
          <w:iCs/>
          <w:szCs w:val="24"/>
          <w:lang w:val="ro-RO"/>
        </w:rPr>
        <w:t xml:space="preserve"> Repartiția spațială a populației</w:t>
      </w:r>
    </w:p>
    <w:p w14:paraId="5A2A52BE" w14:textId="4687AEAD" w:rsidR="00DA2098" w:rsidRPr="00122A9A" w:rsidRDefault="00F35620" w:rsidP="00150469">
      <w:pPr>
        <w:spacing w:after="0" w:line="360" w:lineRule="auto"/>
        <w:rPr>
          <w:rFonts w:cs="Times New Roman"/>
          <w:szCs w:val="24"/>
          <w:lang w:val="ro-RO"/>
        </w:rPr>
      </w:pPr>
      <w:r w:rsidRPr="00122A9A">
        <w:rPr>
          <w:rFonts w:cs="Times New Roman"/>
          <w:b/>
          <w:bCs/>
          <w:szCs w:val="24"/>
          <w:lang w:val="ro-RO"/>
        </w:rPr>
        <w:t xml:space="preserve">Unități de competenţă </w:t>
      </w:r>
      <w:r w:rsidRPr="00122A9A">
        <w:rPr>
          <w:rFonts w:cs="Times New Roman"/>
          <w:szCs w:val="24"/>
          <w:lang w:val="ro-RO"/>
        </w:rPr>
        <w:t xml:space="preserve">:  </w:t>
      </w:r>
    </w:p>
    <w:p w14:paraId="5E450155" w14:textId="23AA1D14" w:rsidR="00150469" w:rsidRPr="00122A9A" w:rsidRDefault="00150469" w:rsidP="00150469">
      <w:pPr>
        <w:pStyle w:val="a5"/>
        <w:numPr>
          <w:ilvl w:val="1"/>
          <w:numId w:val="11"/>
        </w:numPr>
        <w:spacing w:after="0" w:line="360" w:lineRule="auto"/>
        <w:rPr>
          <w:rFonts w:cs="Times New Roman"/>
          <w:szCs w:val="24"/>
          <w:lang w:val="ro-RO"/>
        </w:rPr>
      </w:pPr>
      <w:r w:rsidRPr="00122A9A">
        <w:rPr>
          <w:rFonts w:cs="Times New Roman"/>
          <w:szCs w:val="24"/>
          <w:lang w:val="ro-RO"/>
        </w:rPr>
        <w:t>Utilizarea terminologiei geografice pentru caracterizarea realității geografice social-economice;</w:t>
      </w:r>
    </w:p>
    <w:p w14:paraId="502A4BED" w14:textId="555913FF" w:rsidR="00150469" w:rsidRPr="00122A9A" w:rsidRDefault="00150469" w:rsidP="00150469">
      <w:pPr>
        <w:spacing w:after="0" w:line="360" w:lineRule="auto"/>
        <w:rPr>
          <w:rFonts w:cs="Times New Roman"/>
          <w:szCs w:val="24"/>
          <w:lang w:val="ro-RO"/>
        </w:rPr>
      </w:pPr>
      <w:r w:rsidRPr="00122A9A">
        <w:rPr>
          <w:rFonts w:cs="Times New Roman"/>
          <w:szCs w:val="24"/>
          <w:lang w:val="ro-RO"/>
        </w:rPr>
        <w:t>2.3. Formularea unor convingeri despre realitatea geografică social-economică, în baza suporturilor statistice, grafice și cartografice;</w:t>
      </w:r>
    </w:p>
    <w:p w14:paraId="5561130C" w14:textId="061F08EB" w:rsidR="00150469" w:rsidRPr="00122A9A" w:rsidRDefault="00150469" w:rsidP="00150469">
      <w:pPr>
        <w:spacing w:after="0" w:line="360" w:lineRule="auto"/>
        <w:rPr>
          <w:rFonts w:cs="Times New Roman"/>
          <w:szCs w:val="24"/>
          <w:lang w:val="ro-RO"/>
        </w:rPr>
      </w:pPr>
      <w:r w:rsidRPr="00122A9A">
        <w:rPr>
          <w:rFonts w:cs="Times New Roman"/>
          <w:szCs w:val="24"/>
          <w:lang w:val="ro-RO"/>
        </w:rPr>
        <w:t>3.2. Deducerea unor măsuri de soluționare a stuațiilor-problemă a mediului uman la nivel local și național.</w:t>
      </w:r>
    </w:p>
    <w:p w14:paraId="62A2A44F" w14:textId="3BDCFF58" w:rsidR="00F35620" w:rsidRPr="00122A9A" w:rsidRDefault="00F35620" w:rsidP="003963FB">
      <w:pPr>
        <w:spacing w:after="0" w:line="360" w:lineRule="auto"/>
        <w:rPr>
          <w:rFonts w:cs="Times New Roman"/>
          <w:szCs w:val="24"/>
          <w:lang w:val="ro-RO"/>
        </w:rPr>
      </w:pPr>
      <w:r w:rsidRPr="00122A9A">
        <w:rPr>
          <w:rFonts w:cs="Times New Roman"/>
          <w:b/>
          <w:bCs/>
          <w:szCs w:val="24"/>
          <w:lang w:val="ro-RO"/>
        </w:rPr>
        <w:t xml:space="preserve">Obiective operaţionale: </w:t>
      </w:r>
      <w:r w:rsidRPr="00122A9A">
        <w:rPr>
          <w:rFonts w:cs="Times New Roman"/>
          <w:iCs/>
          <w:szCs w:val="24"/>
          <w:lang w:val="ro-RO"/>
        </w:rPr>
        <w:t>La finele activităţii didactice elevii vor fi capabili:</w:t>
      </w:r>
      <w:r w:rsidRPr="00122A9A">
        <w:rPr>
          <w:rFonts w:cs="Times New Roman"/>
          <w:b/>
          <w:bCs/>
          <w:szCs w:val="24"/>
          <w:lang w:val="ro-RO"/>
        </w:rPr>
        <w:t xml:space="preserve"> </w:t>
      </w:r>
    </w:p>
    <w:p w14:paraId="5CD451D7" w14:textId="34DAE619" w:rsidR="00DA2098" w:rsidRPr="00122A9A" w:rsidRDefault="00DA2098" w:rsidP="003963FB">
      <w:pPr>
        <w:spacing w:after="0" w:line="360" w:lineRule="auto"/>
        <w:rPr>
          <w:rFonts w:cs="Times New Roman"/>
          <w:szCs w:val="24"/>
          <w:lang w:val="ro-RO"/>
        </w:rPr>
      </w:pPr>
      <w:r w:rsidRPr="00122A9A">
        <w:rPr>
          <w:rFonts w:cs="Times New Roman"/>
          <w:szCs w:val="24"/>
          <w:lang w:val="ro-RO"/>
        </w:rPr>
        <w:t>O</w:t>
      </w:r>
      <w:r w:rsidRPr="00122A9A">
        <w:rPr>
          <w:rFonts w:cs="Times New Roman"/>
          <w:szCs w:val="24"/>
          <w:vertAlign w:val="subscript"/>
          <w:lang w:val="ro-RO"/>
        </w:rPr>
        <w:t>1</w:t>
      </w:r>
      <w:r w:rsidRPr="00122A9A">
        <w:rPr>
          <w:rFonts w:cs="Times New Roman"/>
          <w:szCs w:val="24"/>
          <w:lang w:val="ro-RO"/>
        </w:rPr>
        <w:t xml:space="preserve">. </w:t>
      </w:r>
      <w:r w:rsidRPr="00122A9A">
        <w:rPr>
          <w:rFonts w:cs="Times New Roman"/>
          <w:iCs/>
          <w:szCs w:val="24"/>
          <w:lang w:val="ro-RO"/>
        </w:rPr>
        <w:t xml:space="preserve">Să </w:t>
      </w:r>
      <w:r w:rsidR="00776C4D" w:rsidRPr="00122A9A">
        <w:rPr>
          <w:rFonts w:cs="Times New Roman"/>
          <w:iCs/>
          <w:szCs w:val="24"/>
          <w:lang w:val="ro-RO"/>
        </w:rPr>
        <w:t xml:space="preserve">utilizeze </w:t>
      </w:r>
      <w:r w:rsidR="00776C4D" w:rsidRPr="00122A9A">
        <w:rPr>
          <w:rFonts w:cs="Times New Roman"/>
          <w:szCs w:val="24"/>
          <w:lang w:val="ro-RO"/>
        </w:rPr>
        <w:t>terminologia geografică pentru caracterizarea populaţiei ţării</w:t>
      </w:r>
      <w:r w:rsidRPr="00122A9A">
        <w:rPr>
          <w:rFonts w:cs="Times New Roman"/>
          <w:iCs/>
          <w:szCs w:val="24"/>
          <w:lang w:val="ro-RO"/>
        </w:rPr>
        <w:t>;</w:t>
      </w:r>
    </w:p>
    <w:p w14:paraId="35E04E30" w14:textId="00DBD7E3" w:rsidR="00DA2098" w:rsidRPr="00122A9A" w:rsidRDefault="00DA2098" w:rsidP="003963FB">
      <w:pPr>
        <w:spacing w:after="0" w:line="360" w:lineRule="auto"/>
        <w:rPr>
          <w:rFonts w:cs="Times New Roman"/>
          <w:szCs w:val="24"/>
          <w:lang w:val="ro-RO"/>
        </w:rPr>
      </w:pPr>
      <w:r w:rsidRPr="00122A9A">
        <w:rPr>
          <w:rFonts w:cs="Times New Roman"/>
          <w:szCs w:val="24"/>
          <w:lang w:val="ro-RO"/>
        </w:rPr>
        <w:t>O</w:t>
      </w:r>
      <w:r w:rsidRPr="00122A9A">
        <w:rPr>
          <w:rFonts w:cs="Times New Roman"/>
          <w:szCs w:val="24"/>
          <w:vertAlign w:val="subscript"/>
          <w:lang w:val="ro-RO"/>
        </w:rPr>
        <w:t>2</w:t>
      </w:r>
      <w:r w:rsidRPr="00122A9A">
        <w:rPr>
          <w:rFonts w:cs="Times New Roman"/>
          <w:szCs w:val="24"/>
          <w:lang w:val="ro-RO"/>
        </w:rPr>
        <w:t xml:space="preserve">. Să </w:t>
      </w:r>
      <w:r w:rsidR="00776C4D" w:rsidRPr="00122A9A">
        <w:rPr>
          <w:rFonts w:cs="Times New Roman"/>
          <w:szCs w:val="24"/>
          <w:lang w:val="ro-RO"/>
        </w:rPr>
        <w:t>clasifice migraţia populaţiei conform diverselor criterii;</w:t>
      </w:r>
    </w:p>
    <w:p w14:paraId="0CF5C887" w14:textId="6F48D9B9" w:rsidR="00776C4D" w:rsidRPr="00122A9A" w:rsidRDefault="00776C4D" w:rsidP="00776C4D">
      <w:pPr>
        <w:spacing w:after="0" w:line="360" w:lineRule="auto"/>
        <w:rPr>
          <w:rFonts w:cs="Times New Roman"/>
          <w:szCs w:val="24"/>
          <w:lang w:val="ro-RO"/>
        </w:rPr>
      </w:pPr>
      <w:r w:rsidRPr="00122A9A">
        <w:rPr>
          <w:rFonts w:cs="Times New Roman"/>
          <w:szCs w:val="24"/>
          <w:lang w:val="ro-RO"/>
        </w:rPr>
        <w:t>O</w:t>
      </w:r>
      <w:r w:rsidRPr="00122A9A">
        <w:rPr>
          <w:rFonts w:cs="Times New Roman"/>
          <w:szCs w:val="24"/>
          <w:vertAlign w:val="subscript"/>
          <w:lang w:val="ro-RO"/>
        </w:rPr>
        <w:t>3</w:t>
      </w:r>
      <w:r w:rsidRPr="00122A9A">
        <w:rPr>
          <w:rFonts w:cs="Times New Roman"/>
          <w:szCs w:val="24"/>
          <w:lang w:val="ro-RO"/>
        </w:rPr>
        <w:t>. Să explice cauzele și consecințele migrației populației țării, în baza studierii textului din manual și a materialelor grafice;</w:t>
      </w:r>
    </w:p>
    <w:p w14:paraId="5A296385" w14:textId="63C5010A" w:rsidR="00776C4D" w:rsidRPr="00122A9A" w:rsidRDefault="00DA2098" w:rsidP="003963FB">
      <w:pPr>
        <w:spacing w:after="0" w:line="360" w:lineRule="auto"/>
        <w:rPr>
          <w:rFonts w:cs="Times New Roman"/>
          <w:szCs w:val="24"/>
          <w:lang w:val="ro-RO"/>
        </w:rPr>
      </w:pPr>
      <w:r w:rsidRPr="00122A9A">
        <w:rPr>
          <w:rFonts w:cs="Times New Roman"/>
          <w:szCs w:val="24"/>
          <w:lang w:val="ro-RO"/>
        </w:rPr>
        <w:t>O</w:t>
      </w:r>
      <w:r w:rsidR="00776C4D" w:rsidRPr="00122A9A">
        <w:rPr>
          <w:rFonts w:cs="Times New Roman"/>
          <w:szCs w:val="24"/>
          <w:vertAlign w:val="subscript"/>
          <w:lang w:val="ro-RO"/>
        </w:rPr>
        <w:t>4</w:t>
      </w:r>
      <w:r w:rsidRPr="00122A9A">
        <w:rPr>
          <w:rFonts w:cs="Times New Roman"/>
          <w:szCs w:val="24"/>
          <w:lang w:val="ro-RO"/>
        </w:rPr>
        <w:t xml:space="preserve">. Să </w:t>
      </w:r>
      <w:r w:rsidR="00776C4D" w:rsidRPr="00122A9A">
        <w:rPr>
          <w:rFonts w:cs="Times New Roman"/>
          <w:szCs w:val="24"/>
          <w:lang w:val="ro-RO"/>
        </w:rPr>
        <w:t>identifice factorii care influenţează repartiţia spaţială a populaţiei ţării, în baza hărţilor tematice.</w:t>
      </w:r>
    </w:p>
    <w:p w14:paraId="5414A854" w14:textId="5F524B9D" w:rsidR="00F35620" w:rsidRPr="003963FB" w:rsidRDefault="00F35620" w:rsidP="00776C4D">
      <w:pPr>
        <w:spacing w:after="0" w:line="360" w:lineRule="auto"/>
        <w:rPr>
          <w:rFonts w:cs="Times New Roman"/>
          <w:b/>
          <w:bCs/>
          <w:szCs w:val="24"/>
          <w:u w:val="single"/>
          <w:lang w:val="ro-RO"/>
        </w:rPr>
      </w:pPr>
      <w:r w:rsidRPr="003963FB">
        <w:rPr>
          <w:rFonts w:cs="Times New Roman"/>
          <w:b/>
          <w:bCs/>
          <w:szCs w:val="24"/>
          <w:u w:val="single"/>
          <w:lang w:val="ro-RO"/>
        </w:rPr>
        <w:t>Tehnologie didactică</w:t>
      </w:r>
    </w:p>
    <w:p w14:paraId="58BD3728" w14:textId="77777777" w:rsidR="00F3437D" w:rsidRPr="003963FB" w:rsidRDefault="00F35620" w:rsidP="003963FB">
      <w:pPr>
        <w:numPr>
          <w:ilvl w:val="0"/>
          <w:numId w:val="1"/>
        </w:numPr>
        <w:spacing w:after="0" w:line="360" w:lineRule="auto"/>
        <w:rPr>
          <w:rFonts w:cs="Times New Roman"/>
          <w:szCs w:val="24"/>
        </w:rPr>
      </w:pPr>
      <w:r w:rsidRPr="003963FB">
        <w:rPr>
          <w:rFonts w:cs="Times New Roman"/>
          <w:b/>
          <w:bCs/>
          <w:i/>
          <w:iCs/>
          <w:szCs w:val="24"/>
          <w:lang w:val="ro-RO"/>
        </w:rPr>
        <w:t>Metode/Tehnici</w:t>
      </w:r>
      <w:r w:rsidRPr="003963FB">
        <w:rPr>
          <w:rFonts w:cs="Times New Roman"/>
          <w:szCs w:val="24"/>
          <w:lang w:val="ro-RO"/>
        </w:rPr>
        <w:t xml:space="preserve">: </w:t>
      </w:r>
    </w:p>
    <w:p w14:paraId="6DF9CFB2" w14:textId="77ADE6BB" w:rsidR="00F35620" w:rsidRPr="00533F9E" w:rsidRDefault="009D38CD" w:rsidP="003963FB">
      <w:pPr>
        <w:spacing w:after="0" w:line="360" w:lineRule="auto"/>
        <w:rPr>
          <w:rFonts w:cs="Times New Roman"/>
          <w:color w:val="FF0000"/>
          <w:szCs w:val="24"/>
          <w:lang w:val="en-US"/>
        </w:rPr>
      </w:pPr>
      <w:r>
        <w:rPr>
          <w:rFonts w:cs="Times New Roman"/>
          <w:szCs w:val="24"/>
          <w:lang w:val="ro-RO"/>
        </w:rPr>
        <w:t>Discuția dirijată, Tehnica Hexagonul, Tehnica ”6 de ce?”, Tehnica Graffitti, tabelul T, lucrul cu manualul, lucrul cu harta</w:t>
      </w:r>
      <w:r w:rsidR="00122A9A">
        <w:rPr>
          <w:rFonts w:cs="Times New Roman"/>
          <w:szCs w:val="24"/>
          <w:lang w:val="ro-RO"/>
        </w:rPr>
        <w:t>, posterul</w:t>
      </w:r>
      <w:r w:rsidR="00533F9E">
        <w:rPr>
          <w:rFonts w:cs="Times New Roman"/>
          <w:szCs w:val="24"/>
          <w:lang w:val="ro-RO"/>
        </w:rPr>
        <w:t>.</w:t>
      </w:r>
    </w:p>
    <w:p w14:paraId="23A1DB86" w14:textId="77777777" w:rsidR="00F3437D" w:rsidRPr="003963FB" w:rsidRDefault="00F35620" w:rsidP="003963FB">
      <w:pPr>
        <w:numPr>
          <w:ilvl w:val="0"/>
          <w:numId w:val="2"/>
        </w:numPr>
        <w:spacing w:after="0" w:line="360" w:lineRule="auto"/>
        <w:rPr>
          <w:rFonts w:cs="Times New Roman"/>
          <w:szCs w:val="24"/>
          <w:lang w:val="fr-FR"/>
        </w:rPr>
      </w:pPr>
      <w:r w:rsidRPr="003963FB">
        <w:rPr>
          <w:rFonts w:cs="Times New Roman"/>
          <w:b/>
          <w:bCs/>
          <w:i/>
          <w:iCs/>
          <w:szCs w:val="24"/>
          <w:lang w:val="ro-RO"/>
        </w:rPr>
        <w:t>Forme de organizare a activităţii</w:t>
      </w:r>
      <w:r w:rsidRPr="003963FB">
        <w:rPr>
          <w:rFonts w:cs="Times New Roman"/>
          <w:szCs w:val="24"/>
          <w:lang w:val="ro-RO"/>
        </w:rPr>
        <w:t xml:space="preserve">:  </w:t>
      </w:r>
    </w:p>
    <w:p w14:paraId="136F60E6" w14:textId="3FD9A1BA" w:rsidR="00F35620" w:rsidRPr="003963FB" w:rsidRDefault="00F35620" w:rsidP="003963FB">
      <w:pPr>
        <w:spacing w:after="0" w:line="360" w:lineRule="auto"/>
        <w:rPr>
          <w:rFonts w:cs="Times New Roman"/>
          <w:szCs w:val="24"/>
          <w:lang w:val="fr-FR"/>
        </w:rPr>
      </w:pPr>
      <w:r w:rsidRPr="003963FB">
        <w:rPr>
          <w:rFonts w:cs="Times New Roman"/>
          <w:szCs w:val="24"/>
          <w:lang w:val="ro-RO"/>
        </w:rPr>
        <w:t>Activităţi frontale, individuale</w:t>
      </w:r>
      <w:r w:rsidR="009D38CD">
        <w:rPr>
          <w:rFonts w:cs="Times New Roman"/>
          <w:szCs w:val="24"/>
          <w:lang w:val="ro-RO"/>
        </w:rPr>
        <w:t>, în grup</w:t>
      </w:r>
      <w:r w:rsidRPr="003963FB">
        <w:rPr>
          <w:rFonts w:cs="Times New Roman"/>
          <w:szCs w:val="24"/>
          <w:lang w:val="ro-RO"/>
        </w:rPr>
        <w:t>.</w:t>
      </w:r>
    </w:p>
    <w:p w14:paraId="32E51A64" w14:textId="77777777" w:rsidR="00F3437D" w:rsidRPr="009D38CD" w:rsidRDefault="00F35620" w:rsidP="003963FB">
      <w:pPr>
        <w:numPr>
          <w:ilvl w:val="0"/>
          <w:numId w:val="3"/>
        </w:numPr>
        <w:spacing w:after="0" w:line="360" w:lineRule="auto"/>
        <w:rPr>
          <w:rFonts w:cs="Times New Roman"/>
          <w:szCs w:val="24"/>
          <w:lang w:val="en-US"/>
        </w:rPr>
      </w:pPr>
      <w:r w:rsidRPr="003963FB">
        <w:rPr>
          <w:rFonts w:cs="Times New Roman"/>
          <w:b/>
          <w:bCs/>
          <w:i/>
          <w:iCs/>
          <w:szCs w:val="24"/>
          <w:lang w:val="ro-RO"/>
        </w:rPr>
        <w:t>Resurse didactice</w:t>
      </w:r>
      <w:r w:rsidRPr="003963FB">
        <w:rPr>
          <w:rFonts w:cs="Times New Roman"/>
          <w:szCs w:val="24"/>
          <w:lang w:val="ro-RO"/>
        </w:rPr>
        <w:t xml:space="preserve">: </w:t>
      </w:r>
    </w:p>
    <w:p w14:paraId="1A324912" w14:textId="32204CA0" w:rsidR="00F35620" w:rsidRPr="003963FB" w:rsidRDefault="00F35620" w:rsidP="003963FB">
      <w:pPr>
        <w:spacing w:after="0" w:line="360" w:lineRule="auto"/>
        <w:rPr>
          <w:rFonts w:cs="Times New Roman"/>
          <w:szCs w:val="24"/>
          <w:lang w:val="fr-FR"/>
        </w:rPr>
      </w:pPr>
      <w:r w:rsidRPr="003963FB">
        <w:rPr>
          <w:rFonts w:cs="Times New Roman"/>
          <w:szCs w:val="24"/>
          <w:lang w:val="ro-RO"/>
        </w:rPr>
        <w:t>1.</w:t>
      </w:r>
      <w:r w:rsidR="004544B1" w:rsidRPr="003963FB">
        <w:rPr>
          <w:rFonts w:cs="Times New Roman"/>
          <w:szCs w:val="24"/>
          <w:lang w:val="ro-RO"/>
        </w:rPr>
        <w:t xml:space="preserve"> Sochircă</w:t>
      </w:r>
      <w:r w:rsidR="003870A7">
        <w:rPr>
          <w:rFonts w:cs="Times New Roman"/>
          <w:szCs w:val="24"/>
          <w:lang w:val="ro-RO"/>
        </w:rPr>
        <w:t xml:space="preserve"> </w:t>
      </w:r>
      <w:r w:rsidR="003870A7" w:rsidRPr="003963FB">
        <w:rPr>
          <w:rFonts w:cs="Times New Roman"/>
          <w:szCs w:val="24"/>
          <w:lang w:val="ro-RO"/>
        </w:rPr>
        <w:t>V</w:t>
      </w:r>
      <w:r w:rsidR="003870A7">
        <w:rPr>
          <w:rFonts w:cs="Times New Roman"/>
          <w:szCs w:val="24"/>
          <w:lang w:val="ro-RO"/>
        </w:rPr>
        <w:t>.</w:t>
      </w:r>
      <w:r w:rsidR="004544B1" w:rsidRPr="003963FB">
        <w:rPr>
          <w:rFonts w:cs="Times New Roman"/>
          <w:szCs w:val="24"/>
          <w:lang w:val="ro-RO"/>
        </w:rPr>
        <w:t>, Cozma</w:t>
      </w:r>
      <w:r w:rsidR="003870A7" w:rsidRPr="003870A7">
        <w:rPr>
          <w:rFonts w:cs="Times New Roman"/>
          <w:szCs w:val="24"/>
          <w:lang w:val="ro-RO"/>
        </w:rPr>
        <w:t xml:space="preserve"> </w:t>
      </w:r>
      <w:r w:rsidR="003870A7" w:rsidRPr="003963FB">
        <w:rPr>
          <w:rFonts w:cs="Times New Roman"/>
          <w:szCs w:val="24"/>
          <w:lang w:val="ro-RO"/>
        </w:rPr>
        <w:t>N</w:t>
      </w:r>
      <w:r w:rsidR="003870A7">
        <w:rPr>
          <w:rFonts w:cs="Times New Roman"/>
          <w:szCs w:val="24"/>
          <w:lang w:val="ro-RO"/>
        </w:rPr>
        <w:t>.</w:t>
      </w:r>
      <w:r w:rsidR="004544B1" w:rsidRPr="003963FB">
        <w:rPr>
          <w:rFonts w:cs="Times New Roman"/>
          <w:szCs w:val="24"/>
          <w:lang w:val="ro-RO"/>
        </w:rPr>
        <w:t xml:space="preserve">; </w:t>
      </w:r>
      <w:r w:rsidR="008A2D5E">
        <w:rPr>
          <w:rFonts w:cs="Times New Roman"/>
          <w:szCs w:val="24"/>
          <w:lang w:val="ro-RO"/>
        </w:rPr>
        <w:t>Baciu T.</w:t>
      </w:r>
      <w:r w:rsidRPr="003963FB">
        <w:rPr>
          <w:rFonts w:cs="Times New Roman"/>
          <w:szCs w:val="24"/>
          <w:lang w:val="ro-RO"/>
        </w:rPr>
        <w:t xml:space="preserve"> </w:t>
      </w:r>
      <w:r w:rsidR="004544B1" w:rsidRPr="003963FB">
        <w:rPr>
          <w:rFonts w:cs="Times New Roman"/>
          <w:i/>
          <w:szCs w:val="24"/>
          <w:lang w:val="ro-RO"/>
        </w:rPr>
        <w:t>Geografie</w:t>
      </w:r>
      <w:r w:rsidR="004544B1" w:rsidRPr="003963FB">
        <w:rPr>
          <w:rFonts w:cs="Times New Roman"/>
          <w:szCs w:val="24"/>
          <w:lang w:val="ro-RO"/>
        </w:rPr>
        <w:t>, Manual pentru c</w:t>
      </w:r>
      <w:r w:rsidRPr="003963FB">
        <w:rPr>
          <w:rFonts w:cs="Times New Roman"/>
          <w:szCs w:val="24"/>
          <w:lang w:val="ro-RO"/>
        </w:rPr>
        <w:t xml:space="preserve">lasa </w:t>
      </w:r>
      <w:r w:rsidR="004544B1" w:rsidRPr="003963FB">
        <w:rPr>
          <w:rFonts w:cs="Times New Roman"/>
          <w:szCs w:val="24"/>
          <w:lang w:val="ro-RO"/>
        </w:rPr>
        <w:t xml:space="preserve">a </w:t>
      </w:r>
      <w:r w:rsidR="008A2D5E">
        <w:rPr>
          <w:rFonts w:cs="Times New Roman"/>
          <w:szCs w:val="24"/>
          <w:lang w:val="ro-RO"/>
        </w:rPr>
        <w:t>IX</w:t>
      </w:r>
      <w:r w:rsidR="003870A7">
        <w:rPr>
          <w:rFonts w:cs="Times New Roman"/>
          <w:szCs w:val="24"/>
          <w:lang w:val="ro-RO"/>
        </w:rPr>
        <w:t>.</w:t>
      </w:r>
      <w:r w:rsidRPr="003963FB">
        <w:rPr>
          <w:rFonts w:cs="Times New Roman"/>
          <w:szCs w:val="24"/>
          <w:lang w:val="ro-RO"/>
        </w:rPr>
        <w:t xml:space="preserve">  Ed</w:t>
      </w:r>
      <w:r w:rsidR="003870A7">
        <w:rPr>
          <w:rFonts w:cs="Times New Roman"/>
          <w:szCs w:val="24"/>
          <w:lang w:val="ro-RO"/>
        </w:rPr>
        <w:t xml:space="preserve">itura </w:t>
      </w:r>
      <w:r w:rsidR="004544B1" w:rsidRPr="003963FB">
        <w:rPr>
          <w:rFonts w:cs="Times New Roman"/>
          <w:szCs w:val="24"/>
          <w:lang w:val="ro-RO"/>
        </w:rPr>
        <w:t>Arc</w:t>
      </w:r>
      <w:r w:rsidRPr="003963FB">
        <w:rPr>
          <w:rFonts w:cs="Times New Roman"/>
          <w:szCs w:val="24"/>
          <w:lang w:val="ro-RO"/>
        </w:rPr>
        <w:t>, Chişinău 20</w:t>
      </w:r>
      <w:r w:rsidR="004544B1" w:rsidRPr="003963FB">
        <w:rPr>
          <w:rFonts w:cs="Times New Roman"/>
          <w:szCs w:val="24"/>
          <w:lang w:val="ro-RO"/>
        </w:rPr>
        <w:t>2</w:t>
      </w:r>
      <w:r w:rsidR="008A2D5E">
        <w:rPr>
          <w:rFonts w:cs="Times New Roman"/>
          <w:szCs w:val="24"/>
          <w:lang w:val="ro-RO"/>
        </w:rPr>
        <w:t>4</w:t>
      </w:r>
      <w:r w:rsidRPr="003963FB">
        <w:rPr>
          <w:rFonts w:cs="Times New Roman"/>
          <w:szCs w:val="24"/>
          <w:lang w:val="ro-RO"/>
        </w:rPr>
        <w:t>;</w:t>
      </w:r>
    </w:p>
    <w:p w14:paraId="1629E9BE" w14:textId="1EBB80D7" w:rsidR="00F35620" w:rsidRPr="003963FB" w:rsidRDefault="00F35620" w:rsidP="003963FB">
      <w:pPr>
        <w:spacing w:after="0" w:line="360" w:lineRule="auto"/>
        <w:rPr>
          <w:rFonts w:cs="Times New Roman"/>
          <w:szCs w:val="24"/>
          <w:lang w:val="fr-FR"/>
        </w:rPr>
      </w:pPr>
      <w:r w:rsidRPr="003963FB">
        <w:rPr>
          <w:rFonts w:cs="Times New Roman"/>
          <w:szCs w:val="24"/>
          <w:lang w:val="ro-RO"/>
        </w:rPr>
        <w:t xml:space="preserve">2. </w:t>
      </w:r>
      <w:r w:rsidR="003963FB" w:rsidRPr="003963FB">
        <w:rPr>
          <w:rFonts w:cs="Times New Roman"/>
          <w:szCs w:val="24"/>
          <w:lang w:val="ro-RO"/>
        </w:rPr>
        <w:t>Atlase geografice școlare</w:t>
      </w:r>
      <w:r w:rsidRPr="003963FB">
        <w:rPr>
          <w:rFonts w:cs="Times New Roman"/>
          <w:szCs w:val="24"/>
          <w:lang w:val="ro-RO"/>
        </w:rPr>
        <w:t xml:space="preserve">; </w:t>
      </w:r>
    </w:p>
    <w:p w14:paraId="31A60EB1" w14:textId="78A5114D" w:rsidR="00AF6C2D" w:rsidRDefault="00F35620" w:rsidP="003963FB">
      <w:pPr>
        <w:spacing w:after="0" w:line="360" w:lineRule="auto"/>
        <w:rPr>
          <w:rFonts w:cs="Times New Roman"/>
          <w:szCs w:val="24"/>
          <w:lang w:val="ro-RO"/>
        </w:rPr>
      </w:pPr>
      <w:r w:rsidRPr="003963FB">
        <w:rPr>
          <w:rFonts w:cs="Times New Roman"/>
          <w:szCs w:val="24"/>
          <w:lang w:val="ro-RO"/>
        </w:rPr>
        <w:t xml:space="preserve">3. </w:t>
      </w:r>
      <w:r w:rsidR="003963FB" w:rsidRPr="003963FB">
        <w:rPr>
          <w:rFonts w:cs="Times New Roman"/>
          <w:szCs w:val="24"/>
          <w:lang w:val="ro-RO"/>
        </w:rPr>
        <w:t xml:space="preserve">Harta </w:t>
      </w:r>
      <w:r w:rsidR="008A2D5E">
        <w:rPr>
          <w:rFonts w:cs="Times New Roman"/>
          <w:szCs w:val="24"/>
          <w:lang w:val="ro-RO"/>
        </w:rPr>
        <w:t>teritorial-administrativă</w:t>
      </w:r>
      <w:r w:rsidR="003963FB" w:rsidRPr="003963FB">
        <w:rPr>
          <w:rFonts w:cs="Times New Roman"/>
          <w:szCs w:val="24"/>
          <w:lang w:val="ro-RO"/>
        </w:rPr>
        <w:t xml:space="preserve"> / </w:t>
      </w:r>
      <w:r w:rsidR="008A2D5E">
        <w:rPr>
          <w:rFonts w:cs="Times New Roman"/>
          <w:szCs w:val="24"/>
          <w:lang w:val="ro-RO"/>
        </w:rPr>
        <w:t>fizică / economică a Republicii Moldova</w:t>
      </w:r>
      <w:r w:rsidR="003963FB" w:rsidRPr="003963FB">
        <w:rPr>
          <w:rFonts w:cs="Times New Roman"/>
          <w:szCs w:val="24"/>
          <w:lang w:val="ro-RO"/>
        </w:rPr>
        <w:t>.</w:t>
      </w:r>
    </w:p>
    <w:p w14:paraId="549F4889" w14:textId="77777777" w:rsidR="00AF6C2D" w:rsidRPr="003963FB" w:rsidRDefault="00AF6C2D" w:rsidP="003963FB">
      <w:pPr>
        <w:spacing w:after="0" w:line="360" w:lineRule="auto"/>
        <w:rPr>
          <w:rFonts w:cs="Times New Roman"/>
          <w:szCs w:val="24"/>
          <w:lang w:val="fr-FR"/>
        </w:rPr>
      </w:pPr>
    </w:p>
    <w:p w14:paraId="24FF2E0A" w14:textId="6656E2D5" w:rsidR="00F35620" w:rsidRPr="003963FB" w:rsidRDefault="00F35620" w:rsidP="003963FB">
      <w:pPr>
        <w:spacing w:after="0" w:line="360" w:lineRule="auto"/>
        <w:jc w:val="center"/>
        <w:rPr>
          <w:rFonts w:cs="Times New Roman"/>
          <w:b/>
          <w:szCs w:val="24"/>
          <w:lang w:val="fr-FR"/>
        </w:rPr>
      </w:pPr>
      <w:r w:rsidRPr="003963FB">
        <w:rPr>
          <w:rFonts w:cs="Times New Roman"/>
          <w:b/>
          <w:szCs w:val="24"/>
          <w:lang w:val="fr-FR"/>
        </w:rPr>
        <w:t>DEMERSUL DIDACTIC</w:t>
      </w:r>
    </w:p>
    <w:tbl>
      <w:tblPr>
        <w:tblStyle w:val="1"/>
        <w:tblW w:w="14879" w:type="dxa"/>
        <w:tblLook w:val="04A0" w:firstRow="1" w:lastRow="0" w:firstColumn="1" w:lastColumn="0" w:noHBand="0" w:noVBand="1"/>
      </w:tblPr>
      <w:tblGrid>
        <w:gridCol w:w="1683"/>
        <w:gridCol w:w="790"/>
        <w:gridCol w:w="777"/>
        <w:gridCol w:w="9471"/>
        <w:gridCol w:w="2158"/>
      </w:tblGrid>
      <w:tr w:rsidR="00251768" w:rsidRPr="003963FB" w14:paraId="2B76B3C0" w14:textId="77777777" w:rsidTr="003870A7">
        <w:trPr>
          <w:cantSplit/>
          <w:trHeight w:val="1135"/>
        </w:trPr>
        <w:tc>
          <w:tcPr>
            <w:tcW w:w="1683" w:type="dxa"/>
          </w:tcPr>
          <w:p w14:paraId="32AAECB5" w14:textId="77777777" w:rsidR="00251768" w:rsidRPr="009D38CD" w:rsidRDefault="00251768" w:rsidP="003963F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9D38C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Etape ale activității didactice</w:t>
            </w:r>
          </w:p>
        </w:tc>
        <w:tc>
          <w:tcPr>
            <w:tcW w:w="790" w:type="dxa"/>
          </w:tcPr>
          <w:p w14:paraId="6247B97D" w14:textId="0E8542CF" w:rsidR="00251768" w:rsidRPr="003963FB" w:rsidRDefault="00251768" w:rsidP="003963F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3963FB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Obie-ctive</w:t>
            </w:r>
          </w:p>
        </w:tc>
        <w:tc>
          <w:tcPr>
            <w:tcW w:w="777" w:type="dxa"/>
          </w:tcPr>
          <w:p w14:paraId="74A3D32A" w14:textId="3E1CDC2A" w:rsidR="00251768" w:rsidRPr="003963FB" w:rsidRDefault="00251768" w:rsidP="003963F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3963FB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Timp</w:t>
            </w:r>
          </w:p>
        </w:tc>
        <w:tc>
          <w:tcPr>
            <w:tcW w:w="9471" w:type="dxa"/>
          </w:tcPr>
          <w:p w14:paraId="4BE8DB88" w14:textId="29F88541" w:rsidR="00251768" w:rsidRPr="003963FB" w:rsidRDefault="00251768" w:rsidP="003963F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3963FB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Demers acțional</w:t>
            </w:r>
          </w:p>
        </w:tc>
        <w:tc>
          <w:tcPr>
            <w:tcW w:w="2158" w:type="dxa"/>
          </w:tcPr>
          <w:p w14:paraId="3F3AD230" w14:textId="3140FD83" w:rsidR="003870A7" w:rsidRPr="003963FB" w:rsidRDefault="00251768" w:rsidP="003870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3963FB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Tehnologi</w:t>
            </w:r>
            <w:r w:rsidR="003870A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e</w:t>
            </w:r>
            <w:r w:rsidRPr="003963FB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 xml:space="preserve"> </w:t>
            </w:r>
            <w:r w:rsidR="003870A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didactică</w:t>
            </w:r>
            <w:r w:rsidRPr="003963FB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 xml:space="preserve"> </w:t>
            </w:r>
          </w:p>
          <w:p w14:paraId="4E9E56D9" w14:textId="2E95A097" w:rsidR="00251768" w:rsidRPr="003963FB" w:rsidRDefault="00251768" w:rsidP="003963F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</w:tr>
      <w:tr w:rsidR="00BD4511" w:rsidRPr="00195159" w14:paraId="35E027E8" w14:textId="77777777" w:rsidTr="003870A7">
        <w:trPr>
          <w:trHeight w:val="1017"/>
        </w:trPr>
        <w:tc>
          <w:tcPr>
            <w:tcW w:w="1683" w:type="dxa"/>
          </w:tcPr>
          <w:p w14:paraId="03DA9C54" w14:textId="7D21690E" w:rsidR="00BD4511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3963FB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Evocare</w:t>
            </w:r>
          </w:p>
          <w:p w14:paraId="3226E0BB" w14:textId="77777777" w:rsidR="00BD4511" w:rsidRPr="00D2667F" w:rsidRDefault="00BD4511" w:rsidP="00BD4511">
            <w:pPr>
              <w:tabs>
                <w:tab w:val="left" w:pos="0"/>
              </w:tabs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D2667F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ro-RO"/>
              </w:rPr>
              <w:t>Implică-te!</w:t>
            </w:r>
          </w:p>
          <w:p w14:paraId="05C847CF" w14:textId="77777777" w:rsidR="00BD4511" w:rsidRPr="003963FB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  <w:p w14:paraId="74ABF23E" w14:textId="77777777" w:rsidR="00BD4511" w:rsidRPr="003963FB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90" w:type="dxa"/>
          </w:tcPr>
          <w:p w14:paraId="0379296A" w14:textId="77777777" w:rsidR="00BD4511" w:rsidRPr="003963FB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77" w:type="dxa"/>
          </w:tcPr>
          <w:p w14:paraId="55A5D228" w14:textId="5D82B00C" w:rsidR="00BD4511" w:rsidRPr="003963FB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8'</w:t>
            </w:r>
          </w:p>
          <w:p w14:paraId="5A3688C5" w14:textId="79A89F69" w:rsidR="00BD4511" w:rsidRPr="003963FB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9471" w:type="dxa"/>
          </w:tcPr>
          <w:p w14:paraId="13A2D02D" w14:textId="35733C8A" w:rsidR="00BD4511" w:rsidRPr="009D38CD" w:rsidRDefault="00BD4511" w:rsidP="009D38CD">
            <w:pPr>
              <w:pStyle w:val="a4"/>
              <w:spacing w:before="0" w:beforeAutospacing="0" w:after="0" w:afterAutospacing="0" w:line="276" w:lineRule="auto"/>
              <w:jc w:val="both"/>
              <w:textAlignment w:val="baseline"/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</w:pPr>
            <w:r w:rsidRPr="009D38CD"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  <w:t>1.</w:t>
            </w:r>
            <w:r w:rsidRPr="009D38CD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 xml:space="preserve"> </w:t>
            </w:r>
            <w:r w:rsidR="00150469" w:rsidRPr="009D38CD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 xml:space="preserve"> </w:t>
            </w:r>
            <w:r w:rsidRPr="009D38CD">
              <w:rPr>
                <w:rFonts w:ascii="Times New Roman" w:hAnsi="Times New Roman"/>
                <w:sz w:val="24"/>
                <w:lang w:val="ro-RO"/>
              </w:rPr>
              <w:t>Se propune elevilor să răspundă la întrebări după tehnica „</w:t>
            </w:r>
            <w:r w:rsidRPr="009D38CD">
              <w:rPr>
                <w:rFonts w:ascii="Times New Roman" w:hAnsi="Times New Roman"/>
                <w:i/>
                <w:sz w:val="24"/>
                <w:lang w:val="ro-RO"/>
              </w:rPr>
              <w:t>Hexagonul</w:t>
            </w:r>
            <w:r w:rsidRPr="009D38CD">
              <w:rPr>
                <w:rFonts w:ascii="Times New Roman" w:hAnsi="Times New Roman"/>
                <w:sz w:val="24"/>
                <w:lang w:val="ro-RO"/>
              </w:rPr>
              <w:t>”</w:t>
            </w:r>
          </w:p>
          <w:p w14:paraId="68190472" w14:textId="412A3C16" w:rsidR="00BD4511" w:rsidRPr="009D38CD" w:rsidRDefault="00BD4511" w:rsidP="009D38C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D38CD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1.Cum</w:t>
            </w:r>
            <w:r w:rsidRPr="009D38C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 var</w:t>
            </w:r>
            <w:r w:rsidR="00150469" w:rsidRPr="009D38CD">
              <w:rPr>
                <w:rFonts w:ascii="Times New Roman" w:hAnsi="Times New Roman"/>
                <w:sz w:val="24"/>
                <w:szCs w:val="24"/>
                <w:lang w:val="ro-RO"/>
              </w:rPr>
              <w:t>iat, pe parcursul anilor 1940-2023</w:t>
            </w:r>
            <w:r w:rsidRPr="009D38C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dinamica numerică a </w:t>
            </w:r>
            <w:r w:rsidR="00150469" w:rsidRPr="009D38CD">
              <w:rPr>
                <w:rFonts w:ascii="Times New Roman" w:hAnsi="Times New Roman"/>
                <w:sz w:val="24"/>
                <w:szCs w:val="24"/>
                <w:lang w:val="ro-RO"/>
              </w:rPr>
              <w:t>populației</w:t>
            </w:r>
            <w:r w:rsidRPr="009D38C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Republicii Moldova?</w:t>
            </w:r>
          </w:p>
          <w:p w14:paraId="22CC68CD" w14:textId="1EE56A79" w:rsidR="00BD4511" w:rsidRPr="009D38CD" w:rsidRDefault="00BD4511" w:rsidP="009D38C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D38CD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2. Ce</w:t>
            </w:r>
            <w:r w:rsidRPr="009D38C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reprezintă natalitatea, mortalitatea, </w:t>
            </w:r>
            <w:r w:rsidR="00150469" w:rsidRPr="009D38CD">
              <w:rPr>
                <w:rFonts w:ascii="Times New Roman" w:hAnsi="Times New Roman"/>
                <w:sz w:val="24"/>
                <w:szCs w:val="24"/>
                <w:lang w:val="ro-RO"/>
              </w:rPr>
              <w:t>bilanțul natural al populației</w:t>
            </w:r>
            <w:r w:rsidRPr="009D38CD">
              <w:rPr>
                <w:rFonts w:ascii="Times New Roman" w:hAnsi="Times New Roman"/>
                <w:sz w:val="24"/>
                <w:szCs w:val="24"/>
                <w:lang w:val="ro-RO"/>
              </w:rPr>
              <w:t>, recensământul populaţiei?</w:t>
            </w:r>
          </w:p>
          <w:p w14:paraId="16DD3CB8" w14:textId="1E571E70" w:rsidR="00BD4511" w:rsidRPr="009D38CD" w:rsidRDefault="00BD4511" w:rsidP="009D38C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D38CD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3.</w:t>
            </w:r>
            <w:r w:rsidR="00150469" w:rsidRPr="009D38CD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În ce condiții</w:t>
            </w:r>
            <w:r w:rsidRPr="009D38C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bilanţul natural al populaţiei este pozitiv </w:t>
            </w:r>
            <w:r w:rsidR="00150469" w:rsidRPr="009D38CD">
              <w:rPr>
                <w:rFonts w:ascii="Times New Roman" w:hAnsi="Times New Roman"/>
                <w:sz w:val="24"/>
                <w:szCs w:val="24"/>
                <w:lang w:val="ro-RO"/>
              </w:rPr>
              <w:t>sau</w:t>
            </w:r>
            <w:r w:rsidRPr="009D38C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negativ?</w:t>
            </w:r>
          </w:p>
          <w:p w14:paraId="406F13D1" w14:textId="77777777" w:rsidR="00BD4511" w:rsidRPr="009D38CD" w:rsidRDefault="00BD4511" w:rsidP="009D38C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D38CD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4.Care</w:t>
            </w:r>
            <w:r w:rsidRPr="009D38C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sunt factorii ce influenţează asupra indicatorilor reproducerii populaţiei?</w:t>
            </w:r>
          </w:p>
          <w:p w14:paraId="005822E1" w14:textId="77777777" w:rsidR="00BD4511" w:rsidRPr="009D38CD" w:rsidRDefault="00BD4511" w:rsidP="009D38C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D38CD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5.De ce</w:t>
            </w:r>
            <w:r w:rsidRPr="009D38C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are loc îmbătrânirea populaţiei ?</w:t>
            </w:r>
          </w:p>
          <w:p w14:paraId="503EBF12" w14:textId="77777777" w:rsidR="00BD4511" w:rsidRPr="009D38CD" w:rsidRDefault="00BD4511" w:rsidP="009D38C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D38CD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6.Unde</w:t>
            </w:r>
            <w:r w:rsidRPr="009D38CD">
              <w:rPr>
                <w:rFonts w:ascii="Times New Roman" w:hAnsi="Times New Roman"/>
                <w:sz w:val="24"/>
                <w:szCs w:val="24"/>
                <w:lang w:val="ro-RO"/>
              </w:rPr>
              <w:t>, în ţara noastră, rata natalităţii este mai ridicată decât rata mortalităţii?</w:t>
            </w:r>
          </w:p>
          <w:p w14:paraId="1234EB43" w14:textId="3478BB89" w:rsidR="00BD4511" w:rsidRPr="009D38CD" w:rsidRDefault="00BD4511" w:rsidP="009D38C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D38CD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7.Care </w:t>
            </w:r>
            <w:r w:rsidRPr="009D38C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este </w:t>
            </w:r>
            <w:r w:rsidR="00150469" w:rsidRPr="009D38CD">
              <w:rPr>
                <w:rFonts w:ascii="Times New Roman" w:hAnsi="Times New Roman"/>
                <w:sz w:val="24"/>
                <w:szCs w:val="24"/>
                <w:lang w:val="ro-RO"/>
              </w:rPr>
              <w:t>soluția pentru creșterea populației țării</w:t>
            </w:r>
            <w:r w:rsidRPr="009D38CD">
              <w:rPr>
                <w:rFonts w:ascii="Times New Roman" w:hAnsi="Times New Roman"/>
                <w:sz w:val="24"/>
                <w:szCs w:val="24"/>
                <w:lang w:val="ro-RO"/>
              </w:rPr>
              <w:t>?</w:t>
            </w:r>
          </w:p>
          <w:p w14:paraId="1332236A" w14:textId="77777777" w:rsidR="00BD4511" w:rsidRPr="009D38CD" w:rsidRDefault="00BD4511" w:rsidP="009D38C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D38CD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8.Ce</w:t>
            </w:r>
            <w:r w:rsidRPr="009D38C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presupene teoria tranziţiei demografice?</w:t>
            </w:r>
          </w:p>
          <w:p w14:paraId="05854439" w14:textId="4865FE35" w:rsidR="00BD4511" w:rsidRPr="009D38CD" w:rsidRDefault="00BD4511" w:rsidP="009D38C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496E059" w14:textId="77777777" w:rsidR="00BD4511" w:rsidRPr="009D38CD" w:rsidRDefault="00BD4511" w:rsidP="009D38C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D38CD">
              <w:rPr>
                <w:noProof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D966860" wp14:editId="1E2F1BCB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156210</wp:posOffset>
                      </wp:positionV>
                      <wp:extent cx="424815" cy="813435"/>
                      <wp:effectExtent l="5715" t="5080" r="7620" b="10160"/>
                      <wp:wrapNone/>
                      <wp:docPr id="4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4815" cy="8134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C3AA2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9" o:spid="_x0000_s1026" type="#_x0000_t32" style="position:absolute;margin-left:36.55pt;margin-top:12.3pt;width:33.45pt;height:6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"/>
                  </w:pict>
                </mc:Fallback>
              </mc:AlternateContent>
            </w:r>
            <w:r w:rsidRPr="009D38CD">
              <w:rPr>
                <w:noProof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04A0A53" wp14:editId="037AC1E3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156210</wp:posOffset>
                      </wp:positionV>
                      <wp:extent cx="424815" cy="813435"/>
                      <wp:effectExtent l="5715" t="5080" r="7620" b="10160"/>
                      <wp:wrapNone/>
                      <wp:docPr id="3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24815" cy="8134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CDA203" id="AutoShape 50" o:spid="_x0000_s1026" type="#_x0000_t32" style="position:absolute;margin-left:36.55pt;margin-top:12.3pt;width:33.45pt;height:64.0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"/>
                  </w:pict>
                </mc:Fallback>
              </mc:AlternateContent>
            </w:r>
            <w:r w:rsidRPr="009D38CD">
              <w:rPr>
                <w:noProof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6CC9A1" wp14:editId="437FE6C0">
                      <wp:simplePos x="0" y="0"/>
                      <wp:positionH relativeFrom="column">
                        <wp:posOffset>248920</wp:posOffset>
                      </wp:positionH>
                      <wp:positionV relativeFrom="paragraph">
                        <wp:posOffset>156210</wp:posOffset>
                      </wp:positionV>
                      <wp:extent cx="884555" cy="813435"/>
                      <wp:effectExtent l="19050" t="5080" r="10795" b="10160"/>
                      <wp:wrapNone/>
                      <wp:docPr id="2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4555" cy="813435"/>
                              </a:xfrm>
                              <a:prstGeom prst="hexagon">
                                <a:avLst>
                                  <a:gd name="adj" fmla="val 27186"/>
                                  <a:gd name="vf" fmla="val 11547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8318BD" id="_x0000_t9" coordsize="21600,21600" o:spt="9" adj="5400" path="m@0,l,10800@0,21600@1,21600,21600,1080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gradientshapeok="t" o:connecttype="rect" textboxrect="1800,1800,19800,19800;3600,3600,18000,18000;6300,6300,15300,15300"/>
                      <v:handles>
                        <v:h position="#0,topLeft" xrange="0,10800"/>
                      </v:handles>
                    </v:shapetype>
                    <v:shape id="AutoShape 48" o:spid="_x0000_s1026" type="#_x0000_t9" style="position:absolute;margin-left:19.6pt;margin-top:12.3pt;width:69.65pt;height:6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"/>
                  </w:pict>
                </mc:Fallback>
              </mc:AlternateContent>
            </w:r>
            <w:r w:rsidRPr="009D38C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           Cum?</w:t>
            </w:r>
          </w:p>
          <w:p w14:paraId="0B29A587" w14:textId="77777777" w:rsidR="00BD4511" w:rsidRPr="009D38CD" w:rsidRDefault="00BD4511" w:rsidP="009D38C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7BFF4CC" w14:textId="0401F92A" w:rsidR="00BD4511" w:rsidRPr="009D38CD" w:rsidRDefault="00BD4511" w:rsidP="009D38C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D38CD">
              <w:rPr>
                <w:noProof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CC4359C" wp14:editId="2E495DB1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216535</wp:posOffset>
                      </wp:positionV>
                      <wp:extent cx="848360" cy="6985"/>
                      <wp:effectExtent l="7620" t="6350" r="10795" b="5715"/>
                      <wp:wrapNone/>
                      <wp:docPr id="1" name="AutoShap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48360" cy="69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661045" id="AutoShape 51" o:spid="_x0000_s1026" type="#_x0000_t32" style="position:absolute;margin-left:22.45pt;margin-top:17.05pt;width:66.8pt;height: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"/>
                  </w:pict>
                </mc:Fallback>
              </mc:AlternateContent>
            </w:r>
            <w:r w:rsidR="00150469" w:rsidRPr="009D38CD">
              <w:rPr>
                <w:rFonts w:ascii="Times New Roman" w:hAnsi="Times New Roman"/>
                <w:sz w:val="24"/>
                <w:szCs w:val="24"/>
                <w:lang w:val="ro-RO"/>
              </w:rPr>
              <w:t>Ce?                       În ce condiții?</w:t>
            </w:r>
          </w:p>
          <w:p w14:paraId="7A1F1E42" w14:textId="77777777" w:rsidR="00BD4511" w:rsidRPr="009D38CD" w:rsidRDefault="00BD4511" w:rsidP="009D38C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6D8B640" w14:textId="77777777" w:rsidR="00BD4511" w:rsidRPr="009D38CD" w:rsidRDefault="00BD4511" w:rsidP="009D38C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D38CD">
              <w:rPr>
                <w:rFonts w:ascii="Times New Roman" w:hAnsi="Times New Roman"/>
                <w:sz w:val="24"/>
                <w:szCs w:val="24"/>
                <w:lang w:val="ro-RO"/>
              </w:rPr>
              <w:t>Care?                  De ce?</w:t>
            </w:r>
          </w:p>
          <w:p w14:paraId="12D47ADD" w14:textId="77777777" w:rsidR="00BD4511" w:rsidRPr="009D38CD" w:rsidRDefault="00BD4511" w:rsidP="009D38C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49ADD9A" w14:textId="77777777" w:rsidR="00BD4511" w:rsidRPr="009D38CD" w:rsidRDefault="00BD4511" w:rsidP="009D38C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D38C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           Unde?</w:t>
            </w:r>
          </w:p>
          <w:p w14:paraId="7929CF6B" w14:textId="6C5BA93F" w:rsidR="00150469" w:rsidRPr="00150469" w:rsidRDefault="00150469" w:rsidP="009D38C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D38C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2. Elevii comentează citatul: </w:t>
            </w:r>
            <w:r w:rsidRPr="009D38CD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„Oamenii nu sunt păsări călătoare şi migrarea lor se explică nu prin legile biologice, ci prin cele sociale.”</w:t>
            </w:r>
            <w:r w:rsidRPr="009D38C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D38CD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(N.N. Baranski, geograf rus)</w:t>
            </w:r>
          </w:p>
        </w:tc>
        <w:tc>
          <w:tcPr>
            <w:tcW w:w="2158" w:type="dxa"/>
          </w:tcPr>
          <w:p w14:paraId="31FA9D3F" w14:textId="77777777" w:rsidR="00BD4511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66F4C74" w14:textId="77777777" w:rsidR="00BD4511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Discuția dirijată</w:t>
            </w:r>
          </w:p>
          <w:p w14:paraId="0BD41262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BC91DB9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F5E8DF8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94C03B6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D3FC305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348059C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332526A0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AE2067A" w14:textId="6F561CD6" w:rsidR="00BD4511" w:rsidRDefault="00150469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Tehnica Hexagonul</w:t>
            </w:r>
          </w:p>
          <w:p w14:paraId="559D3002" w14:textId="0A4796B8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76DCA16" w14:textId="37D6FBE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D8A8BC6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35014E9" w14:textId="123F20B0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407449D" w14:textId="18FB52A9" w:rsidR="00BD4511" w:rsidRPr="00CC4E24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Argumentarea </w:t>
            </w:r>
          </w:p>
        </w:tc>
      </w:tr>
      <w:tr w:rsidR="00BD4511" w:rsidRPr="003963FB" w14:paraId="68375351" w14:textId="77777777" w:rsidTr="003870A7">
        <w:trPr>
          <w:trHeight w:val="1017"/>
        </w:trPr>
        <w:tc>
          <w:tcPr>
            <w:tcW w:w="1683" w:type="dxa"/>
          </w:tcPr>
          <w:p w14:paraId="604440F2" w14:textId="77777777" w:rsidR="00BD4511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3963FB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Realizarea sensului</w:t>
            </w:r>
          </w:p>
          <w:p w14:paraId="0AA646F3" w14:textId="77777777" w:rsidR="00BD4511" w:rsidRPr="00D2667F" w:rsidRDefault="00BD4511" w:rsidP="00BD4511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D2667F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val="ro-RO"/>
              </w:rPr>
              <w:t>Informează-te!</w:t>
            </w:r>
          </w:p>
          <w:p w14:paraId="27FC9C77" w14:textId="77777777" w:rsidR="00BD4511" w:rsidRPr="00D2667F" w:rsidRDefault="00BD4511" w:rsidP="00BD4511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D2667F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val="ro-RO"/>
              </w:rPr>
              <w:t>Analizează!</w:t>
            </w:r>
          </w:p>
          <w:p w14:paraId="210B4B73" w14:textId="77777777" w:rsidR="00BD4511" w:rsidRPr="00D2667F" w:rsidRDefault="00BD4511" w:rsidP="00BD4511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D2667F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val="ro-RO"/>
              </w:rPr>
              <w:t>Aplică!</w:t>
            </w:r>
          </w:p>
          <w:p w14:paraId="7367C632" w14:textId="5DC817C1" w:rsidR="00BD4511" w:rsidRPr="003963FB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90" w:type="dxa"/>
          </w:tcPr>
          <w:p w14:paraId="33ED35B6" w14:textId="77777777" w:rsidR="00BD4511" w:rsidRPr="003963FB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3963FB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lastRenderedPageBreak/>
              <w:t>O</w:t>
            </w:r>
            <w:r w:rsidRPr="00F53DFF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1</w:t>
            </w:r>
          </w:p>
          <w:p w14:paraId="555FBA1F" w14:textId="77777777" w:rsidR="00BD4511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6F6FF22" w14:textId="35476C42" w:rsidR="00BD4511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010F2DA" w14:textId="77777777" w:rsidR="00BD4511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E3250EC" w14:textId="54742688" w:rsidR="00BD4511" w:rsidRPr="003963FB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3963FB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lastRenderedPageBreak/>
              <w:t>O</w:t>
            </w:r>
            <w:r w:rsidRPr="00F53DFF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2</w:t>
            </w:r>
          </w:p>
          <w:p w14:paraId="77D7F9C7" w14:textId="77777777" w:rsidR="00BD4511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37330A7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396A458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3E4D04B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6123F0B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224B44D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B31E5E5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0615AB0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45EC393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3442E31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36D54C0E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29A8635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420A6F4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C708F63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539D41C" w14:textId="6BF8828A" w:rsidR="009D38CD" w:rsidRPr="003963FB" w:rsidRDefault="009D38CD" w:rsidP="009D38C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3963FB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3</w:t>
            </w:r>
          </w:p>
          <w:p w14:paraId="6F2B60FA" w14:textId="73B1860D" w:rsidR="009D38CD" w:rsidRPr="003963FB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77" w:type="dxa"/>
          </w:tcPr>
          <w:p w14:paraId="1FA7C2AD" w14:textId="3E1E8E57" w:rsidR="00BD4511" w:rsidRPr="003963FB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lastRenderedPageBreak/>
              <w:t>5'</w:t>
            </w:r>
          </w:p>
          <w:p w14:paraId="297D7B1A" w14:textId="77777777" w:rsidR="00BD4511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549A151" w14:textId="77777777" w:rsidR="00BD4511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B3FCA8C" w14:textId="77777777" w:rsidR="00BD4511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1E424E4" w14:textId="3FBA0853" w:rsidR="00BD4511" w:rsidRPr="003963FB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lastRenderedPageBreak/>
              <w:t>10'</w:t>
            </w:r>
          </w:p>
          <w:p w14:paraId="6E34378D" w14:textId="77777777" w:rsidR="00BD4511" w:rsidRPr="003963FB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9471" w:type="dxa"/>
          </w:tcPr>
          <w:p w14:paraId="77BA5D0D" w14:textId="047016BF" w:rsidR="00150469" w:rsidRDefault="00150469" w:rsidP="009D38C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5046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lastRenderedPageBreak/>
              <w:t xml:space="preserve">1. Factorii și clasificarea migrației populației. </w:t>
            </w:r>
          </w:p>
          <w:p w14:paraId="5B2549D2" w14:textId="39CF7355" w:rsidR="00150469" w:rsidRDefault="00150469" w:rsidP="009D38C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Discuții cu privire la următoarele aspecte:</w:t>
            </w:r>
          </w:p>
          <w:p w14:paraId="724BEBC0" w14:textId="77777777" w:rsidR="00150469" w:rsidRDefault="00150469" w:rsidP="009D38C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- Care este impactul persoanelor plecate sau sosite, asupra populaţiei unei ţări?</w:t>
            </w:r>
          </w:p>
          <w:p w14:paraId="44D61E1F" w14:textId="77777777" w:rsidR="00150469" w:rsidRDefault="00150469" w:rsidP="009D38C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- Se propune elevilor să explice noţiunile: migrația populației, emigrare, imigrare studiind definiţiile din manual și formulând cuvinte asociate cu termenii-cheie.</w:t>
            </w:r>
          </w:p>
          <w:p w14:paraId="7A6EE7DD" w14:textId="77777777" w:rsidR="00CF1F0B" w:rsidRDefault="00150469" w:rsidP="009D38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5046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 tabelului 2.1. Factorii și consecințele migrației, pag. 37.</w:t>
            </w:r>
          </w:p>
          <w:p w14:paraId="755F7FA9" w14:textId="7A20E64B" w:rsidR="00CF1F0B" w:rsidRDefault="00CF1F0B" w:rsidP="009D38C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Se studiază textul din manual și se formează câte două echipe care completează posterul: ”Cauzele migrației” și ”Consecințele migrației”. Se face schimb de postere.</w:t>
            </w:r>
          </w:p>
          <w:p w14:paraId="0AE7D3AA" w14:textId="3D4486C5" w:rsidR="00BD4511" w:rsidRDefault="00CF1F0B" w:rsidP="009D38C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Ulterior, echipele de elevi, pe alt poster, completează organizatorul grafic ”Clasificarea migrațiilor după diferite criterii”.</w:t>
            </w:r>
          </w:p>
          <w:p w14:paraId="7AAFDCEC" w14:textId="18739DEC" w:rsidR="00BD4511" w:rsidRPr="00CF1F0B" w:rsidRDefault="00CF1F0B" w:rsidP="009D38C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CF1F0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2. Migrația populației în Republica Moldova</w:t>
            </w:r>
          </w:p>
          <w:p w14:paraId="47BB4477" w14:textId="55945FCA" w:rsidR="00BD4511" w:rsidRDefault="00BD4511" w:rsidP="009D38C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Se propune elevilor </w:t>
            </w:r>
            <w:r w:rsidR="00CF1F0B">
              <w:rPr>
                <w:rFonts w:ascii="Times New Roman" w:hAnsi="Times New Roman"/>
                <w:sz w:val="24"/>
                <w:szCs w:val="24"/>
                <w:lang w:val="ro-RO"/>
              </w:rPr>
              <w:t>să studieze textul d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in manual </w:t>
            </w:r>
            <w:r w:rsidR="00CF1F0B">
              <w:rPr>
                <w:rFonts w:ascii="Times New Roman" w:hAnsi="Times New Roman"/>
                <w:sz w:val="24"/>
                <w:szCs w:val="24"/>
                <w:lang w:val="ro-RO"/>
              </w:rPr>
              <w:t>cu privire la particularitățile migrației populației în Republica Moldova și să formuleze 3 întrebări în baza textului.</w:t>
            </w:r>
          </w:p>
          <w:p w14:paraId="763E7772" w14:textId="77777777" w:rsidR="00BD4511" w:rsidRPr="00537494" w:rsidRDefault="00BD4511" w:rsidP="009D38CD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  <w:lang w:val="ro-RO"/>
              </w:rPr>
            </w:pPr>
            <w:r w:rsidRPr="00537494">
              <w:rPr>
                <w:rFonts w:ascii="Times New Roman" w:hAnsi="Times New Roman"/>
                <w:sz w:val="24"/>
                <w:szCs w:val="24"/>
                <w:u w:val="single"/>
                <w:lang w:val="ro-RO"/>
              </w:rPr>
              <w:t>Exemple:</w:t>
            </w:r>
          </w:p>
          <w:p w14:paraId="55795809" w14:textId="0BD64247" w:rsidR="00BD4511" w:rsidRDefault="00BD4511" w:rsidP="009D38C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  <w:r w:rsidR="00CF1F0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Cum a influenţat factorul istoric asupra proceselor  migraţioni</w:t>
            </w:r>
            <w:r w:rsidR="00CF1F0B">
              <w:rPr>
                <w:rFonts w:ascii="Times New Roman" w:hAnsi="Times New Roman"/>
                <w:sz w:val="24"/>
                <w:szCs w:val="24"/>
                <w:lang w:val="ro-RO"/>
              </w:rPr>
              <w:t>ste din Republica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Moldova?</w:t>
            </w:r>
          </w:p>
          <w:p w14:paraId="2B33226B" w14:textId="21C0121F" w:rsidR="00BD4511" w:rsidRDefault="00BD4511" w:rsidP="009D38C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  <w:r w:rsidR="00CF1F0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De ce fluxul de migraţie al populaţiei de la sat la oraş este mai mare decât cel de la oraş la sat?</w:t>
            </w:r>
          </w:p>
          <w:p w14:paraId="6083E1FD" w14:textId="489278DA" w:rsidR="00CF1F0B" w:rsidRDefault="00CF1F0B" w:rsidP="009D38C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- Care sunt direcțiile și numărul de migranți pe țări?</w:t>
            </w:r>
          </w:p>
          <w:p w14:paraId="391FAE6B" w14:textId="75D420F7" w:rsidR="00CF1F0B" w:rsidRDefault="00CF1F0B" w:rsidP="009D38C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B74DEAA" w14:textId="430D7831" w:rsidR="00BD4511" w:rsidRDefault="00BD4511" w:rsidP="009D38C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Se propune elevil</w:t>
            </w:r>
            <w:r w:rsidR="00CF1F0B">
              <w:rPr>
                <w:rFonts w:ascii="Times New Roman" w:hAnsi="Times New Roman"/>
                <w:sz w:val="24"/>
                <w:szCs w:val="24"/>
                <w:lang w:val="ro-RO"/>
              </w:rPr>
              <w:t>or să se împartă în două echipe: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I echipă vor indica avantajele migraţiei, iar a II echipă- dezavantajele migraţiei.</w:t>
            </w:r>
          </w:p>
          <w:p w14:paraId="417221FC" w14:textId="0B7A45DF" w:rsidR="00BD4511" w:rsidRPr="009D38CD" w:rsidRDefault="00BD4511" w:rsidP="009D38C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528E91EB" w14:textId="3245D264" w:rsidR="00BD4511" w:rsidRPr="009D38CD" w:rsidRDefault="00CF1F0B" w:rsidP="009D38C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D38C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3. Repartiția spațială a populației. </w:t>
            </w:r>
          </w:p>
          <w:p w14:paraId="3BA507F7" w14:textId="20196DDC" w:rsidR="00CF1F0B" w:rsidRDefault="00CF1F0B" w:rsidP="009D38C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- Exerciții de analiză a fig. 2.9, pag.40 cu privire la factorii care influențează repartiția spațială a populației;</w:t>
            </w:r>
          </w:p>
          <w:p w14:paraId="0A98631F" w14:textId="36912A4C" w:rsidR="00CF1F0B" w:rsidRDefault="00CF1F0B" w:rsidP="009D38C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- Exerciții de comparare privind diferențierea densității populației și distribuția ei pe unități administrativ-teritoriale, analizând harta din manual (fig. 2.10, pag.40)</w:t>
            </w:r>
          </w:p>
          <w:p w14:paraId="6444093E" w14:textId="2A5D6D1A" w:rsidR="00BD4511" w:rsidRPr="00361243" w:rsidRDefault="00BD4511" w:rsidP="009D38C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2158" w:type="dxa"/>
          </w:tcPr>
          <w:p w14:paraId="4CE63D4B" w14:textId="77777777" w:rsidR="00BD4511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361243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lastRenderedPageBreak/>
              <w:t>Lucrul cu manualul</w:t>
            </w:r>
          </w:p>
          <w:p w14:paraId="37CA4CC0" w14:textId="77777777" w:rsidR="00BD4511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Dialog dirijat</w:t>
            </w:r>
          </w:p>
          <w:p w14:paraId="66EF27CE" w14:textId="77777777" w:rsidR="00BD4511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FD703AA" w14:textId="77777777" w:rsidR="00BD4511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A29A819" w14:textId="77777777" w:rsidR="00BD4511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B227C81" w14:textId="02F1F55C" w:rsidR="00BD4511" w:rsidRDefault="00CF1F0B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Tehnica Graffitti</w:t>
            </w:r>
          </w:p>
          <w:p w14:paraId="750F4E41" w14:textId="77777777" w:rsidR="00BD4511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73A1B4E" w14:textId="77777777" w:rsidR="00BD4511" w:rsidRDefault="00BD4511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4BF7D6D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8171E0F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58BE59E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8543CF3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A0E059E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85DC447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7C7B76D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323949BD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3B92CFC" w14:textId="77777777" w:rsidR="009D38CD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1237474" w14:textId="631BE49B" w:rsidR="009D38CD" w:rsidRPr="00361243" w:rsidRDefault="009D38CD" w:rsidP="00BD451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Tabelul T</w:t>
            </w:r>
          </w:p>
        </w:tc>
      </w:tr>
      <w:tr w:rsidR="00251768" w:rsidRPr="00533F9E" w14:paraId="204059FE" w14:textId="77777777" w:rsidTr="003870A7">
        <w:trPr>
          <w:trHeight w:val="995"/>
        </w:trPr>
        <w:tc>
          <w:tcPr>
            <w:tcW w:w="1683" w:type="dxa"/>
          </w:tcPr>
          <w:p w14:paraId="2D8427B7" w14:textId="77777777" w:rsidR="00251768" w:rsidRPr="003963FB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3963FB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lastRenderedPageBreak/>
              <w:t>Reflecție</w:t>
            </w:r>
          </w:p>
          <w:p w14:paraId="03D633A0" w14:textId="77777777" w:rsidR="003870A7" w:rsidRPr="00D2667F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D2667F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val="ro-RO"/>
              </w:rPr>
              <w:t>Apreciază!</w:t>
            </w:r>
          </w:p>
          <w:p w14:paraId="4B8734E6" w14:textId="77777777" w:rsidR="003870A7" w:rsidRPr="00D2667F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D2667F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val="ro-RO"/>
              </w:rPr>
              <w:t>Argumentează!</w:t>
            </w:r>
          </w:p>
          <w:p w14:paraId="41F4506D" w14:textId="77777777" w:rsidR="00251768" w:rsidRPr="003963FB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90" w:type="dxa"/>
          </w:tcPr>
          <w:p w14:paraId="30A3E9DE" w14:textId="78DCBBBD" w:rsidR="00361243" w:rsidRPr="003963FB" w:rsidRDefault="0036124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3963FB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</w:t>
            </w:r>
            <w:r w:rsidR="009D38CD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4</w:t>
            </w:r>
          </w:p>
          <w:p w14:paraId="54BE413C" w14:textId="77777777" w:rsidR="00251768" w:rsidRPr="003963FB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77" w:type="dxa"/>
          </w:tcPr>
          <w:p w14:paraId="06CD944B" w14:textId="0C713074" w:rsidR="00361243" w:rsidRPr="003963FB" w:rsidRDefault="00F53DFF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15</w:t>
            </w:r>
            <w:r w:rsidR="00361243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49ED573E" w14:textId="77777777" w:rsidR="0025176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BBB65CE" w14:textId="77777777" w:rsidR="00F53DFF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516E09F" w14:textId="77777777" w:rsidR="00F53DFF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CDC2EB6" w14:textId="77777777" w:rsidR="00F53DFF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D53D9D0" w14:textId="77777777" w:rsidR="00F53DFF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4D7CA12" w14:textId="0D6FE695" w:rsidR="00F53DFF" w:rsidRPr="003963FB" w:rsidRDefault="00F53DFF" w:rsidP="00F53DF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4'</w:t>
            </w:r>
          </w:p>
          <w:p w14:paraId="21D97A42" w14:textId="04EA588D" w:rsidR="00F53DFF" w:rsidRPr="003963FB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9471" w:type="dxa"/>
          </w:tcPr>
          <w:p w14:paraId="687A7584" w14:textId="4C270441" w:rsidR="00220252" w:rsidRPr="009D38CD" w:rsidRDefault="00220252" w:rsidP="009D38CD">
            <w:pPr>
              <w:pStyle w:val="a5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</w:pPr>
            <w:r w:rsidRPr="009D38C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Afirmaţia- </w:t>
            </w:r>
            <w:r w:rsidRPr="009D38CD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Populaţia Republicii Moldova se micşorează</w:t>
            </w:r>
          </w:p>
          <w:p w14:paraId="3CFB2E68" w14:textId="77777777" w:rsidR="00220252" w:rsidRPr="009D38CD" w:rsidRDefault="00220252" w:rsidP="009D38CD">
            <w:pPr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38C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 CE?  - emigraţia în alte state sau natalitatea redusă</w:t>
            </w:r>
            <w:r w:rsidRPr="009D38C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0B302360" w14:textId="77777777" w:rsidR="00220252" w:rsidRPr="009D38CD" w:rsidRDefault="00220252" w:rsidP="009D38CD">
            <w:pPr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38C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 CE? – au un nivel de trai scăzut sau cheltuieli mari pentru creşterea şi educarea copiilor</w:t>
            </w:r>
            <w:r w:rsidRPr="009D38C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50C9DA50" w14:textId="77777777" w:rsidR="00220252" w:rsidRPr="009D38CD" w:rsidRDefault="00220252" w:rsidP="009D38CD">
            <w:pPr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38C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 CE? – salariile sunt mici, lipsa locurilor de muncă</w:t>
            </w:r>
            <w:r w:rsidRPr="009D38C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6AC910FE" w14:textId="77777777" w:rsidR="00220252" w:rsidRPr="009D38CD" w:rsidRDefault="00220252" w:rsidP="009D38CD">
            <w:pPr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38C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CE? – statul nu are bani, nivel slab de dezvoltare;</w:t>
            </w:r>
          </w:p>
          <w:p w14:paraId="3E9DC99F" w14:textId="77777777" w:rsidR="00220252" w:rsidRPr="009D38CD" w:rsidRDefault="00220252" w:rsidP="009D38CD">
            <w:pPr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38C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CE? – numărul fabricilor şi uzinelor este mic, nu se plătesc impozite, etc.</w:t>
            </w:r>
          </w:p>
          <w:p w14:paraId="7612B5D3" w14:textId="77777777" w:rsidR="00F61E16" w:rsidRPr="009D38CD" w:rsidRDefault="00220252" w:rsidP="009D38CD">
            <w:pPr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38C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CE? – nu sunt investiţii, impozitele sunt mari, lipseşte piaţa de desfacere, prezenţa corupţiei şi birocraţiei.</w:t>
            </w:r>
          </w:p>
          <w:p w14:paraId="2F33F930" w14:textId="1AE7CC4D" w:rsidR="009D38CD" w:rsidRPr="009D38CD" w:rsidRDefault="009D38CD" w:rsidP="009D38CD">
            <w:pPr>
              <w:pStyle w:val="a5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9D38CD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Identificaţi criteriul de clasificare a următoarelor tipuri de migraţii: sezoniere, familiale, interne, spontane, definitive, economice, forţate.</w:t>
            </w:r>
          </w:p>
        </w:tc>
        <w:tc>
          <w:tcPr>
            <w:tcW w:w="2158" w:type="dxa"/>
          </w:tcPr>
          <w:p w14:paraId="05D3B293" w14:textId="65345A71" w:rsidR="00251768" w:rsidRDefault="009D38CD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Tehnica ”6 de ce?”</w:t>
            </w:r>
          </w:p>
          <w:p w14:paraId="1FE79275" w14:textId="77777777" w:rsidR="00533F9E" w:rsidRDefault="00533F9E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7EB7DA7" w14:textId="20518113" w:rsidR="00533F9E" w:rsidRPr="00F61E16" w:rsidRDefault="00533F9E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</w:tr>
      <w:tr w:rsidR="00251768" w:rsidRPr="00195159" w14:paraId="64993AD3" w14:textId="77777777" w:rsidTr="003870A7">
        <w:trPr>
          <w:trHeight w:val="508"/>
        </w:trPr>
        <w:tc>
          <w:tcPr>
            <w:tcW w:w="1683" w:type="dxa"/>
          </w:tcPr>
          <w:p w14:paraId="1108D36C" w14:textId="77777777" w:rsidR="0025176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3963FB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Extindere</w:t>
            </w:r>
          </w:p>
          <w:p w14:paraId="5FC93585" w14:textId="1AA393E7" w:rsidR="003870A7" w:rsidRPr="003963FB" w:rsidRDefault="003870A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D2667F">
              <w:rPr>
                <w:rFonts w:ascii="Times New Roman" w:hAnsi="Times New Roman"/>
                <w:i/>
                <w:color w:val="000000" w:themeColor="text1"/>
              </w:rPr>
              <w:t>Acționează!</w:t>
            </w:r>
          </w:p>
        </w:tc>
        <w:tc>
          <w:tcPr>
            <w:tcW w:w="790" w:type="dxa"/>
          </w:tcPr>
          <w:p w14:paraId="45171DC3" w14:textId="77777777" w:rsidR="00251768" w:rsidRPr="003963FB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77" w:type="dxa"/>
          </w:tcPr>
          <w:p w14:paraId="3039661F" w14:textId="5DF02F48" w:rsidR="00533F9E" w:rsidRPr="003963FB" w:rsidRDefault="00533F9E" w:rsidP="00533F9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3'</w:t>
            </w:r>
          </w:p>
          <w:p w14:paraId="22DD91A4" w14:textId="77777777" w:rsidR="00251768" w:rsidRPr="003963FB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9471" w:type="dxa"/>
          </w:tcPr>
          <w:p w14:paraId="2BB764DD" w14:textId="77777777" w:rsidR="009D38CD" w:rsidRDefault="009D38CD" w:rsidP="009D38C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Se fac concluzii referitor la lecție.</w:t>
            </w:r>
          </w:p>
          <w:p w14:paraId="01700422" w14:textId="77777777" w:rsidR="00533F9E" w:rsidRPr="00122A9A" w:rsidRDefault="009D38CD" w:rsidP="009D38C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122A9A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Tema pentru acasă: pag.37-41, itemii 1-4, pag.41</w:t>
            </w:r>
          </w:p>
          <w:p w14:paraId="7EE589E9" w14:textId="77777777" w:rsidR="00122A9A" w:rsidRPr="00122A9A" w:rsidRDefault="009D38CD" w:rsidP="00122A9A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122A9A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Aflaţi suprafaţa localităţii natale şi numărul de locuitori şi calculaţi densitatea medie a populaţiei. Comparaţi rezultatul obţinut cu densitatea medie pe ţară.</w:t>
            </w:r>
          </w:p>
          <w:p w14:paraId="76DA745D" w14:textId="67B75284" w:rsidR="00122A9A" w:rsidRPr="00122A9A" w:rsidRDefault="00122A9A" w:rsidP="00122A9A">
            <w:pPr>
              <w:pStyle w:val="a5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122A9A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Posterul. </w:t>
            </w:r>
            <w:r w:rsidRPr="00122A9A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Elaborați un poster în care să reflectați avantajele și dezavantajele globalizării pentru Republica Moldova, accentuând aspectele interculturale ale globalizării.</w:t>
            </w:r>
          </w:p>
          <w:p w14:paraId="29290537" w14:textId="40E16740" w:rsidR="00122A9A" w:rsidRPr="00122A9A" w:rsidRDefault="00122A9A" w:rsidP="00122A9A">
            <w:pPr>
              <w:spacing w:line="360" w:lineRule="auto"/>
              <w:ind w:left="360"/>
              <w:jc w:val="both"/>
              <w:rPr>
                <w:rFonts w:eastAsia="Calibri" w:cs="Times New Roman"/>
                <w:iCs/>
                <w:szCs w:val="24"/>
                <w:lang w:val="ro-RO" w:eastAsia="ru-RU"/>
              </w:rPr>
            </w:pPr>
          </w:p>
        </w:tc>
        <w:tc>
          <w:tcPr>
            <w:tcW w:w="2158" w:type="dxa"/>
          </w:tcPr>
          <w:p w14:paraId="25B9D125" w14:textId="77777777" w:rsidR="00251768" w:rsidRPr="00F61E16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</w:tr>
    </w:tbl>
    <w:p w14:paraId="6572AE4E" w14:textId="77777777" w:rsidR="00251768" w:rsidRPr="003963FB" w:rsidRDefault="00251768" w:rsidP="003963FB">
      <w:pPr>
        <w:spacing w:after="0" w:line="360" w:lineRule="auto"/>
        <w:jc w:val="both"/>
        <w:rPr>
          <w:rFonts w:eastAsia="Calibri" w:cs="Times New Roman"/>
          <w:i/>
          <w:iCs/>
          <w:szCs w:val="24"/>
          <w:lang w:val="ro-RO" w:eastAsia="ru-RU"/>
        </w:rPr>
      </w:pPr>
    </w:p>
    <w:p w14:paraId="7B95D7A0" w14:textId="77777777" w:rsidR="00251768" w:rsidRPr="003963FB" w:rsidRDefault="00251768" w:rsidP="003963FB">
      <w:pPr>
        <w:spacing w:after="0" w:line="360" w:lineRule="auto"/>
        <w:jc w:val="both"/>
        <w:rPr>
          <w:rFonts w:eastAsia="Calibri" w:cs="Times New Roman"/>
          <w:szCs w:val="24"/>
          <w:lang w:val="ro-RO" w:eastAsia="ru-RU"/>
        </w:rPr>
      </w:pPr>
    </w:p>
    <w:p w14:paraId="3E7E078A" w14:textId="77777777" w:rsidR="00251768" w:rsidRPr="003963FB" w:rsidRDefault="00251768" w:rsidP="003963FB">
      <w:pPr>
        <w:spacing w:after="0" w:line="360" w:lineRule="auto"/>
        <w:jc w:val="both"/>
        <w:rPr>
          <w:rFonts w:eastAsia="Calibri" w:cs="Times New Roman"/>
          <w:szCs w:val="24"/>
          <w:lang w:val="ro-RO" w:eastAsia="ru-RU"/>
        </w:rPr>
      </w:pPr>
    </w:p>
    <w:p w14:paraId="03F42110" w14:textId="6A573308" w:rsidR="00251768" w:rsidRDefault="00251768" w:rsidP="003963FB">
      <w:pPr>
        <w:spacing w:after="0" w:line="360" w:lineRule="auto"/>
        <w:ind w:firstLine="709"/>
        <w:jc w:val="both"/>
        <w:rPr>
          <w:rFonts w:eastAsia="Calibri" w:cs="Times New Roman"/>
          <w:szCs w:val="24"/>
          <w:lang w:val="ro-RO" w:eastAsia="ru-RU"/>
        </w:rPr>
      </w:pPr>
    </w:p>
    <w:p w14:paraId="2E4DA461" w14:textId="73A7FB58" w:rsidR="00195159" w:rsidRDefault="00195159" w:rsidP="003963FB">
      <w:pPr>
        <w:spacing w:after="0" w:line="360" w:lineRule="auto"/>
        <w:ind w:firstLine="709"/>
        <w:jc w:val="both"/>
        <w:rPr>
          <w:rFonts w:eastAsia="Calibri" w:cs="Times New Roman"/>
          <w:szCs w:val="24"/>
          <w:lang w:val="ro-RO" w:eastAsia="ru-RU"/>
        </w:rPr>
      </w:pPr>
    </w:p>
    <w:p w14:paraId="0E626492" w14:textId="6FB8E36B" w:rsidR="00195159" w:rsidRDefault="00195159" w:rsidP="003963FB">
      <w:pPr>
        <w:spacing w:after="0" w:line="360" w:lineRule="auto"/>
        <w:ind w:firstLine="709"/>
        <w:jc w:val="both"/>
        <w:rPr>
          <w:rFonts w:eastAsia="Calibri" w:cs="Times New Roman"/>
          <w:szCs w:val="24"/>
          <w:lang w:val="ro-RO" w:eastAsia="ru-RU"/>
        </w:rPr>
      </w:pPr>
    </w:p>
    <w:p w14:paraId="740A1661" w14:textId="77777777" w:rsidR="00195159" w:rsidRDefault="00195159" w:rsidP="003963FB">
      <w:pPr>
        <w:spacing w:after="0" w:line="360" w:lineRule="auto"/>
        <w:ind w:firstLine="709"/>
        <w:jc w:val="both"/>
        <w:rPr>
          <w:rFonts w:eastAsia="Calibri" w:cs="Times New Roman"/>
          <w:szCs w:val="24"/>
          <w:lang w:val="ro-RO" w:eastAsia="ru-RU"/>
        </w:rPr>
      </w:pPr>
    </w:p>
    <w:p w14:paraId="22F96A6C" w14:textId="39A627BD" w:rsidR="00195159" w:rsidRPr="00195159" w:rsidRDefault="00195159" w:rsidP="00195159">
      <w:pPr>
        <w:spacing w:after="0" w:line="360" w:lineRule="auto"/>
        <w:ind w:firstLine="709"/>
        <w:jc w:val="right"/>
        <w:rPr>
          <w:rFonts w:eastAsia="Calibri" w:cs="Times New Roman"/>
          <w:b/>
          <w:szCs w:val="24"/>
          <w:lang w:val="ro-RO" w:eastAsia="ru-RU"/>
        </w:rPr>
      </w:pPr>
      <w:r w:rsidRPr="00195159">
        <w:rPr>
          <w:rFonts w:eastAsia="Calibri" w:cs="Times New Roman"/>
          <w:b/>
          <w:szCs w:val="24"/>
          <w:lang w:val="ro-RO" w:eastAsia="ru-RU"/>
        </w:rPr>
        <w:lastRenderedPageBreak/>
        <w:t>Anexa 1.</w:t>
      </w:r>
      <w:r>
        <w:rPr>
          <w:rFonts w:eastAsia="Calibri" w:cs="Times New Roman"/>
          <w:b/>
          <w:szCs w:val="24"/>
          <w:lang w:val="ro-RO" w:eastAsia="ru-RU"/>
        </w:rPr>
        <w:t xml:space="preserve"> Clasificarea migrațiilor după diferite criterii</w:t>
      </w:r>
      <w:bookmarkStart w:id="0" w:name="_GoBack"/>
      <w:bookmarkEnd w:id="0"/>
    </w:p>
    <w:p w14:paraId="6D0E6DF5" w14:textId="77777777" w:rsidR="00195159" w:rsidRDefault="00195159" w:rsidP="003963FB">
      <w:pPr>
        <w:spacing w:after="0" w:line="360" w:lineRule="auto"/>
        <w:ind w:firstLine="709"/>
        <w:jc w:val="both"/>
        <w:rPr>
          <w:rFonts w:eastAsia="Calibri" w:cs="Times New Roman"/>
          <w:szCs w:val="24"/>
          <w:lang w:val="ro-RO" w:eastAsia="ru-RU"/>
        </w:rPr>
      </w:pPr>
    </w:p>
    <w:p w14:paraId="6EFD5821" w14:textId="6707CA75" w:rsidR="00195159" w:rsidRPr="003963FB" w:rsidRDefault="00195159" w:rsidP="003963FB">
      <w:pPr>
        <w:spacing w:after="0" w:line="360" w:lineRule="auto"/>
        <w:ind w:firstLine="709"/>
        <w:jc w:val="both"/>
        <w:rPr>
          <w:rFonts w:eastAsia="Calibri" w:cs="Times New Roman"/>
          <w:szCs w:val="24"/>
          <w:lang w:val="ro-RO" w:eastAsia="ru-RU"/>
        </w:rPr>
      </w:pPr>
      <w:r>
        <w:rPr>
          <w:rFonts w:eastAsia="Calibri" w:cs="Times New Roman"/>
          <w:noProof/>
          <w:szCs w:val="24"/>
          <w:lang w:eastAsia="ru-RU"/>
        </w:rPr>
        <w:drawing>
          <wp:inline distT="0" distB="0" distL="0" distR="0" wp14:anchorId="6E24A017" wp14:editId="73E30370">
            <wp:extent cx="8644890" cy="5803900"/>
            <wp:effectExtent l="0" t="0" r="381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4890" cy="580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9FBBF5" w14:textId="77777777" w:rsidR="00F35620" w:rsidRPr="00533F9E" w:rsidRDefault="00F35620" w:rsidP="003963FB">
      <w:pPr>
        <w:spacing w:line="360" w:lineRule="auto"/>
        <w:rPr>
          <w:rFonts w:cs="Times New Roman"/>
          <w:szCs w:val="24"/>
          <w:lang w:val="fr-FR"/>
        </w:rPr>
      </w:pPr>
    </w:p>
    <w:sectPr w:rsidR="00F35620" w:rsidRPr="00533F9E" w:rsidSect="00AF6C2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A5F1C"/>
    <w:multiLevelType w:val="hybridMultilevel"/>
    <w:tmpl w:val="44FCD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039FC"/>
    <w:multiLevelType w:val="hybridMultilevel"/>
    <w:tmpl w:val="4DC27AD2"/>
    <w:lvl w:ilvl="0" w:tplc="51E097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96C71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DBEF7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AA3D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8819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98A1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B4AC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F381F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24289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BF70993"/>
    <w:multiLevelType w:val="multilevel"/>
    <w:tmpl w:val="F6DA9F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D0172CE"/>
    <w:multiLevelType w:val="multilevel"/>
    <w:tmpl w:val="52F4F5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FF9500D"/>
    <w:multiLevelType w:val="hybridMultilevel"/>
    <w:tmpl w:val="8B62C060"/>
    <w:lvl w:ilvl="0" w:tplc="DDA6AF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EACA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B05C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66F0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AACE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08B6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6C8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0A4F5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FEB8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258D515F"/>
    <w:multiLevelType w:val="hybridMultilevel"/>
    <w:tmpl w:val="D79AABFC"/>
    <w:lvl w:ilvl="0" w:tplc="66D434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ECE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2CE2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7CBF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C61E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CE94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A8B6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287D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9EE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7D1332F"/>
    <w:multiLevelType w:val="hybridMultilevel"/>
    <w:tmpl w:val="521E9DE0"/>
    <w:lvl w:ilvl="0" w:tplc="7806212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EC6E18"/>
    <w:multiLevelType w:val="hybridMultilevel"/>
    <w:tmpl w:val="984E6552"/>
    <w:lvl w:ilvl="0" w:tplc="7DD4C6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644A4C"/>
    <w:multiLevelType w:val="hybridMultilevel"/>
    <w:tmpl w:val="F9EC79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4600261D"/>
    <w:multiLevelType w:val="multilevel"/>
    <w:tmpl w:val="DA34B9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9EE7A2C"/>
    <w:multiLevelType w:val="hybridMultilevel"/>
    <w:tmpl w:val="81B0BA3C"/>
    <w:lvl w:ilvl="0" w:tplc="296A41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D034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64EBB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1201E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7AE2E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80DA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EE86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C4B0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21C37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4F9846DA"/>
    <w:multiLevelType w:val="hybridMultilevel"/>
    <w:tmpl w:val="B2B69A08"/>
    <w:lvl w:ilvl="0" w:tplc="98883E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AA061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F262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EA54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78E5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6287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0CFC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EF87B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0ACC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519A450D"/>
    <w:multiLevelType w:val="hybridMultilevel"/>
    <w:tmpl w:val="AD38B7B6"/>
    <w:lvl w:ilvl="0" w:tplc="5CDE4C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33800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A4820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7640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05A2D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4E5D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CFEBB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69892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68C05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7F8B3F7D"/>
    <w:multiLevelType w:val="hybridMultilevel"/>
    <w:tmpl w:val="9702997C"/>
    <w:lvl w:ilvl="0" w:tplc="8C180A5A">
      <w:start w:val="8"/>
      <w:numFmt w:val="bullet"/>
      <w:lvlText w:val="-"/>
      <w:lvlJc w:val="left"/>
      <w:pPr>
        <w:ind w:left="720" w:hanging="360"/>
      </w:pPr>
      <w:rPr>
        <w:rFonts w:ascii="Times New Roman" w:eastAsia="+mn-e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9"/>
  </w:num>
  <w:num w:numId="5">
    <w:abstractNumId w:val="3"/>
  </w:num>
  <w:num w:numId="6">
    <w:abstractNumId w:val="13"/>
  </w:num>
  <w:num w:numId="7">
    <w:abstractNumId w:val="10"/>
  </w:num>
  <w:num w:numId="8">
    <w:abstractNumId w:val="12"/>
  </w:num>
  <w:num w:numId="9">
    <w:abstractNumId w:val="1"/>
  </w:num>
  <w:num w:numId="10">
    <w:abstractNumId w:val="8"/>
  </w:num>
  <w:num w:numId="11">
    <w:abstractNumId w:val="2"/>
  </w:num>
  <w:num w:numId="12">
    <w:abstractNumId w:val="7"/>
  </w:num>
  <w:num w:numId="13">
    <w:abstractNumId w:val="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A3D"/>
    <w:rsid w:val="00122A9A"/>
    <w:rsid w:val="00150469"/>
    <w:rsid w:val="00195159"/>
    <w:rsid w:val="001D011C"/>
    <w:rsid w:val="00210D1A"/>
    <w:rsid w:val="00220252"/>
    <w:rsid w:val="00251768"/>
    <w:rsid w:val="00361243"/>
    <w:rsid w:val="003870A7"/>
    <w:rsid w:val="003963FB"/>
    <w:rsid w:val="003C22A5"/>
    <w:rsid w:val="0040438B"/>
    <w:rsid w:val="004544B1"/>
    <w:rsid w:val="004E6D6B"/>
    <w:rsid w:val="00533F9E"/>
    <w:rsid w:val="006C3FE8"/>
    <w:rsid w:val="00776C4D"/>
    <w:rsid w:val="008278C9"/>
    <w:rsid w:val="008A2D5E"/>
    <w:rsid w:val="009125C2"/>
    <w:rsid w:val="009D38CD"/>
    <w:rsid w:val="00A55228"/>
    <w:rsid w:val="00A901BF"/>
    <w:rsid w:val="00AF6C2D"/>
    <w:rsid w:val="00BD4511"/>
    <w:rsid w:val="00BE5A3D"/>
    <w:rsid w:val="00C651C3"/>
    <w:rsid w:val="00CC4E24"/>
    <w:rsid w:val="00CF1F0B"/>
    <w:rsid w:val="00D75AB5"/>
    <w:rsid w:val="00DA2098"/>
    <w:rsid w:val="00F27954"/>
    <w:rsid w:val="00F3437D"/>
    <w:rsid w:val="00F35620"/>
    <w:rsid w:val="00F53DFF"/>
    <w:rsid w:val="00F61E16"/>
    <w:rsid w:val="00F7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52445"/>
  <w15:chartTrackingRefBased/>
  <w15:docId w15:val="{3E61EABA-8FD6-4528-97DD-959273362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251768"/>
    <w:pPr>
      <w:spacing w:after="0" w:line="240" w:lineRule="auto"/>
    </w:pPr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51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5176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Default">
    <w:name w:val="Default"/>
    <w:rsid w:val="00DA2098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styleId="a5">
    <w:name w:val="List Paragraph"/>
    <w:basedOn w:val="a"/>
    <w:uiPriority w:val="34"/>
    <w:qFormat/>
    <w:rsid w:val="00A901BF"/>
    <w:pPr>
      <w:ind w:left="720"/>
      <w:contextualSpacing/>
    </w:pPr>
  </w:style>
  <w:style w:type="paragraph" w:customStyle="1" w:styleId="ListParagraph1">
    <w:name w:val="List Paragraph1"/>
    <w:basedOn w:val="a"/>
    <w:qFormat/>
    <w:rsid w:val="006C3FE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7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959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415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829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7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861</Words>
  <Characters>4909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Пользователь Lenovo</cp:lastModifiedBy>
  <cp:revision>4</cp:revision>
  <dcterms:created xsi:type="dcterms:W3CDTF">2024-06-26T09:47:00Z</dcterms:created>
  <dcterms:modified xsi:type="dcterms:W3CDTF">2024-06-26T13:12:00Z</dcterms:modified>
</cp:coreProperties>
</file>