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ADA" w:rsidRPr="00094799" w:rsidRDefault="00954A66" w:rsidP="00094799">
      <w:pPr>
        <w:spacing w:after="0"/>
        <w:jc w:val="center"/>
        <w:rPr>
          <w:rFonts w:ascii="Times New Roman" w:hAnsi="Times New Roman" w:cs="Times New Roman"/>
          <w:b/>
          <w:sz w:val="24"/>
          <w:szCs w:val="24"/>
          <w:lang w:val="ro-MD"/>
        </w:rPr>
      </w:pPr>
      <w:r w:rsidRPr="00094799">
        <w:rPr>
          <w:rFonts w:ascii="Times New Roman" w:hAnsi="Times New Roman" w:cs="Times New Roman"/>
          <w:b/>
          <w:sz w:val="24"/>
          <w:szCs w:val="24"/>
          <w:lang w:val="ro-MD"/>
        </w:rPr>
        <w:t>PROIECT DIDACTIC</w:t>
      </w:r>
    </w:p>
    <w:p w:rsidR="00954A66" w:rsidRPr="00094799" w:rsidRDefault="00954A66" w:rsidP="00094799">
      <w:p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b/>
          <w:sz w:val="24"/>
          <w:szCs w:val="24"/>
          <w:lang w:val="ro-MD"/>
        </w:rPr>
        <w:t xml:space="preserve">Data: </w:t>
      </w:r>
    </w:p>
    <w:p w:rsidR="00954A66" w:rsidRPr="00094799" w:rsidRDefault="00954A66" w:rsidP="00094799">
      <w:pPr>
        <w:pStyle w:val="a7"/>
        <w:spacing w:line="276" w:lineRule="auto"/>
        <w:jc w:val="both"/>
        <w:rPr>
          <w:rFonts w:ascii="Times New Roman" w:hAnsi="Times New Roman" w:cs="Times New Roman"/>
          <w:sz w:val="24"/>
          <w:szCs w:val="24"/>
          <w:lang w:val="ro-MD"/>
        </w:rPr>
      </w:pPr>
      <w:r w:rsidRPr="00094799">
        <w:rPr>
          <w:rFonts w:ascii="Times New Roman" w:hAnsi="Times New Roman" w:cs="Times New Roman"/>
          <w:b/>
          <w:sz w:val="24"/>
          <w:szCs w:val="24"/>
          <w:lang w:val="ro-MD"/>
        </w:rPr>
        <w:t>Disciplina:</w:t>
      </w:r>
      <w:r w:rsidRPr="00094799">
        <w:rPr>
          <w:rFonts w:ascii="Times New Roman" w:hAnsi="Times New Roman" w:cs="Times New Roman"/>
          <w:sz w:val="24"/>
          <w:szCs w:val="24"/>
          <w:lang w:val="ro-MD"/>
        </w:rPr>
        <w:t xml:space="preserve"> Educație tehnologică </w:t>
      </w:r>
    </w:p>
    <w:p w:rsidR="00116821" w:rsidRPr="00094799" w:rsidRDefault="00116821" w:rsidP="00094799">
      <w:pPr>
        <w:pStyle w:val="a7"/>
        <w:spacing w:line="276" w:lineRule="auto"/>
        <w:jc w:val="both"/>
        <w:rPr>
          <w:rFonts w:ascii="Times New Roman" w:hAnsi="Times New Roman" w:cs="Times New Roman"/>
          <w:sz w:val="24"/>
          <w:szCs w:val="24"/>
          <w:lang w:val="ro-MD"/>
        </w:rPr>
      </w:pPr>
      <w:r w:rsidRPr="00094799">
        <w:rPr>
          <w:rFonts w:ascii="Times New Roman" w:hAnsi="Times New Roman" w:cs="Times New Roman"/>
          <w:b/>
          <w:sz w:val="24"/>
          <w:szCs w:val="24"/>
          <w:lang w:val="ro-MD"/>
        </w:rPr>
        <w:t>Modulul:</w:t>
      </w:r>
      <w:r w:rsidRPr="00094799">
        <w:rPr>
          <w:rFonts w:ascii="Times New Roman" w:hAnsi="Times New Roman" w:cs="Times New Roman"/>
          <w:sz w:val="24"/>
          <w:szCs w:val="24"/>
          <w:lang w:val="ro-MD"/>
        </w:rPr>
        <w:t xml:space="preserve"> Educație digitală</w:t>
      </w:r>
    </w:p>
    <w:p w:rsidR="00480ADA" w:rsidRPr="00094799" w:rsidRDefault="00480ADA" w:rsidP="00094799">
      <w:pPr>
        <w:pStyle w:val="a7"/>
        <w:spacing w:line="276" w:lineRule="auto"/>
        <w:jc w:val="both"/>
        <w:rPr>
          <w:rFonts w:ascii="Times New Roman" w:hAnsi="Times New Roman" w:cs="Times New Roman"/>
          <w:sz w:val="24"/>
          <w:szCs w:val="24"/>
          <w:lang w:val="ro-MD"/>
        </w:rPr>
      </w:pPr>
      <w:r w:rsidRPr="00094799">
        <w:rPr>
          <w:rFonts w:ascii="Times New Roman" w:hAnsi="Times New Roman" w:cs="Times New Roman"/>
          <w:b/>
          <w:sz w:val="24"/>
          <w:szCs w:val="24"/>
          <w:lang w:val="ro-MD"/>
        </w:rPr>
        <w:t>Clasa:</w:t>
      </w:r>
      <w:r w:rsidRPr="00094799">
        <w:rPr>
          <w:rFonts w:ascii="Times New Roman" w:hAnsi="Times New Roman" w:cs="Times New Roman"/>
          <w:sz w:val="24"/>
          <w:szCs w:val="24"/>
          <w:lang w:val="ro-MD"/>
        </w:rPr>
        <w:t xml:space="preserve"> </w:t>
      </w:r>
      <w:r w:rsidR="00F90991" w:rsidRPr="00094799">
        <w:rPr>
          <w:rFonts w:ascii="Times New Roman" w:hAnsi="Times New Roman" w:cs="Times New Roman"/>
          <w:sz w:val="24"/>
          <w:szCs w:val="24"/>
          <w:lang w:val="ro-MD"/>
        </w:rPr>
        <w:t xml:space="preserve">a </w:t>
      </w:r>
      <w:r w:rsidRPr="00094799">
        <w:rPr>
          <w:rFonts w:ascii="Times New Roman" w:hAnsi="Times New Roman" w:cs="Times New Roman"/>
          <w:sz w:val="24"/>
          <w:szCs w:val="24"/>
          <w:lang w:val="ro-MD"/>
        </w:rPr>
        <w:t>I</w:t>
      </w:r>
      <w:r w:rsidR="007B6F8E" w:rsidRPr="00094799">
        <w:rPr>
          <w:rFonts w:ascii="Times New Roman" w:hAnsi="Times New Roman" w:cs="Times New Roman"/>
          <w:sz w:val="24"/>
          <w:szCs w:val="24"/>
          <w:lang w:val="ro-MD"/>
        </w:rPr>
        <w:t>V</w:t>
      </w:r>
      <w:r w:rsidR="00F90991" w:rsidRPr="00094799">
        <w:rPr>
          <w:rFonts w:ascii="Times New Roman" w:hAnsi="Times New Roman" w:cs="Times New Roman"/>
          <w:sz w:val="24"/>
          <w:szCs w:val="24"/>
          <w:lang w:val="ro-MD"/>
        </w:rPr>
        <w:t>-a</w:t>
      </w:r>
    </w:p>
    <w:p w:rsidR="006F5D66" w:rsidRPr="00094799" w:rsidRDefault="006F5D66" w:rsidP="00094799">
      <w:pPr>
        <w:pStyle w:val="a7"/>
        <w:spacing w:line="276" w:lineRule="auto"/>
        <w:jc w:val="both"/>
        <w:rPr>
          <w:rFonts w:ascii="Times New Roman" w:hAnsi="Times New Roman" w:cs="Times New Roman"/>
          <w:sz w:val="24"/>
          <w:szCs w:val="24"/>
          <w:lang w:val="ro-MD"/>
        </w:rPr>
      </w:pPr>
      <w:r w:rsidRPr="00094799">
        <w:rPr>
          <w:rFonts w:ascii="Times New Roman" w:hAnsi="Times New Roman" w:cs="Times New Roman"/>
          <w:b/>
          <w:sz w:val="24"/>
          <w:szCs w:val="24"/>
          <w:lang w:val="ro-MD"/>
        </w:rPr>
        <w:t>Numărul lecţiei în modul</w:t>
      </w:r>
      <w:r w:rsidRPr="00094799">
        <w:rPr>
          <w:rFonts w:ascii="Times New Roman" w:hAnsi="Times New Roman" w:cs="Times New Roman"/>
          <w:sz w:val="24"/>
          <w:szCs w:val="24"/>
          <w:lang w:val="ro-MD"/>
        </w:rPr>
        <w:t xml:space="preserve"> (conform pro</w:t>
      </w:r>
      <w:r w:rsidR="00954A66" w:rsidRPr="00094799">
        <w:rPr>
          <w:rFonts w:ascii="Times New Roman" w:hAnsi="Times New Roman" w:cs="Times New Roman"/>
          <w:sz w:val="24"/>
          <w:szCs w:val="24"/>
          <w:lang w:val="ro-MD"/>
        </w:rPr>
        <w:t xml:space="preserve">iectării de lungă durată): </w:t>
      </w:r>
      <w:r w:rsidR="000F6267" w:rsidRPr="00094799">
        <w:rPr>
          <w:rFonts w:ascii="Times New Roman" w:hAnsi="Times New Roman" w:cs="Times New Roman"/>
          <w:sz w:val="24"/>
          <w:szCs w:val="24"/>
          <w:lang w:val="ro-MD"/>
        </w:rPr>
        <w:t>7</w:t>
      </w:r>
      <w:r w:rsidR="00954A66" w:rsidRPr="00094799">
        <w:rPr>
          <w:rFonts w:ascii="Times New Roman" w:hAnsi="Times New Roman" w:cs="Times New Roman"/>
          <w:sz w:val="24"/>
          <w:szCs w:val="24"/>
          <w:lang w:val="ro-MD"/>
        </w:rPr>
        <w:t>/15</w:t>
      </w:r>
    </w:p>
    <w:p w:rsidR="00954A66" w:rsidRPr="00094799" w:rsidRDefault="00954A66" w:rsidP="00094799">
      <w:p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b/>
          <w:sz w:val="24"/>
          <w:szCs w:val="24"/>
          <w:lang w:val="ro-MD"/>
        </w:rPr>
        <w:t xml:space="preserve">Tipul lecției: </w:t>
      </w:r>
      <w:r w:rsidRPr="00094799">
        <w:rPr>
          <w:rFonts w:ascii="Times New Roman" w:eastAsia="Times New Roman" w:hAnsi="Times New Roman" w:cs="Times New Roman"/>
          <w:sz w:val="24"/>
          <w:szCs w:val="24"/>
          <w:lang w:val="ro-MD"/>
        </w:rPr>
        <w:t xml:space="preserve">lecție </w:t>
      </w:r>
      <w:r w:rsidR="000F6267" w:rsidRPr="00094799">
        <w:rPr>
          <w:rFonts w:ascii="Times New Roman" w:eastAsia="Times New Roman" w:hAnsi="Times New Roman" w:cs="Times New Roman"/>
          <w:sz w:val="24"/>
          <w:szCs w:val="24"/>
          <w:lang w:val="ro-MD"/>
        </w:rPr>
        <w:t>mixtă</w:t>
      </w:r>
    </w:p>
    <w:p w:rsidR="00AB4180" w:rsidRPr="00094799" w:rsidRDefault="00AB4180" w:rsidP="00094799">
      <w:pPr>
        <w:spacing w:after="0"/>
        <w:rPr>
          <w:rFonts w:ascii="Times New Roman" w:eastAsia="Times New Roman" w:hAnsi="Times New Roman" w:cs="Times New Roman"/>
          <w:b/>
          <w:sz w:val="16"/>
          <w:szCs w:val="24"/>
          <w:lang w:val="ro-MD"/>
        </w:rPr>
      </w:pPr>
    </w:p>
    <w:p w:rsidR="00480ADA" w:rsidRPr="00094799" w:rsidRDefault="00480ADA" w:rsidP="00094799">
      <w:pPr>
        <w:autoSpaceDE w:val="0"/>
        <w:autoSpaceDN w:val="0"/>
        <w:adjustRightInd w:val="0"/>
        <w:spacing w:after="0"/>
        <w:jc w:val="both"/>
        <w:rPr>
          <w:rFonts w:ascii="Times New Roman" w:hAnsi="Times New Roman" w:cs="Times New Roman"/>
          <w:i/>
          <w:sz w:val="24"/>
          <w:szCs w:val="24"/>
          <w:lang w:val="ro-MD"/>
        </w:rPr>
      </w:pPr>
      <w:r w:rsidRPr="00094799">
        <w:rPr>
          <w:rFonts w:ascii="Times New Roman" w:hAnsi="Times New Roman" w:cs="Times New Roman"/>
          <w:b/>
          <w:sz w:val="24"/>
          <w:szCs w:val="24"/>
          <w:lang w:val="ro-MD"/>
        </w:rPr>
        <w:t>Subiectu</w:t>
      </w:r>
      <w:r w:rsidR="00860EBF" w:rsidRPr="00094799">
        <w:rPr>
          <w:rFonts w:ascii="Times New Roman" w:hAnsi="Times New Roman" w:cs="Times New Roman"/>
          <w:b/>
          <w:sz w:val="24"/>
          <w:szCs w:val="24"/>
          <w:lang w:val="ro-MD"/>
        </w:rPr>
        <w:t>l lecției:</w:t>
      </w:r>
      <w:r w:rsidR="00860EBF" w:rsidRPr="00094799">
        <w:rPr>
          <w:rFonts w:ascii="Times New Roman" w:hAnsi="Times New Roman" w:cs="Times New Roman"/>
          <w:sz w:val="24"/>
          <w:szCs w:val="24"/>
          <w:lang w:val="ro-MD"/>
        </w:rPr>
        <w:t xml:space="preserve"> </w:t>
      </w:r>
      <w:r w:rsidR="000F6267" w:rsidRPr="00094799">
        <w:rPr>
          <w:rFonts w:ascii="Times New Roman" w:hAnsi="Times New Roman" w:cs="Times New Roman"/>
          <w:i/>
          <w:color w:val="000000"/>
          <w:sz w:val="24"/>
          <w:szCs w:val="24"/>
          <w:lang w:val="ro-MD"/>
        </w:rPr>
        <w:t>Din nou despre pericole – virușii informatici.</w:t>
      </w:r>
      <w:r w:rsidR="00047B53" w:rsidRPr="00094799">
        <w:rPr>
          <w:rFonts w:ascii="Times New Roman" w:hAnsi="Times New Roman" w:cs="Times New Roman"/>
          <w:i/>
          <w:sz w:val="24"/>
          <w:szCs w:val="24"/>
          <w:lang w:val="ro-MD"/>
        </w:rPr>
        <w:t xml:space="preserve"> (</w:t>
      </w:r>
      <w:r w:rsidR="000F6267" w:rsidRPr="00094799">
        <w:rPr>
          <w:rFonts w:ascii="Times New Roman" w:hAnsi="Times New Roman" w:cs="Times New Roman"/>
          <w:bCs/>
          <w:i/>
          <w:sz w:val="24"/>
          <w:szCs w:val="24"/>
          <w:lang w:val="ro-MD"/>
        </w:rPr>
        <w:t>Ce sunt viruții informatici</w:t>
      </w:r>
      <w:r w:rsidR="00047B53" w:rsidRPr="00094799">
        <w:rPr>
          <w:rFonts w:ascii="Times New Roman" w:hAnsi="Times New Roman" w:cs="Times New Roman"/>
          <w:bCs/>
          <w:i/>
          <w:sz w:val="24"/>
          <w:szCs w:val="24"/>
          <w:lang w:val="ro-MD"/>
        </w:rPr>
        <w:t>)</w:t>
      </w:r>
    </w:p>
    <w:p w:rsidR="00116821" w:rsidRPr="00094799" w:rsidRDefault="00116821" w:rsidP="00094799">
      <w:pPr>
        <w:pStyle w:val="a7"/>
        <w:spacing w:line="276" w:lineRule="auto"/>
        <w:jc w:val="both"/>
        <w:rPr>
          <w:rFonts w:ascii="Times New Roman" w:hAnsi="Times New Roman" w:cs="Times New Roman"/>
          <w:b/>
          <w:sz w:val="16"/>
          <w:szCs w:val="24"/>
          <w:lang w:val="ro-MD"/>
        </w:rPr>
      </w:pPr>
    </w:p>
    <w:p w:rsidR="00480ADA" w:rsidRPr="00094799" w:rsidRDefault="00480ADA" w:rsidP="00094799">
      <w:pPr>
        <w:pStyle w:val="a7"/>
        <w:spacing w:line="276" w:lineRule="auto"/>
        <w:jc w:val="both"/>
        <w:rPr>
          <w:rFonts w:ascii="Times New Roman" w:hAnsi="Times New Roman" w:cs="Times New Roman"/>
          <w:b/>
          <w:sz w:val="24"/>
          <w:szCs w:val="24"/>
          <w:lang w:val="ro-MD"/>
        </w:rPr>
      </w:pPr>
      <w:r w:rsidRPr="00094799">
        <w:rPr>
          <w:rFonts w:ascii="Times New Roman" w:hAnsi="Times New Roman" w:cs="Times New Roman"/>
          <w:b/>
          <w:sz w:val="24"/>
          <w:szCs w:val="24"/>
          <w:lang w:val="ro-MD"/>
        </w:rPr>
        <w:t>Unități de competențe:</w:t>
      </w:r>
    </w:p>
    <w:p w:rsidR="005F460A" w:rsidRPr="00094799" w:rsidRDefault="005F460A" w:rsidP="00094799">
      <w:pPr>
        <w:pStyle w:val="Pa50"/>
        <w:spacing w:line="276" w:lineRule="auto"/>
        <w:ind w:left="709" w:hanging="425"/>
        <w:rPr>
          <w:rFonts w:ascii="Times New Roman" w:hAnsi="Times New Roman" w:cs="Times New Roman"/>
          <w:b/>
          <w:bCs/>
          <w:color w:val="000000"/>
          <w:lang w:val="ro-MD"/>
        </w:rPr>
      </w:pPr>
      <w:r w:rsidRPr="00094799">
        <w:rPr>
          <w:rFonts w:ascii="Times New Roman" w:hAnsi="Times New Roman" w:cs="Times New Roman"/>
          <w:b/>
          <w:color w:val="000000"/>
          <w:lang w:val="ro-MD"/>
        </w:rPr>
        <w:t>3.3.</w:t>
      </w:r>
      <w:r w:rsidRPr="00094799">
        <w:rPr>
          <w:rFonts w:ascii="Times New Roman" w:hAnsi="Times New Roman" w:cs="Times New Roman"/>
          <w:color w:val="000000"/>
          <w:lang w:val="ro-MD"/>
        </w:rPr>
        <w:t xml:space="preserve"> Utilizarea elementelor limbajului informatic aferent navigării web. </w:t>
      </w:r>
    </w:p>
    <w:p w:rsidR="005F460A" w:rsidRPr="00094799" w:rsidRDefault="005F460A" w:rsidP="00094799">
      <w:pPr>
        <w:pStyle w:val="Pa50"/>
        <w:spacing w:line="276" w:lineRule="auto"/>
        <w:ind w:left="709" w:hanging="425"/>
        <w:rPr>
          <w:rFonts w:ascii="Times New Roman" w:hAnsi="Times New Roman" w:cs="Times New Roman"/>
          <w:b/>
          <w:bCs/>
          <w:color w:val="000000"/>
          <w:lang w:val="ro-MD"/>
        </w:rPr>
      </w:pPr>
      <w:r w:rsidRPr="00094799">
        <w:rPr>
          <w:rFonts w:ascii="Times New Roman" w:hAnsi="Times New Roman" w:cs="Times New Roman"/>
          <w:b/>
          <w:color w:val="000000"/>
          <w:lang w:val="ro-MD"/>
        </w:rPr>
        <w:t>3.4.</w:t>
      </w:r>
      <w:r w:rsidRPr="00094799">
        <w:rPr>
          <w:rFonts w:ascii="Times New Roman" w:hAnsi="Times New Roman" w:cs="Times New Roman"/>
          <w:color w:val="000000"/>
          <w:lang w:val="ro-MD"/>
        </w:rPr>
        <w:t xml:space="preserve"> Utilizarea resurselor web – permisiuni şi restricții. </w:t>
      </w:r>
    </w:p>
    <w:p w:rsidR="005F460A" w:rsidRPr="00094799" w:rsidRDefault="005F460A" w:rsidP="00094799">
      <w:pPr>
        <w:pStyle w:val="Pa50"/>
        <w:spacing w:line="276" w:lineRule="auto"/>
        <w:ind w:left="709" w:hanging="425"/>
        <w:rPr>
          <w:rFonts w:ascii="Times New Roman" w:hAnsi="Times New Roman" w:cs="Times New Roman"/>
          <w:b/>
          <w:bCs/>
          <w:color w:val="000000"/>
          <w:lang w:val="ro-MD"/>
        </w:rPr>
      </w:pPr>
      <w:r w:rsidRPr="00094799">
        <w:rPr>
          <w:rFonts w:ascii="Times New Roman" w:hAnsi="Times New Roman" w:cs="Times New Roman"/>
          <w:b/>
          <w:color w:val="000000"/>
          <w:lang w:val="ro-MD"/>
        </w:rPr>
        <w:t>3.5.</w:t>
      </w:r>
      <w:r w:rsidRPr="00094799">
        <w:rPr>
          <w:rFonts w:ascii="Times New Roman" w:hAnsi="Times New Roman" w:cs="Times New Roman"/>
          <w:color w:val="000000"/>
          <w:lang w:val="ro-MD"/>
        </w:rPr>
        <w:t xml:space="preserve"> Protejarea datelor personale în timpul navigării/comunicării digitale. </w:t>
      </w:r>
    </w:p>
    <w:p w:rsidR="005F460A" w:rsidRPr="00094799" w:rsidRDefault="005F460A" w:rsidP="00094799">
      <w:pPr>
        <w:spacing w:after="0"/>
        <w:ind w:left="709" w:hanging="425"/>
        <w:rPr>
          <w:rFonts w:ascii="Times New Roman" w:hAnsi="Times New Roman" w:cs="Times New Roman"/>
          <w:b/>
          <w:bCs/>
          <w:sz w:val="24"/>
          <w:szCs w:val="24"/>
          <w:lang w:val="ro-MD"/>
        </w:rPr>
      </w:pPr>
      <w:r w:rsidRPr="00094799">
        <w:rPr>
          <w:rFonts w:ascii="Times New Roman" w:hAnsi="Times New Roman" w:cs="Times New Roman"/>
          <w:b/>
          <w:color w:val="000000"/>
          <w:sz w:val="24"/>
          <w:szCs w:val="24"/>
          <w:lang w:val="ro-MD"/>
        </w:rPr>
        <w:t>3.6.</w:t>
      </w:r>
      <w:r w:rsidRPr="00094799">
        <w:rPr>
          <w:rFonts w:ascii="Times New Roman" w:hAnsi="Times New Roman" w:cs="Times New Roman"/>
          <w:color w:val="000000"/>
          <w:sz w:val="24"/>
          <w:szCs w:val="24"/>
          <w:lang w:val="ro-MD"/>
        </w:rPr>
        <w:t xml:space="preserve"> Cunoașterea pericolelor prezentei, recunoașterea simptomelor infectării și utilizarea măsurilor de protecție împotriva virușilor informatici.</w:t>
      </w:r>
    </w:p>
    <w:p w:rsidR="00D0346D" w:rsidRPr="00094799" w:rsidRDefault="00D0346D" w:rsidP="00094799">
      <w:pPr>
        <w:pStyle w:val="a7"/>
        <w:spacing w:line="276" w:lineRule="auto"/>
        <w:jc w:val="both"/>
        <w:rPr>
          <w:rFonts w:ascii="Times New Roman" w:hAnsi="Times New Roman" w:cs="Times New Roman"/>
          <w:b/>
          <w:sz w:val="16"/>
          <w:szCs w:val="24"/>
          <w:lang w:val="ro-MD"/>
        </w:rPr>
      </w:pPr>
    </w:p>
    <w:p w:rsidR="00E06DB7" w:rsidRPr="00094799" w:rsidRDefault="00E06DB7" w:rsidP="00094799">
      <w:pPr>
        <w:pStyle w:val="a7"/>
        <w:spacing w:line="276" w:lineRule="auto"/>
        <w:jc w:val="both"/>
        <w:rPr>
          <w:rFonts w:ascii="Times New Roman" w:hAnsi="Times New Roman" w:cs="Times New Roman"/>
          <w:b/>
          <w:sz w:val="24"/>
          <w:szCs w:val="24"/>
          <w:lang w:val="ro-MD"/>
        </w:rPr>
      </w:pPr>
      <w:r w:rsidRPr="00094799">
        <w:rPr>
          <w:rFonts w:ascii="Times New Roman" w:hAnsi="Times New Roman" w:cs="Times New Roman"/>
          <w:b/>
          <w:sz w:val="24"/>
          <w:szCs w:val="24"/>
          <w:lang w:val="ro-MD"/>
        </w:rPr>
        <w:t xml:space="preserve">Obiectivele lecției: </w:t>
      </w:r>
    </w:p>
    <w:p w:rsidR="00E06DB7" w:rsidRPr="00094799" w:rsidRDefault="00E06DB7" w:rsidP="00094799">
      <w:pPr>
        <w:pStyle w:val="a7"/>
        <w:spacing w:line="276" w:lineRule="auto"/>
        <w:jc w:val="both"/>
        <w:rPr>
          <w:rFonts w:ascii="Times New Roman" w:hAnsi="Times New Roman" w:cs="Times New Roman"/>
          <w:b/>
          <w:sz w:val="24"/>
          <w:szCs w:val="24"/>
          <w:lang w:val="ro-MD"/>
        </w:rPr>
      </w:pPr>
      <w:r w:rsidRPr="00094799">
        <w:rPr>
          <w:rFonts w:ascii="Times New Roman" w:hAnsi="Times New Roman" w:cs="Times New Roman"/>
          <w:b/>
          <w:sz w:val="24"/>
          <w:szCs w:val="24"/>
          <w:lang w:val="ro-MD"/>
        </w:rPr>
        <w:t>La finalul lecției, elevul va fi capabil:</w:t>
      </w:r>
    </w:p>
    <w:p w:rsidR="00973E19" w:rsidRPr="00094799" w:rsidRDefault="00973E19" w:rsidP="00094799">
      <w:pPr>
        <w:pStyle w:val="ad"/>
        <w:spacing w:before="0" w:beforeAutospacing="0" w:after="0" w:afterAutospacing="0" w:line="276" w:lineRule="auto"/>
        <w:ind w:left="284"/>
        <w:rPr>
          <w:lang w:val="ro-MD"/>
        </w:rPr>
      </w:pPr>
      <w:r w:rsidRPr="00094799">
        <w:rPr>
          <w:rStyle w:val="ae"/>
          <w:lang w:val="ro-MD"/>
        </w:rPr>
        <w:t>O1.</w:t>
      </w:r>
      <w:r w:rsidRPr="00094799">
        <w:rPr>
          <w:lang w:val="ro-MD"/>
        </w:rPr>
        <w:t xml:space="preserve"> Să definească ce este un virus informatic și să recunoască tipuri de viruși frecvent întâlniți.</w:t>
      </w:r>
    </w:p>
    <w:p w:rsidR="00973E19" w:rsidRPr="00094799" w:rsidRDefault="00973E19" w:rsidP="00094799">
      <w:pPr>
        <w:pStyle w:val="ad"/>
        <w:spacing w:before="0" w:beforeAutospacing="0" w:after="0" w:afterAutospacing="0" w:line="276" w:lineRule="auto"/>
        <w:ind w:left="284"/>
        <w:rPr>
          <w:lang w:val="ro-MD"/>
        </w:rPr>
      </w:pPr>
      <w:r w:rsidRPr="00094799">
        <w:rPr>
          <w:rStyle w:val="ae"/>
          <w:lang w:val="ro-MD"/>
        </w:rPr>
        <w:t>O2.</w:t>
      </w:r>
      <w:r w:rsidRPr="00094799">
        <w:rPr>
          <w:lang w:val="ro-MD"/>
        </w:rPr>
        <w:t xml:space="preserve"> Să identifice sursele prin care un dispozitiv poate fi infectat cu viruși informatici.</w:t>
      </w:r>
    </w:p>
    <w:p w:rsidR="00973E19" w:rsidRPr="00094799" w:rsidRDefault="00973E19" w:rsidP="00094799">
      <w:pPr>
        <w:pStyle w:val="ad"/>
        <w:spacing w:before="0" w:beforeAutospacing="0" w:after="0" w:afterAutospacing="0" w:line="276" w:lineRule="auto"/>
        <w:ind w:left="284"/>
        <w:rPr>
          <w:lang w:val="ro-MD"/>
        </w:rPr>
      </w:pPr>
      <w:r w:rsidRPr="00094799">
        <w:rPr>
          <w:rStyle w:val="ae"/>
          <w:lang w:val="ro-MD"/>
        </w:rPr>
        <w:t>O3.</w:t>
      </w:r>
      <w:r w:rsidRPr="00094799">
        <w:rPr>
          <w:lang w:val="ro-MD"/>
        </w:rPr>
        <w:t xml:space="preserve"> Să recunoască semnele care indică infectarea unui calculator cu viruși.</w:t>
      </w:r>
    </w:p>
    <w:p w:rsidR="00973E19" w:rsidRPr="00094799" w:rsidRDefault="00973E19" w:rsidP="00094799">
      <w:pPr>
        <w:pStyle w:val="ad"/>
        <w:spacing w:before="0" w:beforeAutospacing="0" w:after="0" w:afterAutospacing="0" w:line="276" w:lineRule="auto"/>
        <w:ind w:left="284"/>
        <w:rPr>
          <w:lang w:val="ro-MD"/>
        </w:rPr>
      </w:pPr>
      <w:r w:rsidRPr="00094799">
        <w:rPr>
          <w:rStyle w:val="ae"/>
          <w:lang w:val="ro-MD"/>
        </w:rPr>
        <w:t>O4.</w:t>
      </w:r>
      <w:r w:rsidRPr="00094799">
        <w:rPr>
          <w:lang w:val="ro-MD"/>
        </w:rPr>
        <w:t xml:space="preserve"> Să descrie măsuri de protecție împotriva virușilor informatici.</w:t>
      </w:r>
    </w:p>
    <w:p w:rsidR="00973E19" w:rsidRPr="00094799" w:rsidRDefault="00973E19" w:rsidP="00094799">
      <w:pPr>
        <w:pStyle w:val="ad"/>
        <w:spacing w:before="0" w:beforeAutospacing="0" w:after="0" w:afterAutospacing="0" w:line="276" w:lineRule="auto"/>
        <w:ind w:left="284"/>
        <w:rPr>
          <w:lang w:val="ro-MD"/>
        </w:rPr>
      </w:pPr>
      <w:r w:rsidRPr="00094799">
        <w:rPr>
          <w:rStyle w:val="ae"/>
          <w:lang w:val="ro-MD"/>
        </w:rPr>
        <w:t>O5.</w:t>
      </w:r>
      <w:r w:rsidRPr="00094799">
        <w:rPr>
          <w:lang w:val="ro-MD"/>
        </w:rPr>
        <w:t xml:space="preserve"> Să manifeste o atitudine responsabilă față de securitatea dispozitivelor digitale proprii.</w:t>
      </w:r>
    </w:p>
    <w:p w:rsidR="00E06DB7" w:rsidRPr="00094799" w:rsidRDefault="00E06DB7" w:rsidP="00094799">
      <w:pPr>
        <w:pStyle w:val="a7"/>
        <w:spacing w:line="276" w:lineRule="auto"/>
        <w:jc w:val="both"/>
        <w:rPr>
          <w:rFonts w:ascii="Times New Roman" w:hAnsi="Times New Roman" w:cs="Times New Roman"/>
          <w:sz w:val="16"/>
          <w:szCs w:val="24"/>
          <w:lang w:val="ro-MD"/>
        </w:rPr>
      </w:pPr>
    </w:p>
    <w:p w:rsidR="00E06DB7" w:rsidRPr="00094799" w:rsidRDefault="00E06DB7" w:rsidP="00094799">
      <w:pPr>
        <w:spacing w:after="0"/>
        <w:jc w:val="both"/>
        <w:rPr>
          <w:rFonts w:ascii="Times New Roman" w:hAnsi="Times New Roman" w:cs="Times New Roman"/>
          <w:b/>
          <w:sz w:val="24"/>
          <w:szCs w:val="24"/>
          <w:lang w:val="ro-MD"/>
        </w:rPr>
      </w:pPr>
      <w:r w:rsidRPr="00094799">
        <w:rPr>
          <w:rFonts w:ascii="Times New Roman" w:hAnsi="Times New Roman" w:cs="Times New Roman"/>
          <w:b/>
          <w:sz w:val="24"/>
          <w:szCs w:val="24"/>
          <w:lang w:val="ro-MD"/>
        </w:rPr>
        <w:t>Strategii didactice:</w:t>
      </w:r>
    </w:p>
    <w:p w:rsidR="00E06DB7" w:rsidRPr="00094799" w:rsidRDefault="00E06DB7" w:rsidP="00094799">
      <w:pPr>
        <w:spacing w:after="0"/>
        <w:jc w:val="both"/>
        <w:rPr>
          <w:rFonts w:ascii="Times New Roman" w:hAnsi="Times New Roman" w:cs="Times New Roman"/>
          <w:sz w:val="24"/>
          <w:szCs w:val="24"/>
          <w:lang w:val="ro-MD"/>
        </w:rPr>
      </w:pPr>
      <w:r w:rsidRPr="00094799">
        <w:rPr>
          <w:rFonts w:ascii="Times New Roman" w:hAnsi="Times New Roman" w:cs="Times New Roman"/>
          <w:b/>
          <w:i/>
          <w:sz w:val="24"/>
          <w:szCs w:val="24"/>
          <w:lang w:val="ro-MD"/>
        </w:rPr>
        <w:t>Metode, tehnici și procedee didactice:</w:t>
      </w:r>
      <w:r w:rsidRPr="00094799">
        <w:rPr>
          <w:rFonts w:ascii="Times New Roman" w:hAnsi="Times New Roman" w:cs="Times New Roman"/>
          <w:sz w:val="24"/>
          <w:szCs w:val="24"/>
          <w:lang w:val="ro-MD"/>
        </w:rPr>
        <w:t xml:space="preserve"> </w:t>
      </w:r>
      <w:r w:rsidR="00973E19" w:rsidRPr="00094799">
        <w:rPr>
          <w:rFonts w:ascii="Times New Roman" w:hAnsi="Times New Roman" w:cs="Times New Roman"/>
          <w:sz w:val="24"/>
          <w:szCs w:val="24"/>
          <w:lang w:val="ro-MD"/>
        </w:rPr>
        <w:t>conversația euristică, jocul didactic, lectura ghidată, lectura pe roluri, studiul de caz, exercițiul, completarea textului lacunar, metoda mozaicului, brainstorming-ul, tehnica „pălăriile gânditoare”</w:t>
      </w:r>
    </w:p>
    <w:p w:rsidR="00E06DB7" w:rsidRPr="00094799" w:rsidRDefault="00E06DB7" w:rsidP="00094799">
      <w:pPr>
        <w:spacing w:after="0"/>
        <w:jc w:val="both"/>
        <w:rPr>
          <w:rFonts w:ascii="Times New Roman" w:hAnsi="Times New Roman" w:cs="Times New Roman"/>
          <w:sz w:val="24"/>
          <w:szCs w:val="24"/>
          <w:lang w:val="ro-MD"/>
        </w:rPr>
      </w:pPr>
      <w:r w:rsidRPr="00094799">
        <w:rPr>
          <w:rFonts w:ascii="Times New Roman" w:hAnsi="Times New Roman" w:cs="Times New Roman"/>
          <w:b/>
          <w:i/>
          <w:sz w:val="24"/>
          <w:szCs w:val="24"/>
          <w:lang w:val="ro-MD"/>
        </w:rPr>
        <w:t>Forme de organizare:</w:t>
      </w:r>
      <w:r w:rsidRPr="00094799">
        <w:rPr>
          <w:rFonts w:ascii="Times New Roman" w:hAnsi="Times New Roman" w:cs="Times New Roman"/>
          <w:sz w:val="24"/>
          <w:szCs w:val="24"/>
          <w:lang w:val="ro-MD"/>
        </w:rPr>
        <w:t xml:space="preserve"> </w:t>
      </w:r>
      <w:r w:rsidR="00973E19" w:rsidRPr="00094799">
        <w:rPr>
          <w:rFonts w:ascii="Times New Roman" w:hAnsi="Times New Roman" w:cs="Times New Roman"/>
          <w:sz w:val="24"/>
          <w:szCs w:val="24"/>
          <w:lang w:val="ro-MD"/>
        </w:rPr>
        <w:t>frontală, individuală, în perechi, în grupuri</w:t>
      </w:r>
    </w:p>
    <w:p w:rsidR="00E06DB7" w:rsidRPr="00094799" w:rsidRDefault="00E06DB7" w:rsidP="00094799">
      <w:pPr>
        <w:spacing w:after="0"/>
        <w:jc w:val="both"/>
        <w:rPr>
          <w:rFonts w:ascii="Times New Roman" w:hAnsi="Times New Roman" w:cs="Times New Roman"/>
          <w:sz w:val="24"/>
          <w:szCs w:val="24"/>
          <w:lang w:val="ro-MD"/>
        </w:rPr>
      </w:pPr>
      <w:r w:rsidRPr="00094799">
        <w:rPr>
          <w:rFonts w:ascii="Times New Roman" w:hAnsi="Times New Roman" w:cs="Times New Roman"/>
          <w:b/>
          <w:i/>
          <w:sz w:val="24"/>
          <w:szCs w:val="24"/>
          <w:lang w:val="ro-MD"/>
        </w:rPr>
        <w:t>Mijloace de învățare:</w:t>
      </w:r>
      <w:r w:rsidRPr="00094799">
        <w:rPr>
          <w:rFonts w:ascii="Times New Roman" w:hAnsi="Times New Roman" w:cs="Times New Roman"/>
          <w:sz w:val="24"/>
          <w:szCs w:val="24"/>
          <w:lang w:val="ro-MD"/>
        </w:rPr>
        <w:t xml:space="preserve"> </w:t>
      </w:r>
      <w:r w:rsidR="00973E19" w:rsidRPr="00094799">
        <w:rPr>
          <w:rFonts w:ascii="Times New Roman" w:hAnsi="Times New Roman" w:cs="Times New Roman"/>
          <w:sz w:val="24"/>
          <w:szCs w:val="24"/>
          <w:lang w:val="ro-MD"/>
        </w:rPr>
        <w:t>manualul, fișe de lucru, calculator, videoproiector, imagini ilustrative, linkuri educaționale (educatieonline.md), coli A3, markere, carduri cu texte lacunare</w:t>
      </w:r>
    </w:p>
    <w:p w:rsidR="00480ADA" w:rsidRPr="00094799" w:rsidRDefault="00480ADA" w:rsidP="00094799">
      <w:pPr>
        <w:pStyle w:val="a5"/>
        <w:spacing w:after="0"/>
        <w:jc w:val="both"/>
        <w:rPr>
          <w:rFonts w:ascii="Times New Roman" w:hAnsi="Times New Roman" w:cs="Times New Roman"/>
          <w:sz w:val="16"/>
          <w:szCs w:val="24"/>
          <w:lang w:val="ro-MD"/>
        </w:rPr>
      </w:pPr>
    </w:p>
    <w:p w:rsidR="00480ADA" w:rsidRPr="00094799" w:rsidRDefault="00480ADA" w:rsidP="00094799">
      <w:pPr>
        <w:spacing w:after="0"/>
        <w:rPr>
          <w:rFonts w:ascii="Times New Roman" w:hAnsi="Times New Roman" w:cs="Times New Roman"/>
          <w:sz w:val="24"/>
          <w:szCs w:val="24"/>
          <w:lang w:val="ro-MD"/>
        </w:rPr>
      </w:pPr>
      <w:r w:rsidRPr="00094799">
        <w:rPr>
          <w:rFonts w:ascii="Times New Roman" w:hAnsi="Times New Roman" w:cs="Times New Roman"/>
          <w:b/>
          <w:sz w:val="24"/>
          <w:szCs w:val="24"/>
          <w:lang w:val="ro-MD"/>
        </w:rPr>
        <w:t>Strategii de evaluare:</w:t>
      </w:r>
      <w:r w:rsidR="002D0B79" w:rsidRPr="00094799">
        <w:rPr>
          <w:rFonts w:ascii="Times New Roman" w:hAnsi="Times New Roman" w:cs="Times New Roman"/>
          <w:sz w:val="24"/>
          <w:szCs w:val="24"/>
          <w:lang w:val="ro-MD"/>
        </w:rPr>
        <w:t xml:space="preserve"> </w:t>
      </w:r>
      <w:r w:rsidR="006A2F9E" w:rsidRPr="00094799">
        <w:rPr>
          <w:rFonts w:ascii="Times New Roman" w:hAnsi="Times New Roman" w:cs="Times New Roman"/>
          <w:sz w:val="24"/>
          <w:szCs w:val="24"/>
          <w:lang w:val="ro-MD"/>
        </w:rPr>
        <w:t xml:space="preserve">autoevaluare, evaluare reciprocă, evaluare inițială, evaluare formativă interactivă </w:t>
      </w:r>
      <w:r w:rsidR="006A2F9E" w:rsidRPr="00094799">
        <w:rPr>
          <w:rFonts w:ascii="Times New Roman" w:hAnsi="Times New Roman" w:cs="Times New Roman"/>
          <w:iCs/>
          <w:sz w:val="24"/>
          <w:szCs w:val="24"/>
          <w:lang w:val="ro-MD"/>
        </w:rPr>
        <w:t>(</w:t>
      </w:r>
      <w:r w:rsidR="006A2F9E" w:rsidRPr="00094799">
        <w:rPr>
          <w:rFonts w:ascii="Times New Roman" w:hAnsi="Times New Roman" w:cs="Times New Roman"/>
          <w:sz w:val="24"/>
          <w:szCs w:val="24"/>
          <w:lang w:val="ro-MD"/>
        </w:rPr>
        <w:t>non-instrumentală)</w:t>
      </w:r>
    </w:p>
    <w:p w:rsidR="00480ADA" w:rsidRPr="00094799" w:rsidRDefault="00480ADA" w:rsidP="00094799">
      <w:pPr>
        <w:pStyle w:val="a5"/>
        <w:spacing w:after="0"/>
        <w:ind w:left="284"/>
        <w:jc w:val="both"/>
        <w:rPr>
          <w:rFonts w:ascii="Times New Roman" w:hAnsi="Times New Roman" w:cs="Times New Roman"/>
          <w:sz w:val="16"/>
          <w:szCs w:val="24"/>
          <w:lang w:val="ro-MD"/>
        </w:rPr>
      </w:pPr>
    </w:p>
    <w:p w:rsidR="00480ADA" w:rsidRPr="00094799" w:rsidRDefault="00480ADA" w:rsidP="00094799">
      <w:pPr>
        <w:spacing w:after="0"/>
        <w:jc w:val="both"/>
        <w:rPr>
          <w:rFonts w:ascii="Times New Roman" w:hAnsi="Times New Roman" w:cs="Times New Roman"/>
          <w:b/>
          <w:sz w:val="24"/>
          <w:szCs w:val="24"/>
          <w:lang w:val="ro-MD"/>
        </w:rPr>
      </w:pPr>
      <w:r w:rsidRPr="00094799">
        <w:rPr>
          <w:rFonts w:ascii="Times New Roman" w:hAnsi="Times New Roman" w:cs="Times New Roman"/>
          <w:b/>
          <w:sz w:val="24"/>
          <w:szCs w:val="24"/>
          <w:lang w:val="ro-MD"/>
        </w:rPr>
        <w:t>Bibliografie:</w:t>
      </w:r>
    </w:p>
    <w:p w:rsidR="00480ADA" w:rsidRPr="00094799" w:rsidRDefault="00480ADA" w:rsidP="00094799">
      <w:pPr>
        <w:pStyle w:val="a5"/>
        <w:numPr>
          <w:ilvl w:val="0"/>
          <w:numId w:val="1"/>
        </w:numPr>
        <w:spacing w:after="0"/>
        <w:jc w:val="both"/>
        <w:rPr>
          <w:rFonts w:ascii="Times New Roman" w:hAnsi="Times New Roman" w:cs="Times New Roman"/>
          <w:sz w:val="24"/>
          <w:szCs w:val="24"/>
          <w:lang w:val="ro-MD"/>
        </w:rPr>
      </w:pPr>
      <w:r w:rsidRPr="00094799">
        <w:rPr>
          <w:rFonts w:ascii="Times New Roman" w:hAnsi="Times New Roman" w:cs="Times New Roman"/>
          <w:sz w:val="24"/>
          <w:szCs w:val="24"/>
          <w:lang w:val="ro-MD"/>
        </w:rPr>
        <w:t>Curriculum național, clasele I-IV: Chișinău, 2018;</w:t>
      </w:r>
    </w:p>
    <w:p w:rsidR="001A6289" w:rsidRPr="00094799" w:rsidRDefault="00480ADA" w:rsidP="00094799">
      <w:pPr>
        <w:pStyle w:val="a5"/>
        <w:numPr>
          <w:ilvl w:val="0"/>
          <w:numId w:val="1"/>
        </w:numPr>
        <w:spacing w:after="0"/>
        <w:jc w:val="both"/>
        <w:rPr>
          <w:rFonts w:ascii="Times New Roman" w:hAnsi="Times New Roman" w:cs="Times New Roman"/>
          <w:sz w:val="24"/>
          <w:szCs w:val="24"/>
          <w:lang w:val="ro-MD"/>
        </w:rPr>
      </w:pPr>
      <w:r w:rsidRPr="00094799">
        <w:rPr>
          <w:rFonts w:ascii="Times New Roman" w:hAnsi="Times New Roman" w:cs="Times New Roman"/>
          <w:sz w:val="24"/>
          <w:szCs w:val="24"/>
          <w:lang w:val="ro-MD"/>
        </w:rPr>
        <w:t>Ghid de implementare a curriculumului naționa</w:t>
      </w:r>
      <w:r w:rsidR="006F5D66" w:rsidRPr="00094799">
        <w:rPr>
          <w:rFonts w:ascii="Times New Roman" w:hAnsi="Times New Roman" w:cs="Times New Roman"/>
          <w:sz w:val="24"/>
          <w:szCs w:val="24"/>
          <w:lang w:val="ro-MD"/>
        </w:rPr>
        <w:t>l, clasele I-IV: Chișinău, 2018;</w:t>
      </w:r>
    </w:p>
    <w:p w:rsidR="001A6289" w:rsidRPr="00094799" w:rsidRDefault="001A6289" w:rsidP="00094799">
      <w:pPr>
        <w:pStyle w:val="a5"/>
        <w:numPr>
          <w:ilvl w:val="0"/>
          <w:numId w:val="1"/>
        </w:numPr>
        <w:spacing w:after="0"/>
        <w:jc w:val="both"/>
        <w:rPr>
          <w:rFonts w:ascii="Times New Roman" w:hAnsi="Times New Roman" w:cs="Times New Roman"/>
          <w:sz w:val="24"/>
          <w:szCs w:val="24"/>
          <w:lang w:val="ro-MD"/>
        </w:rPr>
      </w:pPr>
      <w:r w:rsidRPr="00094799">
        <w:rPr>
          <w:rFonts w:ascii="Times New Roman" w:hAnsi="Times New Roman" w:cs="Times New Roman"/>
          <w:sz w:val="24"/>
          <w:szCs w:val="24"/>
          <w:lang w:val="ro-MD"/>
        </w:rPr>
        <w:t xml:space="preserve">Metodologia privind evaluarea criterială prin descriptori în învățământul primar clasele I-IV (2019)  </w:t>
      </w:r>
    </w:p>
    <w:p w:rsidR="001A6289" w:rsidRPr="00094799" w:rsidRDefault="00094799" w:rsidP="00094799">
      <w:pPr>
        <w:autoSpaceDE w:val="0"/>
        <w:autoSpaceDN w:val="0"/>
        <w:adjustRightInd w:val="0"/>
        <w:spacing w:after="0"/>
        <w:ind w:firstLine="567"/>
        <w:rPr>
          <w:rFonts w:ascii="Times New Roman" w:hAnsi="Times New Roman" w:cs="Times New Roman"/>
          <w:sz w:val="24"/>
          <w:szCs w:val="24"/>
          <w:lang w:val="ro-MD"/>
        </w:rPr>
      </w:pPr>
      <w:hyperlink r:id="rId5" w:history="1">
        <w:r w:rsidR="001A6289" w:rsidRPr="00094799">
          <w:rPr>
            <w:rStyle w:val="aa"/>
            <w:rFonts w:ascii="Times New Roman" w:hAnsi="Times New Roman" w:cs="Times New Roman"/>
            <w:sz w:val="24"/>
            <w:szCs w:val="24"/>
            <w:lang w:val="ro-MD"/>
          </w:rPr>
          <w:t>https://mecc.gov.md/sites/default/files/mecd_1-4_15.11.2019_site.pdf</w:t>
        </w:r>
      </w:hyperlink>
      <w:r w:rsidR="001A6289" w:rsidRPr="00094799">
        <w:rPr>
          <w:rFonts w:ascii="Times New Roman" w:hAnsi="Times New Roman" w:cs="Times New Roman"/>
          <w:sz w:val="24"/>
          <w:szCs w:val="24"/>
          <w:lang w:val="ro-MD"/>
        </w:rPr>
        <w:t xml:space="preserve"> </w:t>
      </w:r>
    </w:p>
    <w:p w:rsidR="001A6289" w:rsidRPr="00094799" w:rsidRDefault="001A6289" w:rsidP="00094799">
      <w:pPr>
        <w:pStyle w:val="a5"/>
        <w:numPr>
          <w:ilvl w:val="0"/>
          <w:numId w:val="1"/>
        </w:numPr>
        <w:autoSpaceDE w:val="0"/>
        <w:autoSpaceDN w:val="0"/>
        <w:adjustRightInd w:val="0"/>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Ghid de implementare a metodologiei privind evaluarea criterială prin descriptori în învățământul primar clasele I-IV (2019)</w:t>
      </w:r>
    </w:p>
    <w:p w:rsidR="001A6289" w:rsidRPr="00094799" w:rsidRDefault="00094799" w:rsidP="00094799">
      <w:pPr>
        <w:autoSpaceDE w:val="0"/>
        <w:autoSpaceDN w:val="0"/>
        <w:adjustRightInd w:val="0"/>
        <w:spacing w:after="0"/>
        <w:ind w:firstLine="567"/>
        <w:rPr>
          <w:rStyle w:val="aa"/>
          <w:rFonts w:ascii="Times New Roman" w:hAnsi="Times New Roman" w:cs="Times New Roman"/>
          <w:sz w:val="24"/>
          <w:szCs w:val="24"/>
          <w:lang w:val="ro-MD"/>
        </w:rPr>
      </w:pPr>
      <w:hyperlink r:id="rId6" w:history="1">
        <w:r w:rsidR="001A6289" w:rsidRPr="00094799">
          <w:rPr>
            <w:rStyle w:val="aa"/>
            <w:rFonts w:ascii="Times New Roman" w:hAnsi="Times New Roman" w:cs="Times New Roman"/>
            <w:sz w:val="24"/>
            <w:szCs w:val="24"/>
            <w:lang w:val="ro-MD"/>
          </w:rPr>
          <w:t>https://mecc.gov.md/sites/default/files/ghid_ecd_1-4_20.11.2019_site_final.pdf</w:t>
        </w:r>
      </w:hyperlink>
    </w:p>
    <w:p w:rsidR="007B6F8E" w:rsidRPr="00094799" w:rsidRDefault="007B6F8E" w:rsidP="00094799">
      <w:pPr>
        <w:pStyle w:val="a5"/>
        <w:numPr>
          <w:ilvl w:val="0"/>
          <w:numId w:val="2"/>
        </w:numPr>
        <w:autoSpaceDE w:val="0"/>
        <w:autoSpaceDN w:val="0"/>
        <w:adjustRightInd w:val="0"/>
        <w:spacing w:after="0"/>
        <w:ind w:left="426" w:hanging="284"/>
        <w:jc w:val="both"/>
        <w:rPr>
          <w:rStyle w:val="aa"/>
          <w:rFonts w:ascii="Times New Roman" w:hAnsi="Times New Roman" w:cs="Times New Roman"/>
          <w:sz w:val="24"/>
          <w:szCs w:val="24"/>
          <w:lang w:val="ro-MD"/>
        </w:rPr>
      </w:pPr>
      <w:r w:rsidRPr="00094799">
        <w:rPr>
          <w:rFonts w:ascii="Times New Roman" w:hAnsi="Times New Roman" w:cs="Times New Roman"/>
          <w:sz w:val="24"/>
          <w:szCs w:val="24"/>
          <w:lang w:val="ro-MD"/>
        </w:rPr>
        <w:t xml:space="preserve">EDUCAŢIE DIGITALĂ. Clasa IV. Autori: Anatol Gremalschi, Sergiu Corlat, Andrei Braicov, Tatiana Veverița: </w:t>
      </w:r>
      <w:hyperlink r:id="rId7" w:history="1">
        <w:r w:rsidRPr="00094799">
          <w:rPr>
            <w:rStyle w:val="aa"/>
            <w:rFonts w:ascii="Times New Roman" w:hAnsi="Times New Roman" w:cs="Times New Roman"/>
            <w:sz w:val="24"/>
            <w:szCs w:val="24"/>
            <w:lang w:val="ro-MD"/>
          </w:rPr>
          <w:t>https://ctice.gov.md/wp-content/uploads/2022/02/IV_Educatia-Digitala-a.-2021-in-limba-romana_4_2022_RO_fin_28_02.pdf</w:t>
        </w:r>
      </w:hyperlink>
    </w:p>
    <w:p w:rsidR="001A6289" w:rsidRPr="00094799" w:rsidRDefault="001A6289" w:rsidP="00094799">
      <w:pPr>
        <w:pStyle w:val="a5"/>
        <w:numPr>
          <w:ilvl w:val="0"/>
          <w:numId w:val="2"/>
        </w:numPr>
        <w:tabs>
          <w:tab w:val="left" w:pos="426"/>
        </w:tabs>
        <w:autoSpaceDE w:val="0"/>
        <w:autoSpaceDN w:val="0"/>
        <w:adjustRightInd w:val="0"/>
        <w:spacing w:after="0"/>
        <w:ind w:left="142" w:firstLine="0"/>
        <w:rPr>
          <w:rStyle w:val="aa"/>
          <w:rFonts w:ascii="Times New Roman" w:hAnsi="Times New Roman" w:cs="Times New Roman"/>
          <w:sz w:val="24"/>
          <w:szCs w:val="24"/>
          <w:lang w:val="ro-MD"/>
        </w:rPr>
      </w:pPr>
      <w:r w:rsidRPr="00094799">
        <w:rPr>
          <w:rFonts w:ascii="Times New Roman" w:hAnsi="Times New Roman" w:cs="Times New Roman"/>
          <w:sz w:val="24"/>
          <w:szCs w:val="24"/>
          <w:lang w:val="ro-MD"/>
        </w:rPr>
        <w:t xml:space="preserve">Educație online. Lecții filmate: </w:t>
      </w:r>
      <w:hyperlink r:id="rId8" w:history="1">
        <w:r w:rsidRPr="00094799">
          <w:rPr>
            <w:rStyle w:val="aa"/>
            <w:rFonts w:ascii="Times New Roman" w:hAnsi="Times New Roman" w:cs="Times New Roman"/>
            <w:sz w:val="24"/>
            <w:szCs w:val="24"/>
            <w:lang w:val="ro-MD"/>
          </w:rPr>
          <w:t>https://educatieonline.md/Video?class=1&amp;discipline=24</w:t>
        </w:r>
      </w:hyperlink>
    </w:p>
    <w:p w:rsidR="002D0B79" w:rsidRPr="00094799" w:rsidRDefault="007B00DB" w:rsidP="00094799">
      <w:pPr>
        <w:pStyle w:val="a5"/>
        <w:numPr>
          <w:ilvl w:val="0"/>
          <w:numId w:val="2"/>
        </w:numPr>
        <w:tabs>
          <w:tab w:val="left" w:pos="426"/>
        </w:tabs>
        <w:autoSpaceDE w:val="0"/>
        <w:autoSpaceDN w:val="0"/>
        <w:adjustRightInd w:val="0"/>
        <w:spacing w:after="0"/>
        <w:ind w:left="142" w:firstLine="0"/>
        <w:rPr>
          <w:rFonts w:ascii="Times New Roman" w:hAnsi="Times New Roman" w:cs="Times New Roman"/>
          <w:b/>
          <w:sz w:val="24"/>
          <w:szCs w:val="24"/>
          <w:lang w:val="ro-MD"/>
        </w:rPr>
      </w:pPr>
      <w:r w:rsidRPr="00094799">
        <w:rPr>
          <w:rFonts w:ascii="Times New Roman" w:hAnsi="Times New Roman" w:cs="Times New Roman"/>
          <w:bCs/>
          <w:color w:val="000000"/>
          <w:sz w:val="24"/>
          <w:szCs w:val="24"/>
          <w:lang w:val="ro-MD"/>
        </w:rPr>
        <w:t xml:space="preserve">Educație digitală, </w:t>
      </w:r>
      <w:r w:rsidRPr="00094799">
        <w:rPr>
          <w:rStyle w:val="A10"/>
          <w:rFonts w:ascii="Times New Roman" w:hAnsi="Times New Roman" w:cs="Times New Roman"/>
          <w:b w:val="0"/>
          <w:sz w:val="24"/>
          <w:szCs w:val="24"/>
          <w:lang w:val="ro-MD"/>
        </w:rPr>
        <w:t xml:space="preserve">State D., Rotaru A., </w:t>
      </w:r>
      <w:r w:rsidRPr="00094799">
        <w:rPr>
          <w:rFonts w:ascii="Times New Roman" w:hAnsi="Times New Roman" w:cs="Times New Roman"/>
          <w:bCs/>
          <w:color w:val="000000"/>
          <w:sz w:val="24"/>
          <w:szCs w:val="24"/>
          <w:lang w:val="ro-MD"/>
        </w:rPr>
        <w:t xml:space="preserve">Caiet pentru </w:t>
      </w:r>
      <w:r w:rsidRPr="00094799">
        <w:rPr>
          <w:rFonts w:ascii="Times New Roman" w:hAnsi="Times New Roman" w:cs="Times New Roman"/>
          <w:color w:val="000000"/>
          <w:sz w:val="24"/>
          <w:szCs w:val="24"/>
          <w:lang w:val="ro-MD"/>
        </w:rPr>
        <w:t>c</w:t>
      </w:r>
      <w:r w:rsidR="007B6F8E" w:rsidRPr="00094799">
        <w:rPr>
          <w:rFonts w:ascii="Times New Roman" w:hAnsi="Times New Roman" w:cs="Times New Roman"/>
          <w:bCs/>
          <w:color w:val="000000"/>
          <w:sz w:val="24"/>
          <w:szCs w:val="24"/>
          <w:lang w:val="ro-MD"/>
        </w:rPr>
        <w:t>lasa a V</w:t>
      </w:r>
      <w:r w:rsidR="006A2F9E" w:rsidRPr="00094799">
        <w:rPr>
          <w:rFonts w:ascii="Times New Roman" w:hAnsi="Times New Roman" w:cs="Times New Roman"/>
          <w:bCs/>
          <w:color w:val="000000"/>
          <w:sz w:val="24"/>
          <w:szCs w:val="24"/>
          <w:lang w:val="ro-MD"/>
        </w:rPr>
        <w:t>I</w:t>
      </w:r>
      <w:r w:rsidRPr="00094799">
        <w:rPr>
          <w:rFonts w:ascii="Times New Roman" w:hAnsi="Times New Roman" w:cs="Times New Roman"/>
          <w:bCs/>
          <w:color w:val="000000"/>
          <w:sz w:val="24"/>
          <w:szCs w:val="24"/>
          <w:lang w:val="ro-MD"/>
        </w:rPr>
        <w:t xml:space="preserve">-a, </w:t>
      </w:r>
      <w:r w:rsidRPr="00094799">
        <w:rPr>
          <w:rStyle w:val="A00"/>
          <w:rFonts w:ascii="Times New Roman" w:hAnsi="Times New Roman" w:cs="Times New Roman"/>
          <w:b w:val="0"/>
          <w:sz w:val="24"/>
          <w:szCs w:val="24"/>
          <w:lang w:val="ro-MD"/>
        </w:rPr>
        <w:t>Chișinău, 2025.</w:t>
      </w:r>
    </w:p>
    <w:p w:rsidR="00954A66" w:rsidRPr="00094799" w:rsidRDefault="00954A66" w:rsidP="00094799">
      <w:pPr>
        <w:spacing w:after="0"/>
        <w:jc w:val="center"/>
        <w:rPr>
          <w:rFonts w:ascii="Times New Roman" w:hAnsi="Times New Roman" w:cs="Times New Roman"/>
          <w:b/>
          <w:sz w:val="24"/>
          <w:szCs w:val="24"/>
          <w:lang w:val="ro-MD"/>
        </w:rPr>
        <w:sectPr w:rsidR="00954A66" w:rsidRPr="00094799" w:rsidSect="00F424D5">
          <w:pgSz w:w="11906" w:h="16838"/>
          <w:pgMar w:top="720" w:right="720" w:bottom="720" w:left="720" w:header="708" w:footer="708" w:gutter="0"/>
          <w:cols w:space="708"/>
          <w:docGrid w:linePitch="360"/>
        </w:sectPr>
      </w:pPr>
    </w:p>
    <w:p w:rsidR="002D0B79" w:rsidRPr="00094799" w:rsidRDefault="002D0B79" w:rsidP="00094799">
      <w:pPr>
        <w:spacing w:after="0"/>
        <w:jc w:val="center"/>
        <w:rPr>
          <w:rFonts w:ascii="Times New Roman" w:hAnsi="Times New Roman" w:cs="Times New Roman"/>
          <w:b/>
          <w:sz w:val="24"/>
          <w:szCs w:val="24"/>
          <w:lang w:val="ro-MD"/>
        </w:rPr>
      </w:pPr>
      <w:r w:rsidRPr="00094799">
        <w:rPr>
          <w:rFonts w:ascii="Times New Roman" w:hAnsi="Times New Roman" w:cs="Times New Roman"/>
          <w:b/>
          <w:sz w:val="24"/>
          <w:szCs w:val="24"/>
          <w:lang w:val="ro-MD"/>
        </w:rPr>
        <w:lastRenderedPageBreak/>
        <w:t>SCHIȚA DEMERSULUI DIDACTIC</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709"/>
        <w:gridCol w:w="9668"/>
        <w:gridCol w:w="1134"/>
        <w:gridCol w:w="2551"/>
      </w:tblGrid>
      <w:tr w:rsidR="00A655D9" w:rsidRPr="00094799" w:rsidTr="00312DB7">
        <w:trPr>
          <w:cantSplit/>
          <w:trHeight w:val="907"/>
        </w:trPr>
        <w:tc>
          <w:tcPr>
            <w:tcW w:w="1242" w:type="dxa"/>
          </w:tcPr>
          <w:p w:rsidR="00A655D9" w:rsidRPr="00094799" w:rsidRDefault="00A655D9" w:rsidP="00094799">
            <w:pPr>
              <w:spacing w:after="0"/>
              <w:jc w:val="center"/>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Etape ale activității didactice</w:t>
            </w:r>
          </w:p>
        </w:tc>
        <w:tc>
          <w:tcPr>
            <w:tcW w:w="709" w:type="dxa"/>
          </w:tcPr>
          <w:p w:rsidR="00A655D9" w:rsidRPr="00094799" w:rsidRDefault="00A655D9" w:rsidP="00094799">
            <w:pPr>
              <w:spacing w:after="0"/>
              <w:jc w:val="center"/>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Obiective</w:t>
            </w:r>
          </w:p>
        </w:tc>
        <w:tc>
          <w:tcPr>
            <w:tcW w:w="9668" w:type="dxa"/>
          </w:tcPr>
          <w:p w:rsidR="00A655D9" w:rsidRPr="00094799" w:rsidRDefault="00A655D9" w:rsidP="00094799">
            <w:pPr>
              <w:spacing w:after="0"/>
              <w:jc w:val="center"/>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Demers acțional</w:t>
            </w:r>
          </w:p>
        </w:tc>
        <w:tc>
          <w:tcPr>
            <w:tcW w:w="1134" w:type="dxa"/>
          </w:tcPr>
          <w:p w:rsidR="00A655D9" w:rsidRPr="00094799" w:rsidRDefault="00A655D9" w:rsidP="00094799">
            <w:pPr>
              <w:spacing w:after="0"/>
              <w:jc w:val="center"/>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Timp</w:t>
            </w:r>
          </w:p>
        </w:tc>
        <w:tc>
          <w:tcPr>
            <w:tcW w:w="2551" w:type="dxa"/>
          </w:tcPr>
          <w:p w:rsidR="00A655D9" w:rsidRPr="00094799" w:rsidRDefault="00A655D9" w:rsidP="00094799">
            <w:pPr>
              <w:spacing w:after="0"/>
              <w:jc w:val="center"/>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 xml:space="preserve">Tehnologia realizării </w:t>
            </w:r>
            <w:r w:rsidR="007B6F8E" w:rsidRPr="00094799">
              <w:rPr>
                <w:rFonts w:ascii="Times New Roman" w:eastAsia="Times New Roman" w:hAnsi="Times New Roman" w:cs="Times New Roman"/>
                <w:i/>
                <w:sz w:val="24"/>
                <w:szCs w:val="24"/>
                <w:lang w:val="ro-MD"/>
              </w:rPr>
              <w:t>(Metode/Forme</w:t>
            </w:r>
            <w:r w:rsidRPr="00094799">
              <w:rPr>
                <w:rFonts w:ascii="Times New Roman" w:eastAsia="Times New Roman" w:hAnsi="Times New Roman" w:cs="Times New Roman"/>
                <w:i/>
                <w:sz w:val="24"/>
                <w:szCs w:val="24"/>
                <w:lang w:val="ro-MD"/>
              </w:rPr>
              <w:t xml:space="preserve"> de activitate/Resurse)</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Evocare</w:t>
            </w:r>
          </w:p>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O1, O2</w:t>
            </w:r>
          </w:p>
        </w:tc>
        <w:tc>
          <w:tcPr>
            <w:tcW w:w="9668" w:type="dxa"/>
          </w:tcPr>
          <w:p w:rsidR="00973E19" w:rsidRPr="00094799" w:rsidRDefault="00973E19" w:rsidP="00094799">
            <w:pPr>
              <w:pStyle w:val="a5"/>
              <w:numPr>
                <w:ilvl w:val="0"/>
                <w:numId w:val="15"/>
              </w:numPr>
              <w:spacing w:after="0"/>
              <w:ind w:left="341"/>
              <w:rPr>
                <w:rFonts w:ascii="Times New Roman" w:hAnsi="Times New Roman" w:cs="Times New Roman"/>
                <w:sz w:val="24"/>
                <w:szCs w:val="24"/>
                <w:lang w:val="ro-MD"/>
              </w:rPr>
            </w:pPr>
            <w:r w:rsidRPr="00094799">
              <w:rPr>
                <w:rFonts w:ascii="Times New Roman" w:hAnsi="Times New Roman" w:cs="Times New Roman"/>
                <w:b/>
                <w:sz w:val="24"/>
                <w:szCs w:val="24"/>
                <w:lang w:val="ro-MD"/>
              </w:rPr>
              <w:t>Jocul Soarele răsare</w:t>
            </w:r>
            <w:r w:rsidRPr="00094799">
              <w:rPr>
                <w:rFonts w:ascii="Times New Roman" w:hAnsi="Times New Roman" w:cs="Times New Roman"/>
                <w:sz w:val="24"/>
                <w:szCs w:val="24"/>
                <w:lang w:val="ro-MD"/>
              </w:rPr>
              <w:t xml:space="preserve"> </w:t>
            </w:r>
          </w:p>
          <w:p w:rsidR="00973E19" w:rsidRPr="00094799" w:rsidRDefault="00973E19" w:rsidP="00094799">
            <w:pPr>
              <w:spacing w:after="0"/>
              <w:jc w:val="both"/>
              <w:rPr>
                <w:rFonts w:ascii="Times New Roman" w:hAnsi="Times New Roman" w:cs="Times New Roman"/>
                <w:sz w:val="24"/>
                <w:szCs w:val="24"/>
                <w:lang w:val="ro-MD"/>
              </w:rPr>
            </w:pPr>
            <w:r w:rsidRPr="00094799">
              <w:rPr>
                <w:rFonts w:ascii="Times New Roman" w:hAnsi="Times New Roman" w:cs="Times New Roman"/>
                <w:sz w:val="24"/>
                <w:szCs w:val="24"/>
                <w:lang w:val="ro-MD"/>
              </w:rPr>
              <w:t xml:space="preserve">Elevii se aşază în pirostrii, apoi se ridică încet în picioare, înăltând mâinile deasupra capului şi imitând răsăritul soarelui, dacă cele spuse de către învăţător corespund cu ceea ce cred elevii: </w:t>
            </w:r>
          </w:p>
          <w:p w:rsidR="00973E19" w:rsidRPr="00A42B70" w:rsidRDefault="00973E19" w:rsidP="00094799">
            <w:pPr>
              <w:spacing w:after="0"/>
              <w:outlineLvl w:val="2"/>
              <w:rPr>
                <w:rFonts w:ascii="Times New Roman" w:eastAsia="Times New Roman" w:hAnsi="Times New Roman" w:cs="Times New Roman"/>
                <w:b/>
                <w:bCs/>
                <w:sz w:val="24"/>
                <w:szCs w:val="24"/>
                <w:lang w:val="ro-MD" w:eastAsia="ro-RO"/>
              </w:rPr>
            </w:pPr>
            <w:r w:rsidRPr="00094799">
              <w:rPr>
                <w:rFonts w:ascii="Times New Roman" w:eastAsia="Times New Roman" w:hAnsi="Times New Roman" w:cs="Times New Roman"/>
                <w:b/>
                <w:bCs/>
                <w:sz w:val="24"/>
                <w:szCs w:val="24"/>
                <w:lang w:val="ro-MD" w:eastAsia="ro-RO"/>
              </w:rPr>
              <w:t>Soarele răsare pentru cei care...</w:t>
            </w:r>
          </w:p>
          <w:p w:rsidR="00973E19" w:rsidRPr="00094799" w:rsidRDefault="00973E19" w:rsidP="00094799">
            <w:pPr>
              <w:spacing w:after="0"/>
              <w:rPr>
                <w:rFonts w:ascii="Times New Roman" w:eastAsia="Times New Roman" w:hAnsi="Times New Roman" w:cs="Times New Roman"/>
                <w:sz w:val="24"/>
                <w:szCs w:val="24"/>
                <w:lang w:val="ro-MD" w:eastAsia="ro-RO"/>
              </w:rPr>
            </w:pPr>
            <w:r w:rsidRPr="00A42B70">
              <w:rPr>
                <w:rFonts w:ascii="Times New Roman" w:eastAsia="Times New Roman" w:hAnsi="Times New Roman" w:cs="Times New Roman"/>
                <w:sz w:val="24"/>
                <w:szCs w:val="24"/>
                <w:lang w:val="ro-MD" w:eastAsia="ro-RO"/>
              </w:rPr>
              <w:t>• ... au auzit de viruși informatici.</w:t>
            </w:r>
            <w:r w:rsidRPr="00A42B70">
              <w:rPr>
                <w:rFonts w:ascii="Times New Roman" w:eastAsia="Times New Roman" w:hAnsi="Times New Roman" w:cs="Times New Roman"/>
                <w:sz w:val="24"/>
                <w:szCs w:val="24"/>
                <w:lang w:val="ro-MD" w:eastAsia="ro-RO"/>
              </w:rPr>
              <w:br/>
              <w:t>• ... știu că un virus poate afecta calculatorul.</w:t>
            </w:r>
            <w:r w:rsidRPr="00A42B70">
              <w:rPr>
                <w:rFonts w:ascii="Times New Roman" w:eastAsia="Times New Roman" w:hAnsi="Times New Roman" w:cs="Times New Roman"/>
                <w:sz w:val="24"/>
                <w:szCs w:val="24"/>
                <w:lang w:val="ro-MD" w:eastAsia="ro-RO"/>
              </w:rPr>
              <w:br/>
              <w:t>• ... au primit vreodată un mesaj suspect pe un dispozitiv digital.</w:t>
            </w:r>
            <w:r w:rsidRPr="00A42B70">
              <w:rPr>
                <w:rFonts w:ascii="Times New Roman" w:eastAsia="Times New Roman" w:hAnsi="Times New Roman" w:cs="Times New Roman"/>
                <w:sz w:val="24"/>
                <w:szCs w:val="24"/>
                <w:lang w:val="ro-MD" w:eastAsia="ro-RO"/>
              </w:rPr>
              <w:br/>
              <w:t>• ... cred că este important să avem un antivirus instalat.</w:t>
            </w:r>
            <w:r w:rsidRPr="00A42B70">
              <w:rPr>
                <w:rFonts w:ascii="Times New Roman" w:eastAsia="Times New Roman" w:hAnsi="Times New Roman" w:cs="Times New Roman"/>
                <w:sz w:val="24"/>
                <w:szCs w:val="24"/>
                <w:lang w:val="ro-MD" w:eastAsia="ro-RO"/>
              </w:rPr>
              <w:br/>
              <w:t>• ... știu că nu trebuie să deschidem linkuri necunoscute.</w:t>
            </w:r>
            <w:r w:rsidRPr="00A42B70">
              <w:rPr>
                <w:rFonts w:ascii="Times New Roman" w:eastAsia="Times New Roman" w:hAnsi="Times New Roman" w:cs="Times New Roman"/>
                <w:sz w:val="24"/>
                <w:szCs w:val="24"/>
                <w:lang w:val="ro-MD" w:eastAsia="ro-RO"/>
              </w:rPr>
              <w:br/>
              <w:t>• ... fac backup la fișierele importante.</w:t>
            </w:r>
            <w:r w:rsidRPr="00A42B70">
              <w:rPr>
                <w:rFonts w:ascii="Times New Roman" w:eastAsia="Times New Roman" w:hAnsi="Times New Roman" w:cs="Times New Roman"/>
                <w:sz w:val="24"/>
                <w:szCs w:val="24"/>
                <w:lang w:val="ro-MD" w:eastAsia="ro-RO"/>
              </w:rPr>
              <w:br/>
              <w:t>• ... folosesc parole sigure și diferite pentru conturi.</w:t>
            </w:r>
            <w:r w:rsidRPr="00A42B70">
              <w:rPr>
                <w:rFonts w:ascii="Times New Roman" w:eastAsia="Times New Roman" w:hAnsi="Times New Roman" w:cs="Times New Roman"/>
                <w:sz w:val="24"/>
                <w:szCs w:val="24"/>
                <w:lang w:val="ro-MD" w:eastAsia="ro-RO"/>
              </w:rPr>
              <w:br/>
              <w:t>• ... știu că virușii pot șterge fișiere.</w:t>
            </w:r>
            <w:r w:rsidRPr="00A42B70">
              <w:rPr>
                <w:rFonts w:ascii="Times New Roman" w:eastAsia="Times New Roman" w:hAnsi="Times New Roman" w:cs="Times New Roman"/>
                <w:sz w:val="24"/>
                <w:szCs w:val="24"/>
                <w:lang w:val="ro-MD" w:eastAsia="ro-RO"/>
              </w:rPr>
              <w:br/>
              <w:t>• ... au auzit de troieni, viermi sau spyware.</w:t>
            </w:r>
            <w:r w:rsidRPr="00A42B70">
              <w:rPr>
                <w:rFonts w:ascii="Times New Roman" w:eastAsia="Times New Roman" w:hAnsi="Times New Roman" w:cs="Times New Roman"/>
                <w:sz w:val="24"/>
                <w:szCs w:val="24"/>
                <w:lang w:val="ro-MD" w:eastAsia="ro-RO"/>
              </w:rPr>
              <w:br/>
              <w:t>• ... știu că pot întreba un adult dacă ceva li se pare suspect online.</w:t>
            </w:r>
            <w:r w:rsidRPr="00A42B70">
              <w:rPr>
                <w:rFonts w:ascii="Times New Roman" w:eastAsia="Times New Roman" w:hAnsi="Times New Roman" w:cs="Times New Roman"/>
                <w:sz w:val="24"/>
                <w:szCs w:val="24"/>
                <w:lang w:val="ro-MD" w:eastAsia="ro-RO"/>
              </w:rPr>
              <w:br/>
              <w:t>• ... cred că siguranța pe internet este importantă.</w:t>
            </w:r>
            <w:r w:rsidRPr="00A42B70">
              <w:rPr>
                <w:rFonts w:ascii="Times New Roman" w:eastAsia="Times New Roman" w:hAnsi="Times New Roman" w:cs="Times New Roman"/>
                <w:sz w:val="24"/>
                <w:szCs w:val="24"/>
                <w:lang w:val="ro-MD" w:eastAsia="ro-RO"/>
              </w:rPr>
              <w:br/>
              <w:t>• ... folosesc un dispozitiv digital și vor să îl protejeze.</w:t>
            </w:r>
            <w:r w:rsidRPr="00A42B70">
              <w:rPr>
                <w:rFonts w:ascii="Times New Roman" w:eastAsia="Times New Roman" w:hAnsi="Times New Roman" w:cs="Times New Roman"/>
                <w:sz w:val="24"/>
                <w:szCs w:val="24"/>
                <w:lang w:val="ro-MD" w:eastAsia="ro-RO"/>
              </w:rPr>
              <w:br/>
              <w:t>• ... cunosc măcar o măsură de protecție împotriva virușilor.</w:t>
            </w:r>
            <w:r w:rsidRPr="00A42B70">
              <w:rPr>
                <w:rFonts w:ascii="Times New Roman" w:eastAsia="Times New Roman" w:hAnsi="Times New Roman" w:cs="Times New Roman"/>
                <w:sz w:val="24"/>
                <w:szCs w:val="24"/>
                <w:lang w:val="ro-MD" w:eastAsia="ro-RO"/>
              </w:rPr>
              <w:br/>
              <w:t>• ... știu că unele viruși se ascund în jocuri sau aplicații gratuite.</w:t>
            </w:r>
            <w:r w:rsidRPr="00A42B70">
              <w:rPr>
                <w:rFonts w:ascii="Times New Roman" w:eastAsia="Times New Roman" w:hAnsi="Times New Roman" w:cs="Times New Roman"/>
                <w:sz w:val="24"/>
                <w:szCs w:val="24"/>
                <w:lang w:val="ro-MD" w:eastAsia="ro-RO"/>
              </w:rPr>
              <w:br/>
              <w:t>• ... au folosit vreodată un program antivirus.</w:t>
            </w:r>
            <w:r w:rsidRPr="00A42B70">
              <w:rPr>
                <w:rFonts w:ascii="Times New Roman" w:eastAsia="Times New Roman" w:hAnsi="Times New Roman" w:cs="Times New Roman"/>
                <w:sz w:val="24"/>
                <w:szCs w:val="24"/>
                <w:lang w:val="ro-MD" w:eastAsia="ro-RO"/>
              </w:rPr>
              <w:br/>
              <w:t>• ... își scanează fișierele descărcate de pe internet.</w:t>
            </w: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r w:rsidRPr="00094799">
              <w:rPr>
                <w:rFonts w:ascii="Times New Roman" w:eastAsia="Times New Roman" w:hAnsi="Times New Roman" w:cs="Times New Roman"/>
                <w:i/>
                <w:sz w:val="24"/>
                <w:szCs w:val="24"/>
                <w:lang w:val="ro-MD"/>
              </w:rPr>
              <w:t>5-7 min</w:t>
            </w: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jocul didactic / frontală / mișcare creativă „Soarele răsare” conversația euristică / frontală / întrebări orale ghidate</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O1, O2</w:t>
            </w:r>
          </w:p>
        </w:tc>
        <w:tc>
          <w:tcPr>
            <w:tcW w:w="9668" w:type="dxa"/>
          </w:tcPr>
          <w:p w:rsidR="00973E19" w:rsidRPr="00094799" w:rsidRDefault="00973E19" w:rsidP="00094799">
            <w:pPr>
              <w:pStyle w:val="a5"/>
              <w:numPr>
                <w:ilvl w:val="0"/>
                <w:numId w:val="15"/>
              </w:numPr>
              <w:autoSpaceDE w:val="0"/>
              <w:autoSpaceDN w:val="0"/>
              <w:adjustRightInd w:val="0"/>
              <w:spacing w:after="0"/>
              <w:rPr>
                <w:rFonts w:ascii="Times New Roman" w:eastAsia="Times New Roman" w:hAnsi="Times New Roman" w:cs="Times New Roman"/>
                <w:i/>
                <w:sz w:val="24"/>
                <w:szCs w:val="24"/>
                <w:lang w:val="ro-MD"/>
              </w:rPr>
            </w:pPr>
            <w:r w:rsidRPr="00094799">
              <w:rPr>
                <w:rFonts w:ascii="Times New Roman" w:eastAsia="Times New Roman" w:hAnsi="Times New Roman" w:cs="Times New Roman"/>
                <w:sz w:val="24"/>
                <w:szCs w:val="24"/>
                <w:lang w:val="ro-MD" w:eastAsia="ro-RO"/>
              </w:rPr>
              <w:t xml:space="preserve">Elevilor li se propun întrebări sau sarcini scurte care îi ajută să-și amintească ce știu deja despre subiect și să-și formuleze propriile așteptări. Se comunică tema și obiectivele lecției: </w:t>
            </w:r>
            <w:r w:rsidRPr="00094799">
              <w:rPr>
                <w:rFonts w:ascii="Times New Roman" w:eastAsia="Times New Roman" w:hAnsi="Times New Roman" w:cs="Times New Roman"/>
                <w:i/>
                <w:iCs/>
                <w:sz w:val="24"/>
                <w:szCs w:val="24"/>
                <w:lang w:val="ro-MD" w:eastAsia="ro-RO"/>
              </w:rPr>
              <w:t xml:space="preserve">Astăzi veți afla </w:t>
            </w:r>
            <w:r w:rsidRPr="00094799">
              <w:rPr>
                <w:rFonts w:ascii="Times New Roman" w:hAnsi="Times New Roman" w:cs="Times New Roman"/>
                <w:i/>
                <w:sz w:val="24"/>
                <w:szCs w:val="24"/>
                <w:lang w:val="ro-MD"/>
              </w:rPr>
              <w:t>ce este un virus informatic; ce tipuri de viruși există; care sunt sursele de infectare a calculatorului cu viruși.</w:t>
            </w: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lectura ghidată / individuală sau pe roluri / manual, pagina 41</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t>Realizarea sensului</w:t>
            </w: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O4, O5</w:t>
            </w:r>
          </w:p>
        </w:tc>
        <w:tc>
          <w:tcPr>
            <w:tcW w:w="9668" w:type="dxa"/>
          </w:tcPr>
          <w:p w:rsidR="00973E19" w:rsidRPr="00094799" w:rsidRDefault="00973E19" w:rsidP="00094799">
            <w:pPr>
              <w:spacing w:after="0"/>
              <w:jc w:val="both"/>
              <w:rPr>
                <w:rFonts w:ascii="Times New Roman" w:eastAsia="Times New Roman" w:hAnsi="Times New Roman" w:cs="Times New Roman"/>
                <w:b/>
                <w:bCs/>
                <w:iCs/>
                <w:sz w:val="24"/>
                <w:szCs w:val="24"/>
                <w:lang w:val="ro-MD" w:eastAsia="ro-RO"/>
              </w:rPr>
            </w:pPr>
            <w:r w:rsidRPr="00094799">
              <w:rPr>
                <w:rFonts w:ascii="Times New Roman" w:hAnsi="Times New Roman" w:cs="Times New Roman"/>
                <w:b/>
                <w:sz w:val="24"/>
                <w:szCs w:val="24"/>
                <w:lang w:val="ro-MD"/>
              </w:rPr>
              <w:t>Explorarea informațiilor prezentate în manual,</w:t>
            </w:r>
            <w:r w:rsidRPr="00094799">
              <w:rPr>
                <w:rFonts w:ascii="Times New Roman" w:eastAsia="Times New Roman" w:hAnsi="Times New Roman" w:cs="Times New Roman"/>
                <w:sz w:val="24"/>
                <w:szCs w:val="24"/>
                <w:lang w:val="ro-MD" w:eastAsia="ro-RO"/>
              </w:rPr>
              <w:t xml:space="preserve"> </w:t>
            </w:r>
            <w:r w:rsidRPr="00094799">
              <w:rPr>
                <w:rFonts w:ascii="Times New Roman" w:eastAsia="Times New Roman" w:hAnsi="Times New Roman" w:cs="Times New Roman"/>
                <w:b/>
                <w:sz w:val="24"/>
                <w:szCs w:val="24"/>
                <w:lang w:val="ro-MD" w:eastAsia="ro-RO"/>
              </w:rPr>
              <w:t>înțelegerea semnificației acestora,</w:t>
            </w:r>
            <w:r w:rsidRPr="00094799">
              <w:rPr>
                <w:rFonts w:ascii="Times New Roman" w:hAnsi="Times New Roman" w:cs="Times New Roman"/>
                <w:b/>
                <w:sz w:val="24"/>
                <w:szCs w:val="24"/>
                <w:lang w:val="ro-MD"/>
              </w:rPr>
              <w:t xml:space="preserve"> observarea și reflecția. </w:t>
            </w:r>
          </w:p>
          <w:p w:rsidR="00973E19" w:rsidRPr="00094799" w:rsidRDefault="00973E19" w:rsidP="00094799">
            <w:pPr>
              <w:pStyle w:val="a5"/>
              <w:numPr>
                <w:ilvl w:val="0"/>
                <w:numId w:val="15"/>
              </w:numPr>
              <w:spacing w:after="0"/>
              <w:jc w:val="both"/>
              <w:rPr>
                <w:rFonts w:ascii="Times New Roman" w:eastAsia="Times New Roman" w:hAnsi="Times New Roman" w:cs="Times New Roman"/>
                <w:bCs/>
                <w:iCs/>
                <w:sz w:val="24"/>
                <w:szCs w:val="24"/>
                <w:lang w:val="ro-MD" w:eastAsia="ro-RO"/>
              </w:rPr>
            </w:pPr>
            <w:r w:rsidRPr="00094799">
              <w:rPr>
                <w:rFonts w:ascii="Times New Roman" w:eastAsia="Times New Roman" w:hAnsi="Times New Roman" w:cs="Times New Roman"/>
                <w:bCs/>
                <w:iCs/>
                <w:sz w:val="24"/>
                <w:szCs w:val="24"/>
                <w:lang w:val="ro-MD" w:eastAsia="ro-RO"/>
              </w:rPr>
              <w:lastRenderedPageBreak/>
              <w:t>Elevilor li se propune să citească/ să asculte informația prezentată în manual, să urmărească discuția dintre protagoniștii manualului, utilizând (la alegere) lectura în lanț/lectura ghidată/ lectura pe roluri/ lectura independentă (manual, pagina 41).</w:t>
            </w:r>
          </w:p>
          <w:p w:rsidR="00973E19" w:rsidRPr="00094799" w:rsidRDefault="00973E19" w:rsidP="00094799">
            <w:pPr>
              <w:spacing w:after="0"/>
              <w:jc w:val="both"/>
              <w:rPr>
                <w:rFonts w:ascii="Times New Roman" w:eastAsia="Times New Roman" w:hAnsi="Times New Roman" w:cs="Times New Roman"/>
                <w:i/>
                <w:sz w:val="24"/>
                <w:szCs w:val="24"/>
                <w:lang w:val="ro-MD"/>
              </w:rPr>
            </w:pPr>
            <w:r w:rsidRPr="00094799">
              <w:rPr>
                <w:rFonts w:ascii="Times New Roman" w:eastAsia="Times New Roman" w:hAnsi="Times New Roman" w:cs="Times New Roman"/>
                <w:b/>
                <w:bCs/>
                <w:i/>
                <w:iCs/>
                <w:sz w:val="24"/>
                <w:szCs w:val="24"/>
                <w:lang w:val="ro-MD" w:eastAsia="ro-RO"/>
              </w:rPr>
              <w:t xml:space="preserve">Sursă suplimentară: </w:t>
            </w:r>
            <w:hyperlink r:id="rId9" w:history="1">
              <w:r w:rsidRPr="00094799">
                <w:rPr>
                  <w:rStyle w:val="aa"/>
                  <w:rFonts w:ascii="Times New Roman" w:eastAsia="Times New Roman" w:hAnsi="Times New Roman" w:cs="Times New Roman"/>
                  <w:bCs/>
                  <w:iCs/>
                  <w:sz w:val="24"/>
                  <w:szCs w:val="24"/>
                  <w:lang w:val="ro-MD" w:eastAsia="ro-RO"/>
                </w:rPr>
                <w:t>https://educatieonline.md/details?e2d6e4ee486247c38fad099cf99aca81</w:t>
              </w:r>
            </w:hyperlink>
            <w:r w:rsidRPr="00094799">
              <w:rPr>
                <w:rFonts w:ascii="Times New Roman" w:eastAsia="Times New Roman" w:hAnsi="Times New Roman" w:cs="Times New Roman"/>
                <w:bCs/>
                <w:iCs/>
                <w:sz w:val="24"/>
                <w:szCs w:val="24"/>
                <w:lang w:val="ro-MD" w:eastAsia="ro-RO"/>
              </w:rPr>
              <w:t xml:space="preserve"> </w:t>
            </w: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r w:rsidRPr="00094799">
              <w:rPr>
                <w:rFonts w:ascii="Times New Roman" w:eastAsia="Times New Roman" w:hAnsi="Times New Roman" w:cs="Times New Roman"/>
                <w:i/>
                <w:sz w:val="24"/>
                <w:szCs w:val="24"/>
                <w:lang w:val="ro-MD"/>
              </w:rPr>
              <w:lastRenderedPageBreak/>
              <w:t>10-15 min</w:t>
            </w: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metoda mozaicului / în grupuri / fișe cu subiecte, coli A3</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O1, O2, O4</w:t>
            </w:r>
          </w:p>
        </w:tc>
        <w:tc>
          <w:tcPr>
            <w:tcW w:w="9668" w:type="dxa"/>
          </w:tcPr>
          <w:p w:rsidR="00973E19" w:rsidRPr="00094799" w:rsidRDefault="00973E19" w:rsidP="00094799">
            <w:pPr>
              <w:pStyle w:val="ad"/>
              <w:numPr>
                <w:ilvl w:val="0"/>
                <w:numId w:val="15"/>
              </w:numPr>
              <w:spacing w:before="0" w:beforeAutospacing="0" w:after="0" w:afterAutospacing="0" w:line="276" w:lineRule="auto"/>
              <w:rPr>
                <w:b/>
                <w:i/>
                <w:lang w:val="ro-MD"/>
              </w:rPr>
            </w:pPr>
            <w:r w:rsidRPr="00094799">
              <w:rPr>
                <w:rStyle w:val="af"/>
                <w:b/>
                <w:i w:val="0"/>
                <w:lang w:val="ro-MD"/>
              </w:rPr>
              <w:t>„Mozaicul siguranței digitale”</w:t>
            </w:r>
          </w:p>
          <w:p w:rsidR="00973E19" w:rsidRPr="00094799" w:rsidRDefault="00973E19" w:rsidP="00094799">
            <w:pPr>
              <w:pStyle w:val="ad"/>
              <w:numPr>
                <w:ilvl w:val="0"/>
                <w:numId w:val="3"/>
              </w:numPr>
              <w:spacing w:before="0" w:beforeAutospacing="0" w:after="0" w:afterAutospacing="0" w:line="276" w:lineRule="auto"/>
              <w:rPr>
                <w:lang w:val="ro-MD"/>
              </w:rPr>
            </w:pPr>
            <w:r w:rsidRPr="00094799">
              <w:rPr>
                <w:rStyle w:val="ae"/>
                <w:lang w:val="ro-MD"/>
              </w:rPr>
              <w:t>Etapa I – Grupuri inițiale (de bază)</w:t>
            </w:r>
            <w:r w:rsidRPr="00094799">
              <w:rPr>
                <w:lang w:val="ro-MD"/>
              </w:rPr>
              <w:br/>
              <w:t>Clasa este împărțită în 4–5 grupuri a câte 4 elevi. Fiecărui elev din grup i se oferă un subiect diferit legat de siguranța digitală:</w:t>
            </w:r>
          </w:p>
          <w:p w:rsidR="00973E19" w:rsidRPr="00094799" w:rsidRDefault="00973E19" w:rsidP="00094799">
            <w:pPr>
              <w:pStyle w:val="ad"/>
              <w:numPr>
                <w:ilvl w:val="1"/>
                <w:numId w:val="3"/>
              </w:numPr>
              <w:spacing w:before="0" w:beforeAutospacing="0" w:after="0" w:afterAutospacing="0" w:line="276" w:lineRule="auto"/>
              <w:rPr>
                <w:lang w:val="ro-MD"/>
              </w:rPr>
            </w:pPr>
            <w:r w:rsidRPr="00094799">
              <w:rPr>
                <w:lang w:val="ro-MD"/>
              </w:rPr>
              <w:t>A. Parole sigure – ce sunt și cum le alegem?</w:t>
            </w:r>
          </w:p>
          <w:p w:rsidR="00973E19" w:rsidRPr="00094799" w:rsidRDefault="00973E19" w:rsidP="00094799">
            <w:pPr>
              <w:pStyle w:val="ad"/>
              <w:numPr>
                <w:ilvl w:val="1"/>
                <w:numId w:val="3"/>
              </w:numPr>
              <w:spacing w:before="0" w:beforeAutospacing="0" w:after="0" w:afterAutospacing="0" w:line="276" w:lineRule="auto"/>
              <w:rPr>
                <w:lang w:val="ro-MD"/>
              </w:rPr>
            </w:pPr>
            <w:r w:rsidRPr="00094799">
              <w:rPr>
                <w:lang w:val="ro-MD"/>
              </w:rPr>
              <w:t>B. Date personale – ce nu trebuie distribuit online?</w:t>
            </w:r>
          </w:p>
          <w:p w:rsidR="00973E19" w:rsidRPr="00094799" w:rsidRDefault="00973E19" w:rsidP="00094799">
            <w:pPr>
              <w:pStyle w:val="ad"/>
              <w:numPr>
                <w:ilvl w:val="1"/>
                <w:numId w:val="3"/>
              </w:numPr>
              <w:spacing w:before="0" w:beforeAutospacing="0" w:after="0" w:afterAutospacing="0" w:line="276" w:lineRule="auto"/>
              <w:rPr>
                <w:lang w:val="ro-MD"/>
              </w:rPr>
            </w:pPr>
            <w:r w:rsidRPr="00094799">
              <w:rPr>
                <w:lang w:val="ro-MD"/>
              </w:rPr>
              <w:t>C. Comunicarea cu persoane necunoscute – pericole și precauții.</w:t>
            </w:r>
          </w:p>
          <w:p w:rsidR="00973E19" w:rsidRPr="00094799" w:rsidRDefault="00973E19" w:rsidP="00094799">
            <w:pPr>
              <w:pStyle w:val="ad"/>
              <w:numPr>
                <w:ilvl w:val="1"/>
                <w:numId w:val="3"/>
              </w:numPr>
              <w:spacing w:before="0" w:beforeAutospacing="0" w:after="0" w:afterAutospacing="0" w:line="276" w:lineRule="auto"/>
              <w:rPr>
                <w:lang w:val="ro-MD"/>
              </w:rPr>
            </w:pPr>
            <w:r w:rsidRPr="00094799">
              <w:rPr>
                <w:lang w:val="ro-MD"/>
              </w:rPr>
              <w:t>D. Semnele unui conținut periculos sau fals.</w:t>
            </w:r>
          </w:p>
          <w:p w:rsidR="00973E19" w:rsidRPr="00094799" w:rsidRDefault="00973E19" w:rsidP="00094799">
            <w:pPr>
              <w:pStyle w:val="ad"/>
              <w:numPr>
                <w:ilvl w:val="1"/>
                <w:numId w:val="3"/>
              </w:numPr>
              <w:spacing w:before="0" w:beforeAutospacing="0" w:after="0" w:afterAutospacing="0" w:line="276" w:lineRule="auto"/>
              <w:rPr>
                <w:lang w:val="ro-MD"/>
              </w:rPr>
            </w:pPr>
            <w:r w:rsidRPr="00094799">
              <w:rPr>
                <w:lang w:val="ro-MD"/>
              </w:rPr>
              <w:t>E. Ce faci când întâlnești un comportament neadecvat online?</w:t>
            </w:r>
          </w:p>
          <w:p w:rsidR="00973E19" w:rsidRPr="00094799" w:rsidRDefault="00973E19" w:rsidP="00094799">
            <w:pPr>
              <w:pStyle w:val="ad"/>
              <w:numPr>
                <w:ilvl w:val="0"/>
                <w:numId w:val="3"/>
              </w:numPr>
              <w:spacing w:before="0" w:beforeAutospacing="0" w:after="0" w:afterAutospacing="0" w:line="276" w:lineRule="auto"/>
              <w:rPr>
                <w:lang w:val="ro-MD"/>
              </w:rPr>
            </w:pPr>
            <w:r w:rsidRPr="00094799">
              <w:rPr>
                <w:rStyle w:val="ae"/>
                <w:lang w:val="ro-MD"/>
              </w:rPr>
              <w:t>Etapa II – Grupuri de experți</w:t>
            </w:r>
            <w:r w:rsidRPr="00094799">
              <w:rPr>
                <w:lang w:val="ro-MD"/>
              </w:rPr>
              <w:br/>
              <w:t>Elevii cu același subiect se reunesc, discută și analizează împreună ideile-cheie, construind un mini-ghid sau o fișă ilustrativă. Pot folosi manualul, fișe de sprijin sau imagini.</w:t>
            </w:r>
          </w:p>
          <w:p w:rsidR="00973E19" w:rsidRPr="00094799" w:rsidRDefault="00973E19" w:rsidP="00094799">
            <w:pPr>
              <w:pStyle w:val="ad"/>
              <w:numPr>
                <w:ilvl w:val="0"/>
                <w:numId w:val="3"/>
              </w:numPr>
              <w:spacing w:before="0" w:beforeAutospacing="0" w:after="0" w:afterAutospacing="0" w:line="276" w:lineRule="auto"/>
              <w:rPr>
                <w:lang w:val="ro-MD"/>
              </w:rPr>
            </w:pPr>
            <w:r w:rsidRPr="00094799">
              <w:rPr>
                <w:rStyle w:val="ae"/>
                <w:lang w:val="ro-MD"/>
              </w:rPr>
              <w:t>Etapa III – Revenirea în grupul de bază</w:t>
            </w:r>
            <w:r w:rsidRPr="00094799">
              <w:rPr>
                <w:lang w:val="ro-MD"/>
              </w:rPr>
              <w:br/>
              <w:t>Fiecare „expert” își prezintă subiectul și explică regulile celorlalți colegi din grup, completându-se reciproc. La final, fiecare grup va realiza un „Pact de siguranță digitală” pe o coală: 5 reguli clare și ilustrate, formulate de copii.</w:t>
            </w: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completarea textului lacunar / individual / fișă tipărită</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O2</w:t>
            </w:r>
          </w:p>
        </w:tc>
        <w:tc>
          <w:tcPr>
            <w:tcW w:w="9668" w:type="dxa"/>
          </w:tcPr>
          <w:p w:rsidR="00973E19" w:rsidRPr="00094799" w:rsidRDefault="00973E19" w:rsidP="00094799">
            <w:p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b/>
                <w:sz w:val="24"/>
                <w:szCs w:val="24"/>
                <w:lang w:val="ro-MD"/>
              </w:rPr>
              <w:t>5. Text lacunar. Completați propozițiile cu termenii potriviți.</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Un virus informatic este un program creat cu scopul de ___________________ _______________________________________________________________.</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Virușii hardware afectează ______________________________, iar cei software afectează ______________________________________.</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i/>
                <w:sz w:val="24"/>
                <w:szCs w:val="24"/>
                <w:lang w:val="ro-MD"/>
              </w:rPr>
              <w:t>Calul Troian</w:t>
            </w:r>
            <w:r w:rsidRPr="00094799">
              <w:rPr>
                <w:rFonts w:ascii="Times New Roman" w:eastAsia="Times New Roman" w:hAnsi="Times New Roman" w:cs="Times New Roman"/>
                <w:sz w:val="24"/>
                <w:szCs w:val="24"/>
                <w:lang w:val="ro-MD"/>
              </w:rPr>
              <w:t xml:space="preserve"> este un tip de virus care __________________________________.</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Virusul ce se multiplică și poate bloca rețeaua se numește ___________________.</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_________________________________ este virusul care fură date personale și poate folosi camera web fără știrea utilizatorului.</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Virusul care pare util, dar ascunde intenții dăunătoare se numește ____________________________.</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Programele ____________________________ ajută la protejarea calculatorului de viruși.</w:t>
            </w:r>
          </w:p>
          <w:p w:rsidR="00973E19" w:rsidRPr="00094799" w:rsidRDefault="00973E19" w:rsidP="00094799">
            <w:pPr>
              <w:numPr>
                <w:ilvl w:val="0"/>
                <w:numId w:val="9"/>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lastRenderedPageBreak/>
              <w:t>Mesajele nesolicitate cu atașamente suspecte se numesc _____________________.</w:t>
            </w:r>
          </w:p>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exercițiul / individual / bifare opțiuni pe fișă</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lastRenderedPageBreak/>
              <w:t>Reflecție</w:t>
            </w:r>
          </w:p>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O3</w:t>
            </w:r>
          </w:p>
        </w:tc>
        <w:tc>
          <w:tcPr>
            <w:tcW w:w="9668" w:type="dxa"/>
          </w:tcPr>
          <w:p w:rsidR="00973E19" w:rsidRPr="00094799" w:rsidRDefault="00973E19" w:rsidP="00094799">
            <w:pPr>
              <w:spacing w:after="0"/>
              <w:rPr>
                <w:rFonts w:ascii="Times New Roman" w:eastAsia="Times New Roman" w:hAnsi="Times New Roman" w:cs="Times New Roman"/>
                <w:bCs/>
                <w:iCs/>
                <w:sz w:val="24"/>
                <w:szCs w:val="24"/>
                <w:lang w:val="ro-MD" w:eastAsia="ro-RO"/>
              </w:rPr>
            </w:pPr>
            <w:r w:rsidRPr="00094799">
              <w:rPr>
                <w:rFonts w:ascii="Times New Roman" w:hAnsi="Times New Roman" w:cs="Times New Roman"/>
                <w:b/>
                <w:sz w:val="24"/>
                <w:szCs w:val="24"/>
                <w:lang w:val="ro-MD"/>
              </w:rPr>
              <w:t xml:space="preserve">Prezentarea și valorificarea experienței concrete. </w:t>
            </w:r>
            <w:r w:rsidRPr="00094799">
              <w:rPr>
                <w:rFonts w:ascii="Times New Roman" w:hAnsi="Times New Roman" w:cs="Times New Roman"/>
                <w:sz w:val="24"/>
                <w:szCs w:val="24"/>
                <w:lang w:val="ro-MD"/>
              </w:rPr>
              <w:t>Elevilor li se propun câteva sarcini a căror realizare presupune utilizarea/valorificarea informațiilor din manual și a experiențelor proprii,</w:t>
            </w:r>
            <w:r w:rsidRPr="00094799">
              <w:rPr>
                <w:rFonts w:ascii="Times New Roman" w:eastAsia="Times New Roman" w:hAnsi="Times New Roman" w:cs="Times New Roman"/>
                <w:sz w:val="24"/>
                <w:szCs w:val="24"/>
                <w:lang w:val="ro-MD" w:eastAsia="ro-RO"/>
              </w:rPr>
              <w:t xml:space="preserve"> prin reformulare, explicare sau exprimarea opiniei personale.</w:t>
            </w:r>
          </w:p>
          <w:p w:rsidR="00973E19" w:rsidRPr="00094799" w:rsidRDefault="00973E19" w:rsidP="00094799">
            <w:pPr>
              <w:pStyle w:val="a5"/>
              <w:numPr>
                <w:ilvl w:val="0"/>
                <w:numId w:val="16"/>
              </w:numPr>
              <w:spacing w:after="0"/>
              <w:rPr>
                <w:rFonts w:ascii="Times New Roman" w:eastAsia="Times New Roman" w:hAnsi="Times New Roman" w:cs="Times New Roman"/>
                <w:b/>
                <w:sz w:val="24"/>
                <w:szCs w:val="24"/>
                <w:lang w:val="ro-MD"/>
              </w:rPr>
            </w:pPr>
            <w:r w:rsidRPr="00094799">
              <w:rPr>
                <w:rFonts w:ascii="Times New Roman" w:eastAsia="Times New Roman" w:hAnsi="Times New Roman" w:cs="Times New Roman"/>
                <w:b/>
                <w:sz w:val="24"/>
                <w:szCs w:val="24"/>
                <w:lang w:val="ro-MD"/>
              </w:rPr>
              <w:t>Selectați doar acele situații care pot duce la infectarea calculatorului.</w:t>
            </w:r>
          </w:p>
          <w:p w:rsidR="00973E19" w:rsidRPr="00094799" w:rsidRDefault="00973E19" w:rsidP="00094799">
            <w:pPr>
              <w:pStyle w:val="a5"/>
              <w:numPr>
                <w:ilvl w:val="0"/>
                <w:numId w:val="17"/>
              </w:num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Descărcarea unui joc dintr-o sursă necunoscută.</w:t>
            </w:r>
          </w:p>
          <w:p w:rsidR="00973E19" w:rsidRPr="00094799" w:rsidRDefault="00973E19" w:rsidP="00094799">
            <w:pPr>
              <w:pStyle w:val="a5"/>
              <w:numPr>
                <w:ilvl w:val="0"/>
                <w:numId w:val="17"/>
              </w:num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Folosirea unui USB de la un prieten, fără scanare antivirus.</w:t>
            </w:r>
          </w:p>
          <w:p w:rsidR="00973E19" w:rsidRPr="00094799" w:rsidRDefault="00973E19" w:rsidP="00094799">
            <w:pPr>
              <w:pStyle w:val="a5"/>
              <w:numPr>
                <w:ilvl w:val="0"/>
                <w:numId w:val="17"/>
              </w:num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Vizitarea unui site sigur.</w:t>
            </w:r>
          </w:p>
          <w:p w:rsidR="00973E19" w:rsidRPr="00094799" w:rsidRDefault="00973E19" w:rsidP="00094799">
            <w:pPr>
              <w:pStyle w:val="a5"/>
              <w:numPr>
                <w:ilvl w:val="0"/>
                <w:numId w:val="17"/>
              </w:num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Instalarea unui program dintr-o sursă oficială.</w:t>
            </w:r>
          </w:p>
          <w:p w:rsidR="00973E19" w:rsidRPr="00094799" w:rsidRDefault="00973E19" w:rsidP="00094799">
            <w:pPr>
              <w:pStyle w:val="a5"/>
              <w:numPr>
                <w:ilvl w:val="0"/>
                <w:numId w:val="17"/>
              </w:numP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Accesarea unui link dubios primit pe e-mail.</w:t>
            </w:r>
          </w:p>
          <w:p w:rsidR="00973E19" w:rsidRPr="00094799" w:rsidRDefault="00973E19" w:rsidP="00094799">
            <w:pPr>
              <w:spacing w:after="0"/>
              <w:jc w:val="both"/>
              <w:rPr>
                <w:rFonts w:ascii="Times New Roman" w:eastAsia="Times New Roman" w:hAnsi="Times New Roman" w:cs="Times New Roman"/>
                <w:b/>
                <w:bCs/>
                <w:iCs/>
                <w:sz w:val="24"/>
                <w:szCs w:val="24"/>
                <w:lang w:val="ro-MD" w:eastAsia="ro-RO"/>
              </w:rPr>
            </w:pP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r w:rsidRPr="00094799">
              <w:rPr>
                <w:rFonts w:ascii="Times New Roman" w:eastAsia="Times New Roman" w:hAnsi="Times New Roman" w:cs="Times New Roman"/>
                <w:i/>
                <w:sz w:val="24"/>
                <w:szCs w:val="24"/>
                <w:lang w:val="ro-MD"/>
              </w:rPr>
              <w:t>10-15 min</w:t>
            </w: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exercițiul / individual / subliniere propoziții în listă</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O4</w:t>
            </w:r>
          </w:p>
        </w:tc>
        <w:tc>
          <w:tcPr>
            <w:tcW w:w="9668" w:type="dxa"/>
          </w:tcPr>
          <w:p w:rsidR="00973E19" w:rsidRPr="00094799" w:rsidRDefault="00973E19" w:rsidP="00094799">
            <w:pPr>
              <w:pStyle w:val="a5"/>
              <w:numPr>
                <w:ilvl w:val="0"/>
                <w:numId w:val="16"/>
              </w:numPr>
              <w:pBdr>
                <w:top w:val="nil"/>
                <w:left w:val="nil"/>
                <w:bottom w:val="nil"/>
                <w:right w:val="nil"/>
                <w:between w:val="nil"/>
              </w:pBdr>
              <w:spacing w:after="0"/>
              <w:rPr>
                <w:rFonts w:ascii="Times New Roman" w:eastAsia="Times New Roman" w:hAnsi="Times New Roman" w:cs="Times New Roman"/>
                <w:sz w:val="24"/>
                <w:szCs w:val="24"/>
                <w:lang w:val="ro-MD"/>
              </w:rPr>
            </w:pPr>
            <w:r w:rsidRPr="00094799">
              <w:rPr>
                <w:rFonts w:ascii="Times New Roman" w:eastAsia="Times New Roman" w:hAnsi="Times New Roman" w:cs="Times New Roman"/>
                <w:b/>
                <w:sz w:val="24"/>
                <w:szCs w:val="24"/>
                <w:lang w:val="ro-MD"/>
              </w:rPr>
              <w:t>Selectați semnele de infectare a calculatorului.</w:t>
            </w:r>
          </w:p>
          <w:p w:rsidR="00973E19" w:rsidRPr="00094799" w:rsidRDefault="00973E19" w:rsidP="00094799">
            <w:pPr>
              <w:pStyle w:val="a5"/>
              <w:numPr>
                <w:ilvl w:val="0"/>
                <w:numId w:val="8"/>
              </w:numPr>
              <w:pBdr>
                <w:top w:val="nil"/>
                <w:left w:val="nil"/>
                <w:bottom w:val="nil"/>
                <w:right w:val="nil"/>
                <w:between w:val="nil"/>
              </w:pBd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Calculatorul funcționează mai lent.</w:t>
            </w:r>
          </w:p>
          <w:p w:rsidR="00973E19" w:rsidRPr="00094799" w:rsidRDefault="00973E19" w:rsidP="00094799">
            <w:pPr>
              <w:pStyle w:val="a5"/>
              <w:numPr>
                <w:ilvl w:val="0"/>
                <w:numId w:val="8"/>
              </w:numPr>
              <w:pBdr>
                <w:top w:val="nil"/>
                <w:left w:val="nil"/>
                <w:bottom w:val="nil"/>
                <w:right w:val="nil"/>
                <w:between w:val="nil"/>
              </w:pBd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Apar mesaje de eroare.</w:t>
            </w:r>
          </w:p>
          <w:p w:rsidR="00973E19" w:rsidRPr="00094799" w:rsidRDefault="00973E19" w:rsidP="00094799">
            <w:pPr>
              <w:pStyle w:val="a5"/>
              <w:numPr>
                <w:ilvl w:val="0"/>
                <w:numId w:val="8"/>
              </w:numPr>
              <w:pBdr>
                <w:top w:val="nil"/>
                <w:left w:val="nil"/>
                <w:bottom w:val="nil"/>
                <w:right w:val="nil"/>
                <w:between w:val="nil"/>
              </w:pBd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Se șterg automat fișiere de pe disc.</w:t>
            </w:r>
          </w:p>
          <w:p w:rsidR="00973E19" w:rsidRPr="00094799" w:rsidRDefault="00973E19" w:rsidP="00094799">
            <w:pPr>
              <w:pStyle w:val="a5"/>
              <w:numPr>
                <w:ilvl w:val="0"/>
                <w:numId w:val="8"/>
              </w:numPr>
              <w:pBdr>
                <w:top w:val="nil"/>
                <w:left w:val="nil"/>
                <w:bottom w:val="nil"/>
                <w:right w:val="nil"/>
                <w:between w:val="nil"/>
              </w:pBd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Viteza internetului crește brusc.</w:t>
            </w:r>
          </w:p>
          <w:p w:rsidR="00973E19" w:rsidRPr="00094799" w:rsidRDefault="00973E19" w:rsidP="00094799">
            <w:pPr>
              <w:spacing w:after="0"/>
              <w:jc w:val="both"/>
              <w:rPr>
                <w:rFonts w:ascii="Times New Roman" w:eastAsia="Times New Roman" w:hAnsi="Times New Roman" w:cs="Times New Roman"/>
                <w:b/>
                <w:bCs/>
                <w:iCs/>
                <w:sz w:val="24"/>
                <w:szCs w:val="24"/>
                <w:lang w:val="ro-MD" w:eastAsia="ro-RO"/>
              </w:rPr>
            </w:pP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ordonarea logică / individual / fișă cu pași de securitate</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O1–O5</w:t>
            </w:r>
          </w:p>
        </w:tc>
        <w:tc>
          <w:tcPr>
            <w:tcW w:w="9668" w:type="dxa"/>
          </w:tcPr>
          <w:p w:rsidR="00973E19" w:rsidRPr="00094799" w:rsidRDefault="00973E19" w:rsidP="00094799">
            <w:pPr>
              <w:pStyle w:val="a5"/>
              <w:numPr>
                <w:ilvl w:val="0"/>
                <w:numId w:val="16"/>
              </w:numPr>
              <w:spacing w:after="0"/>
              <w:rPr>
                <w:rFonts w:ascii="Times New Roman" w:eastAsia="Times New Roman" w:hAnsi="Times New Roman" w:cs="Times New Roman"/>
                <w:b/>
                <w:sz w:val="24"/>
                <w:szCs w:val="24"/>
                <w:lang w:val="ro-MD"/>
              </w:rPr>
            </w:pPr>
            <w:r w:rsidRPr="00094799">
              <w:rPr>
                <w:rFonts w:ascii="Times New Roman" w:eastAsia="Times New Roman" w:hAnsi="Times New Roman" w:cs="Times New Roman"/>
                <w:b/>
                <w:sz w:val="24"/>
                <w:szCs w:val="24"/>
                <w:lang w:val="ro-MD"/>
              </w:rPr>
              <w:t>Ordonați, prin cifre, pașii pentru a verifica dacă o aplicație este sigură.</w:t>
            </w:r>
          </w:p>
          <w:p w:rsidR="00973E19" w:rsidRPr="00094799" w:rsidRDefault="00973E19" w:rsidP="00094799">
            <w:pPr>
              <w:spacing w:after="0"/>
              <w:rPr>
                <w:rFonts w:ascii="Times New Roman" w:eastAsia="Times New Roman" w:hAnsi="Times New Roman" w:cs="Times New Roman"/>
                <w:sz w:val="24"/>
                <w:szCs w:val="24"/>
                <w:lang w:val="ro-MD"/>
              </w:rPr>
            </w:pPr>
            <w:r w:rsidRPr="00094799">
              <w:rPr>
                <w:rFonts w:ascii="Times New Roman" w:eastAsia="Fira Mono" w:hAnsi="Times New Roman" w:cs="Times New Roman"/>
                <w:sz w:val="24"/>
                <w:szCs w:val="24"/>
                <w:lang w:val="ro-MD"/>
              </w:rPr>
              <w:t xml:space="preserve">___ </w:t>
            </w:r>
            <w:r w:rsidRPr="00094799">
              <w:rPr>
                <w:rFonts w:ascii="Times New Roman" w:eastAsia="Times New Roman" w:hAnsi="Times New Roman" w:cs="Times New Roman"/>
                <w:sz w:val="24"/>
                <w:szCs w:val="24"/>
                <w:lang w:val="ro-MD"/>
              </w:rPr>
              <w:t>Citește ce permisiuni cere aplicația.</w:t>
            </w:r>
            <w:r w:rsidRPr="00094799">
              <w:rPr>
                <w:rFonts w:ascii="Times New Roman" w:eastAsia="Times New Roman" w:hAnsi="Times New Roman" w:cs="Times New Roman"/>
                <w:sz w:val="24"/>
                <w:szCs w:val="24"/>
                <w:lang w:val="ro-MD"/>
              </w:rPr>
              <w:br/>
            </w:r>
            <w:r w:rsidRPr="00094799">
              <w:rPr>
                <w:rFonts w:ascii="Times New Roman" w:eastAsia="Fira Mono" w:hAnsi="Times New Roman" w:cs="Times New Roman"/>
                <w:sz w:val="24"/>
                <w:szCs w:val="24"/>
                <w:lang w:val="ro-MD"/>
              </w:rPr>
              <w:t xml:space="preserve">___ </w:t>
            </w:r>
            <w:r w:rsidRPr="00094799">
              <w:rPr>
                <w:rFonts w:ascii="Times New Roman" w:eastAsia="Times New Roman" w:hAnsi="Times New Roman" w:cs="Times New Roman"/>
                <w:sz w:val="24"/>
                <w:szCs w:val="24"/>
                <w:lang w:val="ro-MD"/>
              </w:rPr>
              <w:t>Verifică recenziile aplicației și evaluările utilizatorilor.</w:t>
            </w:r>
            <w:r w:rsidRPr="00094799">
              <w:rPr>
                <w:rFonts w:ascii="Times New Roman" w:eastAsia="Times New Roman" w:hAnsi="Times New Roman" w:cs="Times New Roman"/>
                <w:sz w:val="24"/>
                <w:szCs w:val="24"/>
                <w:lang w:val="ro-MD"/>
              </w:rPr>
              <w:br/>
            </w:r>
            <w:r w:rsidRPr="00094799">
              <w:rPr>
                <w:rFonts w:ascii="Times New Roman" w:eastAsia="Fira Mono" w:hAnsi="Times New Roman" w:cs="Times New Roman"/>
                <w:sz w:val="24"/>
                <w:szCs w:val="24"/>
                <w:lang w:val="ro-MD"/>
              </w:rPr>
              <w:t xml:space="preserve">___ </w:t>
            </w:r>
            <w:r w:rsidRPr="00094799">
              <w:rPr>
                <w:rFonts w:ascii="Times New Roman" w:eastAsia="Times New Roman" w:hAnsi="Times New Roman" w:cs="Times New Roman"/>
                <w:sz w:val="24"/>
                <w:szCs w:val="24"/>
                <w:lang w:val="ro-MD"/>
              </w:rPr>
              <w:t>Evită aplicațiile care promit funcții spectaculoase și gratuite.</w:t>
            </w:r>
            <w:r w:rsidRPr="00094799">
              <w:rPr>
                <w:rFonts w:ascii="Times New Roman" w:eastAsia="Times New Roman" w:hAnsi="Times New Roman" w:cs="Times New Roman"/>
                <w:sz w:val="24"/>
                <w:szCs w:val="24"/>
                <w:lang w:val="ro-MD"/>
              </w:rPr>
              <w:br/>
            </w:r>
            <w:r w:rsidRPr="00094799">
              <w:rPr>
                <w:rFonts w:ascii="Times New Roman" w:eastAsia="Fira Mono" w:hAnsi="Times New Roman" w:cs="Times New Roman"/>
                <w:sz w:val="24"/>
                <w:szCs w:val="24"/>
                <w:lang w:val="ro-MD"/>
              </w:rPr>
              <w:t xml:space="preserve">___ </w:t>
            </w:r>
            <w:r w:rsidRPr="00094799">
              <w:rPr>
                <w:rFonts w:ascii="Times New Roman" w:eastAsia="Times New Roman" w:hAnsi="Times New Roman" w:cs="Times New Roman"/>
                <w:sz w:val="24"/>
                <w:szCs w:val="24"/>
                <w:lang w:val="ro-MD"/>
              </w:rPr>
              <w:t>Instalează aplicația doar dintr-o sursă oficială (de ex.: Google Play, App Store).</w:t>
            </w:r>
            <w:r w:rsidRPr="00094799">
              <w:rPr>
                <w:rFonts w:ascii="Times New Roman" w:eastAsia="Times New Roman" w:hAnsi="Times New Roman" w:cs="Times New Roman"/>
                <w:sz w:val="24"/>
                <w:szCs w:val="24"/>
                <w:lang w:val="ro-MD"/>
              </w:rPr>
              <w:br/>
            </w:r>
            <w:r w:rsidRPr="00094799">
              <w:rPr>
                <w:rFonts w:ascii="Times New Roman" w:eastAsia="Fira Mono" w:hAnsi="Times New Roman" w:cs="Times New Roman"/>
                <w:sz w:val="24"/>
                <w:szCs w:val="24"/>
                <w:lang w:val="ro-MD"/>
              </w:rPr>
              <w:t xml:space="preserve">___ </w:t>
            </w:r>
            <w:r w:rsidRPr="00094799">
              <w:rPr>
                <w:rFonts w:ascii="Times New Roman" w:eastAsia="Times New Roman" w:hAnsi="Times New Roman" w:cs="Times New Roman"/>
                <w:sz w:val="24"/>
                <w:szCs w:val="24"/>
                <w:lang w:val="ro-MD"/>
              </w:rPr>
              <w:t>Instalează un antivirus pentru protecție suplimentară.</w:t>
            </w:r>
          </w:p>
          <w:p w:rsidR="00973E19" w:rsidRPr="00094799" w:rsidRDefault="00973E19" w:rsidP="00094799">
            <w:pPr>
              <w:spacing w:after="0"/>
              <w:jc w:val="both"/>
              <w:rPr>
                <w:rFonts w:ascii="Times New Roman" w:eastAsia="Times New Roman" w:hAnsi="Times New Roman" w:cs="Times New Roman"/>
                <w:b/>
                <w:bCs/>
                <w:iCs/>
                <w:sz w:val="24"/>
                <w:szCs w:val="24"/>
                <w:lang w:val="ro-MD" w:eastAsia="ro-RO"/>
              </w:rPr>
            </w:pP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tehnica pălăriilor gânditoare / în echipe / carduri colorate, coli pentru afiș</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O5</w:t>
            </w:r>
          </w:p>
        </w:tc>
        <w:tc>
          <w:tcPr>
            <w:tcW w:w="9668" w:type="dxa"/>
          </w:tcPr>
          <w:p w:rsidR="00973E19" w:rsidRPr="00094799" w:rsidRDefault="00973E19" w:rsidP="00094799">
            <w:pPr>
              <w:pStyle w:val="ad"/>
              <w:numPr>
                <w:ilvl w:val="0"/>
                <w:numId w:val="16"/>
              </w:numPr>
              <w:spacing w:before="0" w:beforeAutospacing="0" w:after="0" w:afterAutospacing="0" w:line="276" w:lineRule="auto"/>
              <w:rPr>
                <w:b/>
                <w:i/>
                <w:lang w:val="ro-MD"/>
              </w:rPr>
            </w:pPr>
            <w:r w:rsidRPr="00094799">
              <w:rPr>
                <w:rStyle w:val="af"/>
                <w:b/>
                <w:i w:val="0"/>
                <w:lang w:val="ro-MD"/>
              </w:rPr>
              <w:t>Pălăriile gânditoare</w:t>
            </w:r>
          </w:p>
          <w:p w:rsidR="00973E19" w:rsidRPr="00094799" w:rsidRDefault="00973E19" w:rsidP="00094799">
            <w:pPr>
              <w:pStyle w:val="ad"/>
              <w:spacing w:before="0" w:beforeAutospacing="0" w:after="0" w:afterAutospacing="0" w:line="276" w:lineRule="auto"/>
              <w:rPr>
                <w:lang w:val="ro-MD"/>
              </w:rPr>
            </w:pPr>
            <w:r w:rsidRPr="00094799">
              <w:rPr>
                <w:lang w:val="ro-MD"/>
              </w:rPr>
              <w:t>Elevii lucrează în 6 echipe, fiecare purtând simbolic o „pălărie a gândirii”. Sarcinile sunt formulate astfel:</w:t>
            </w:r>
          </w:p>
          <w:p w:rsidR="00973E19" w:rsidRPr="00094799" w:rsidRDefault="00973E19" w:rsidP="00094799">
            <w:pPr>
              <w:pStyle w:val="ad"/>
              <w:numPr>
                <w:ilvl w:val="0"/>
                <w:numId w:val="4"/>
              </w:numPr>
              <w:spacing w:before="0" w:beforeAutospacing="0" w:after="0" w:afterAutospacing="0" w:line="276" w:lineRule="auto"/>
              <w:rPr>
                <w:lang w:val="ro-MD"/>
              </w:rPr>
            </w:pPr>
            <w:r w:rsidRPr="00094799">
              <w:rPr>
                <w:rStyle w:val="ae"/>
                <w:lang w:val="ro-MD"/>
              </w:rPr>
              <w:t>Pălăria albă (informațională):</w:t>
            </w:r>
            <w:r w:rsidRPr="00094799">
              <w:rPr>
                <w:lang w:val="ro-MD"/>
              </w:rPr>
              <w:t xml:space="preserve"> Ce reguli de siguranță digitală ai descoperit astăzi? Notează-le pe scurt.</w:t>
            </w:r>
          </w:p>
          <w:p w:rsidR="00973E19" w:rsidRPr="00094799" w:rsidRDefault="00973E19" w:rsidP="00094799">
            <w:pPr>
              <w:pStyle w:val="ad"/>
              <w:numPr>
                <w:ilvl w:val="0"/>
                <w:numId w:val="4"/>
              </w:numPr>
              <w:spacing w:before="0" w:beforeAutospacing="0" w:after="0" w:afterAutospacing="0" w:line="276" w:lineRule="auto"/>
              <w:rPr>
                <w:lang w:val="ro-MD"/>
              </w:rPr>
            </w:pPr>
            <w:r w:rsidRPr="00094799">
              <w:rPr>
                <w:rStyle w:val="ae"/>
                <w:lang w:val="ro-MD"/>
              </w:rPr>
              <w:t>Pălăria roșie (emoțională):</w:t>
            </w:r>
            <w:r w:rsidRPr="00094799">
              <w:rPr>
                <w:lang w:val="ro-MD"/>
              </w:rPr>
              <w:t xml:space="preserve"> Cum te simți când cineva îți cere datele personale online? Cum reacționezi?</w:t>
            </w:r>
          </w:p>
          <w:p w:rsidR="00973E19" w:rsidRPr="00094799" w:rsidRDefault="00973E19" w:rsidP="00094799">
            <w:pPr>
              <w:pStyle w:val="ad"/>
              <w:numPr>
                <w:ilvl w:val="0"/>
                <w:numId w:val="4"/>
              </w:numPr>
              <w:spacing w:before="0" w:beforeAutospacing="0" w:after="0" w:afterAutospacing="0" w:line="276" w:lineRule="auto"/>
              <w:rPr>
                <w:lang w:val="ro-MD"/>
              </w:rPr>
            </w:pPr>
            <w:r w:rsidRPr="00094799">
              <w:rPr>
                <w:rStyle w:val="ae"/>
                <w:lang w:val="ro-MD"/>
              </w:rPr>
              <w:lastRenderedPageBreak/>
              <w:t>Pălăria galbenă (pozitivă):</w:t>
            </w:r>
            <w:r w:rsidRPr="00094799">
              <w:rPr>
                <w:lang w:val="ro-MD"/>
              </w:rPr>
              <w:t xml:space="preserve"> Ce beneficii are respectarea regulilor de siguranță online?</w:t>
            </w:r>
          </w:p>
          <w:p w:rsidR="00973E19" w:rsidRPr="00094799" w:rsidRDefault="00973E19" w:rsidP="00094799">
            <w:pPr>
              <w:pStyle w:val="ad"/>
              <w:numPr>
                <w:ilvl w:val="0"/>
                <w:numId w:val="4"/>
              </w:numPr>
              <w:spacing w:before="0" w:beforeAutospacing="0" w:after="0" w:afterAutospacing="0" w:line="276" w:lineRule="auto"/>
              <w:rPr>
                <w:lang w:val="ro-MD"/>
              </w:rPr>
            </w:pPr>
            <w:r w:rsidRPr="00094799">
              <w:rPr>
                <w:rStyle w:val="ae"/>
                <w:lang w:val="ro-MD"/>
              </w:rPr>
              <w:t>Pălăria neagră (critică):</w:t>
            </w:r>
            <w:r w:rsidRPr="00094799">
              <w:rPr>
                <w:lang w:val="ro-MD"/>
              </w:rPr>
              <w:t xml:space="preserve"> Ce se poate întâmpla dacă parolele nu sunt sigure sau sunt împărtășite cu altcineva?</w:t>
            </w:r>
          </w:p>
          <w:p w:rsidR="00973E19" w:rsidRPr="00094799" w:rsidRDefault="00973E19" w:rsidP="00094799">
            <w:pPr>
              <w:pStyle w:val="ad"/>
              <w:numPr>
                <w:ilvl w:val="0"/>
                <w:numId w:val="4"/>
              </w:numPr>
              <w:spacing w:before="0" w:beforeAutospacing="0" w:after="0" w:afterAutospacing="0" w:line="276" w:lineRule="auto"/>
              <w:rPr>
                <w:lang w:val="ro-MD"/>
              </w:rPr>
            </w:pPr>
            <w:r w:rsidRPr="00094799">
              <w:rPr>
                <w:rStyle w:val="ae"/>
                <w:lang w:val="ro-MD"/>
              </w:rPr>
              <w:t>Pălăria verde (creativă):</w:t>
            </w:r>
            <w:r w:rsidRPr="00094799">
              <w:rPr>
                <w:lang w:val="ro-MD"/>
              </w:rPr>
              <w:t xml:space="preserve"> Creează un slogan sau o imagine care promovează un comportament responsabil online.</w:t>
            </w:r>
          </w:p>
          <w:p w:rsidR="00973E19" w:rsidRPr="00094799" w:rsidRDefault="00973E19" w:rsidP="00094799">
            <w:pPr>
              <w:pStyle w:val="ad"/>
              <w:numPr>
                <w:ilvl w:val="0"/>
                <w:numId w:val="4"/>
              </w:numPr>
              <w:spacing w:before="0" w:beforeAutospacing="0" w:after="0" w:afterAutospacing="0" w:line="276" w:lineRule="auto"/>
              <w:rPr>
                <w:lang w:val="ro-MD"/>
              </w:rPr>
            </w:pPr>
            <w:r w:rsidRPr="00094799">
              <w:rPr>
                <w:rStyle w:val="ae"/>
                <w:lang w:val="ro-MD"/>
              </w:rPr>
              <w:t>Pălăria albastră (organizatorică):</w:t>
            </w:r>
            <w:r w:rsidRPr="00094799">
              <w:rPr>
                <w:lang w:val="ro-MD"/>
              </w:rPr>
              <w:t xml:space="preserve"> Scrie 3 pași clari pentru a acționa atunci când observi un pericol online.</w:t>
            </w:r>
          </w:p>
          <w:p w:rsidR="00973E19" w:rsidRPr="00094799" w:rsidRDefault="00973E19" w:rsidP="00094799">
            <w:pPr>
              <w:pStyle w:val="ad"/>
              <w:spacing w:before="0" w:beforeAutospacing="0" w:after="0" w:afterAutospacing="0" w:line="276" w:lineRule="auto"/>
              <w:rPr>
                <w:lang w:val="ro-MD"/>
              </w:rPr>
            </w:pPr>
            <w:r w:rsidRPr="00094799">
              <w:rPr>
                <w:lang w:val="ro-MD"/>
              </w:rPr>
              <w:t>După completare, fiecare echipă își prezintă ideile. Se poate realiza un colaj final cu toate pălăriile expuse sub forma unui afiș colectiv – „Gândim digital, gândim în siguranță!”</w:t>
            </w: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joc de rol / în perechi / discuție ghidată</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r w:rsidRPr="00094799">
              <w:rPr>
                <w:rFonts w:ascii="Times New Roman" w:eastAsia="Times New Roman" w:hAnsi="Times New Roman" w:cs="Times New Roman"/>
                <w:b/>
                <w:i/>
                <w:sz w:val="24"/>
                <w:szCs w:val="24"/>
                <w:lang w:val="ro-MD"/>
              </w:rPr>
              <w:lastRenderedPageBreak/>
              <w:t>Extindere</w:t>
            </w: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O1–O5</w:t>
            </w:r>
          </w:p>
        </w:tc>
        <w:tc>
          <w:tcPr>
            <w:tcW w:w="9668" w:type="dxa"/>
          </w:tcPr>
          <w:p w:rsidR="00973E19" w:rsidRPr="00094799" w:rsidRDefault="00973E19" w:rsidP="00094799">
            <w:pPr>
              <w:spacing w:after="0"/>
              <w:jc w:val="both"/>
              <w:rPr>
                <w:rFonts w:ascii="Times New Roman" w:eastAsia="Times New Roman" w:hAnsi="Times New Roman" w:cs="Times New Roman"/>
                <w:sz w:val="24"/>
                <w:szCs w:val="24"/>
                <w:lang w:val="ro-MD" w:eastAsia="ro-RO"/>
              </w:rPr>
            </w:pPr>
            <w:r w:rsidRPr="00094799">
              <w:rPr>
                <w:rFonts w:ascii="Times New Roman" w:eastAsia="Times New Roman" w:hAnsi="Times New Roman" w:cs="Times New Roman"/>
                <w:sz w:val="24"/>
                <w:szCs w:val="24"/>
                <w:lang w:val="ro-MD" w:eastAsia="ro-RO"/>
              </w:rPr>
              <w:t>Elevii sunt încurajați să aplice ceea ce au învățat în contexte noi, să rezolve sarcini suplimentare, să pună întrebări și să exploreze în continuare tema lecției, individual sau în echipă.</w:t>
            </w:r>
          </w:p>
          <w:p w:rsidR="00973E19" w:rsidRPr="00094799" w:rsidRDefault="00973E19" w:rsidP="00094799">
            <w:pPr>
              <w:pStyle w:val="a5"/>
              <w:numPr>
                <w:ilvl w:val="0"/>
                <w:numId w:val="16"/>
              </w:numPr>
              <w:spacing w:after="0"/>
              <w:jc w:val="both"/>
              <w:rPr>
                <w:rFonts w:ascii="Times New Roman" w:hAnsi="Times New Roman" w:cs="Times New Roman"/>
                <w:sz w:val="24"/>
                <w:szCs w:val="24"/>
                <w:lang w:val="ro-MD"/>
              </w:rPr>
            </w:pPr>
            <w:r w:rsidRPr="00094799">
              <w:rPr>
                <w:rFonts w:ascii="Times New Roman" w:eastAsia="Times New Roman" w:hAnsi="Times New Roman" w:cs="Times New Roman"/>
                <w:b/>
                <w:sz w:val="24"/>
                <w:szCs w:val="24"/>
                <w:lang w:val="ro-MD"/>
              </w:rPr>
              <w:t>Imaginați-vă în rolul utilizatorilor care primesc un mesaj suspect. Întrebați un expert sau învățătoarea/învățătorul cum să-l analizați fără a vă pune datele în pericol. Scrieți sfaturile primite pe caiet/tablă/poster.</w:t>
            </w: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r w:rsidRPr="00094799">
              <w:rPr>
                <w:rFonts w:ascii="Times New Roman" w:eastAsia="Times New Roman" w:hAnsi="Times New Roman" w:cs="Times New Roman"/>
                <w:i/>
                <w:sz w:val="24"/>
                <w:szCs w:val="24"/>
                <w:lang w:val="ro-MD"/>
              </w:rPr>
              <w:t>8-15 min</w:t>
            </w: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cercetare și prezentare orală / individual sau perechi / calculator, surse online</w:t>
            </w:r>
          </w:p>
        </w:tc>
      </w:tr>
      <w:tr w:rsidR="00973E19" w:rsidRPr="00094799" w:rsidTr="005B5659">
        <w:trPr>
          <w:trHeight w:val="510"/>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O5</w:t>
            </w:r>
          </w:p>
        </w:tc>
        <w:tc>
          <w:tcPr>
            <w:tcW w:w="9668" w:type="dxa"/>
          </w:tcPr>
          <w:p w:rsidR="00973E19" w:rsidRPr="00094799" w:rsidRDefault="00973E19" w:rsidP="00094799">
            <w:pPr>
              <w:pStyle w:val="a5"/>
              <w:numPr>
                <w:ilvl w:val="0"/>
                <w:numId w:val="16"/>
              </w:numPr>
              <w:pBdr>
                <w:top w:val="nil"/>
                <w:left w:val="nil"/>
                <w:bottom w:val="nil"/>
                <w:right w:val="nil"/>
                <w:between w:val="nil"/>
              </w:pBdr>
              <w:spacing w:after="0"/>
              <w:rPr>
                <w:rFonts w:ascii="Times New Roman" w:eastAsia="Times New Roman" w:hAnsi="Times New Roman" w:cs="Times New Roman"/>
                <w:b/>
                <w:sz w:val="24"/>
                <w:szCs w:val="24"/>
                <w:lang w:val="ro-MD"/>
              </w:rPr>
            </w:pPr>
            <w:r w:rsidRPr="00094799">
              <w:rPr>
                <w:rFonts w:ascii="Times New Roman" w:eastAsia="Times New Roman" w:hAnsi="Times New Roman" w:cs="Times New Roman"/>
                <w:b/>
                <w:sz w:val="24"/>
                <w:szCs w:val="24"/>
                <w:lang w:val="ro-MD"/>
              </w:rPr>
              <w:t>Activități la alegere:</w:t>
            </w:r>
          </w:p>
          <w:p w:rsidR="00973E19" w:rsidRPr="00094799" w:rsidRDefault="00973E19" w:rsidP="00094799">
            <w:pPr>
              <w:pStyle w:val="a5"/>
              <w:numPr>
                <w:ilvl w:val="0"/>
                <w:numId w:val="5"/>
              </w:numPr>
              <w:pBdr>
                <w:top w:val="nil"/>
                <w:left w:val="nil"/>
                <w:bottom w:val="nil"/>
                <w:right w:val="nil"/>
                <w:between w:val="nil"/>
              </w:pBdr>
              <w:spacing w:after="0"/>
              <w:ind w:left="284" w:hanging="284"/>
              <w:jc w:val="both"/>
              <w:rPr>
                <w:rFonts w:ascii="Times New Roman" w:eastAsia="Times New Roman" w:hAnsi="Times New Roman" w:cs="Times New Roman"/>
                <w:sz w:val="24"/>
                <w:szCs w:val="24"/>
                <w:lang w:val="ro-MD"/>
              </w:rPr>
            </w:pPr>
            <w:r w:rsidRPr="00094799">
              <w:rPr>
                <w:rFonts w:ascii="Times New Roman" w:eastAsia="Times New Roman" w:hAnsi="Times New Roman" w:cs="Times New Roman"/>
                <w:b/>
                <w:sz w:val="24"/>
                <w:szCs w:val="24"/>
                <w:lang w:val="ro-MD"/>
              </w:rPr>
              <w:t xml:space="preserve">Joc de rol. </w:t>
            </w:r>
            <w:r w:rsidRPr="00094799">
              <w:rPr>
                <w:rFonts w:ascii="Times New Roman" w:eastAsia="Times New Roman" w:hAnsi="Times New Roman" w:cs="Times New Roman"/>
                <w:sz w:val="24"/>
                <w:szCs w:val="24"/>
                <w:lang w:val="ro-MD"/>
              </w:rPr>
              <w:t>Un coleg/o colegă este utilizatorul unui calculator, iar tu ești expert în securitate. Discutați cum să evitați infectarea și ce să faceți în cazul unui atac al unui virus.</w:t>
            </w:r>
          </w:p>
          <w:p w:rsidR="00973E19" w:rsidRPr="00094799" w:rsidRDefault="00973E19" w:rsidP="00094799">
            <w:pPr>
              <w:pStyle w:val="a5"/>
              <w:numPr>
                <w:ilvl w:val="0"/>
                <w:numId w:val="6"/>
              </w:numPr>
              <w:pBdr>
                <w:top w:val="nil"/>
                <w:left w:val="nil"/>
                <w:bottom w:val="nil"/>
                <w:right w:val="nil"/>
                <w:between w:val="nil"/>
              </w:pBdr>
              <w:spacing w:after="0"/>
              <w:ind w:left="284" w:hanging="284"/>
              <w:rPr>
                <w:rFonts w:ascii="Times New Roman" w:eastAsia="Times New Roman" w:hAnsi="Times New Roman" w:cs="Times New Roman"/>
                <w:sz w:val="24"/>
                <w:szCs w:val="24"/>
                <w:lang w:val="ro-MD"/>
              </w:rPr>
            </w:pPr>
            <w:r w:rsidRPr="00094799">
              <w:rPr>
                <w:rFonts w:ascii="Times New Roman" w:eastAsia="Times New Roman" w:hAnsi="Times New Roman" w:cs="Times New Roman"/>
                <w:b/>
                <w:sz w:val="24"/>
                <w:szCs w:val="24"/>
                <w:lang w:val="ro-MD"/>
              </w:rPr>
              <w:t>Explorează lumea digitală!</w:t>
            </w:r>
          </w:p>
          <w:p w:rsidR="00973E19" w:rsidRPr="00094799" w:rsidRDefault="00973E19" w:rsidP="00094799">
            <w:pPr>
              <w:numPr>
                <w:ilvl w:val="0"/>
                <w:numId w:val="7"/>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Cercetează care sunt cele mai răspândite atacuri cibernetice din ultimii cinci ani.</w:t>
            </w:r>
          </w:p>
          <w:p w:rsidR="00973E19" w:rsidRPr="00094799" w:rsidRDefault="00973E19" w:rsidP="00094799">
            <w:pPr>
              <w:numPr>
                <w:ilvl w:val="0"/>
                <w:numId w:val="7"/>
              </w:numPr>
              <w:spacing w:after="0"/>
              <w:ind w:left="567" w:hanging="283"/>
              <w:rPr>
                <w:rFonts w:ascii="Times New Roman" w:eastAsia="Times New Roman" w:hAnsi="Times New Roman" w:cs="Times New Roman"/>
                <w:sz w:val="24"/>
                <w:szCs w:val="24"/>
                <w:lang w:val="ro-MD"/>
              </w:rPr>
            </w:pPr>
            <w:r w:rsidRPr="00094799">
              <w:rPr>
                <w:rFonts w:ascii="Times New Roman" w:eastAsia="Times New Roman" w:hAnsi="Times New Roman" w:cs="Times New Roman"/>
                <w:sz w:val="24"/>
                <w:szCs w:val="24"/>
                <w:lang w:val="ro-MD"/>
              </w:rPr>
              <w:t>Prezintă-le clasei sub formă de relatare scurtă.</w:t>
            </w:r>
          </w:p>
          <w:p w:rsidR="00973E19" w:rsidRPr="00094799" w:rsidRDefault="00973E19" w:rsidP="00094799">
            <w:pPr>
              <w:spacing w:after="0"/>
              <w:jc w:val="both"/>
              <w:rPr>
                <w:rFonts w:ascii="Times New Roman" w:eastAsia="Times New Roman" w:hAnsi="Times New Roman" w:cs="Times New Roman"/>
                <w:sz w:val="24"/>
                <w:szCs w:val="24"/>
                <w:lang w:val="ro-MD" w:eastAsia="ro-RO"/>
              </w:rPr>
            </w:pP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vAlign w:val="center"/>
          </w:tcPr>
          <w:p w:rsidR="00973E19" w:rsidRPr="00094799" w:rsidRDefault="00973E19" w:rsidP="00094799">
            <w:pPr>
              <w:spacing w:after="0"/>
              <w:rPr>
                <w:rFonts w:ascii="Times New Roman" w:hAnsi="Times New Roman" w:cs="Times New Roman"/>
                <w:sz w:val="24"/>
                <w:szCs w:val="24"/>
                <w:lang w:val="ro-MD"/>
              </w:rPr>
            </w:pPr>
            <w:r w:rsidRPr="00094799">
              <w:rPr>
                <w:rFonts w:ascii="Times New Roman" w:hAnsi="Times New Roman" w:cs="Times New Roman"/>
                <w:sz w:val="24"/>
                <w:szCs w:val="24"/>
                <w:lang w:val="ro-MD"/>
              </w:rPr>
              <w:t>completarea expresiilor lacunare / individual / autoevaluare scrisă</w:t>
            </w:r>
          </w:p>
        </w:tc>
      </w:tr>
      <w:tr w:rsidR="00973E19" w:rsidRPr="00094799" w:rsidTr="00094799">
        <w:trPr>
          <w:trHeight w:val="2823"/>
        </w:trPr>
        <w:tc>
          <w:tcPr>
            <w:tcW w:w="1242" w:type="dxa"/>
          </w:tcPr>
          <w:p w:rsidR="00973E19" w:rsidRPr="00094799" w:rsidRDefault="00973E19" w:rsidP="00094799">
            <w:pPr>
              <w:spacing w:after="0"/>
              <w:jc w:val="both"/>
              <w:rPr>
                <w:rFonts w:ascii="Times New Roman" w:eastAsia="Times New Roman" w:hAnsi="Times New Roman" w:cs="Times New Roman"/>
                <w:b/>
                <w:i/>
                <w:sz w:val="24"/>
                <w:szCs w:val="24"/>
                <w:lang w:val="ro-MD"/>
              </w:rPr>
            </w:pPr>
          </w:p>
        </w:tc>
        <w:tc>
          <w:tcPr>
            <w:tcW w:w="709"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9668" w:type="dxa"/>
          </w:tcPr>
          <w:p w:rsidR="00973E19" w:rsidRPr="00094799" w:rsidRDefault="00973E19" w:rsidP="00094799">
            <w:pPr>
              <w:pStyle w:val="a5"/>
              <w:numPr>
                <w:ilvl w:val="0"/>
                <w:numId w:val="16"/>
              </w:numPr>
              <w:spacing w:after="0"/>
              <w:jc w:val="both"/>
              <w:rPr>
                <w:rFonts w:ascii="Times New Roman" w:hAnsi="Times New Roman" w:cs="Times New Roman"/>
                <w:i/>
                <w:sz w:val="24"/>
                <w:szCs w:val="24"/>
                <w:lang w:val="ro-MD"/>
              </w:rPr>
            </w:pPr>
            <w:r w:rsidRPr="00094799">
              <w:rPr>
                <w:rFonts w:ascii="Times New Roman" w:hAnsi="Times New Roman" w:cs="Times New Roman"/>
                <w:b/>
                <w:sz w:val="24"/>
                <w:szCs w:val="24"/>
                <w:lang w:val="ro-MD"/>
              </w:rPr>
              <w:t xml:space="preserve">Evaluarea lecției. </w:t>
            </w:r>
            <w:r w:rsidRPr="00094799">
              <w:rPr>
                <w:rFonts w:ascii="Times New Roman" w:eastAsia="Times New Roman" w:hAnsi="Times New Roman" w:cs="Times New Roman"/>
                <w:b/>
                <w:bCs/>
                <w:iCs/>
                <w:sz w:val="24"/>
                <w:szCs w:val="24"/>
                <w:lang w:val="ro-MD" w:eastAsia="ro-RO"/>
              </w:rPr>
              <w:t xml:space="preserve">Autoaprecierea, reflecția. </w:t>
            </w:r>
            <w:r w:rsidRPr="00094799">
              <w:rPr>
                <w:rFonts w:ascii="Times New Roman" w:hAnsi="Times New Roman" w:cs="Times New Roman"/>
                <w:sz w:val="24"/>
                <w:szCs w:val="24"/>
                <w:lang w:val="ro-MD"/>
              </w:rPr>
              <w:t xml:space="preserve">Elevilor li se propune să formuleze concluzii, redând anumite emoții, trăiri, impresii acumulate la sfârșitul orei de </w:t>
            </w:r>
            <w:r w:rsidRPr="00094799">
              <w:rPr>
                <w:rFonts w:ascii="Times New Roman" w:hAnsi="Times New Roman" w:cs="Times New Roman"/>
                <w:i/>
                <w:sz w:val="24"/>
                <w:szCs w:val="24"/>
                <w:lang w:val="ro-MD"/>
              </w:rPr>
              <w:t xml:space="preserve">Educație digitală, </w:t>
            </w:r>
            <w:r w:rsidRPr="00094799">
              <w:rPr>
                <w:rFonts w:ascii="Times New Roman" w:hAnsi="Times New Roman" w:cs="Times New Roman"/>
                <w:sz w:val="24"/>
                <w:szCs w:val="24"/>
                <w:lang w:val="ro-MD"/>
              </w:rPr>
              <w:t>completând expresiile lacunare:</w:t>
            </w:r>
          </w:p>
          <w:tbl>
            <w:tblPr>
              <w:tblStyle w:val="a9"/>
              <w:tblW w:w="0" w:type="auto"/>
              <w:tblInd w:w="284" w:type="dxa"/>
              <w:tblLayout w:type="fixed"/>
              <w:tblLook w:val="04A0" w:firstRow="1" w:lastRow="0" w:firstColumn="1" w:lastColumn="0" w:noHBand="0" w:noVBand="1"/>
            </w:tblPr>
            <w:tblGrid>
              <w:gridCol w:w="5341"/>
              <w:gridCol w:w="5341"/>
            </w:tblGrid>
            <w:tr w:rsidR="00973E19" w:rsidRPr="00094799" w:rsidTr="00EA44FD">
              <w:tc>
                <w:tcPr>
                  <w:tcW w:w="5341" w:type="dxa"/>
                </w:tcPr>
                <w:p w:rsidR="00973E19" w:rsidRPr="00094799" w:rsidRDefault="00973E19" w:rsidP="00094799">
                  <w:pPr>
                    <w:spacing w:line="276" w:lineRule="auto"/>
                    <w:rPr>
                      <w:bCs/>
                      <w:sz w:val="24"/>
                      <w:szCs w:val="24"/>
                      <w:lang w:val="ro-MD"/>
                    </w:rPr>
                  </w:pPr>
                  <w:r w:rsidRPr="00094799">
                    <w:rPr>
                      <w:bCs/>
                      <w:sz w:val="24"/>
                      <w:szCs w:val="24"/>
                      <w:lang w:val="ro-MD"/>
                    </w:rPr>
                    <w:t>Astăzi la lecție am aflat…</w:t>
                  </w:r>
                </w:p>
                <w:p w:rsidR="00973E19" w:rsidRPr="00094799" w:rsidRDefault="00973E19" w:rsidP="00094799">
                  <w:pPr>
                    <w:spacing w:line="276" w:lineRule="auto"/>
                    <w:rPr>
                      <w:bCs/>
                      <w:sz w:val="24"/>
                      <w:szCs w:val="24"/>
                      <w:lang w:val="ro-MD"/>
                    </w:rPr>
                  </w:pPr>
                </w:p>
              </w:tc>
              <w:tc>
                <w:tcPr>
                  <w:tcW w:w="5341" w:type="dxa"/>
                </w:tcPr>
                <w:p w:rsidR="00973E19" w:rsidRPr="00094799" w:rsidRDefault="00973E19" w:rsidP="00094799">
                  <w:pPr>
                    <w:spacing w:line="276" w:lineRule="auto"/>
                    <w:rPr>
                      <w:bCs/>
                      <w:sz w:val="24"/>
                      <w:szCs w:val="24"/>
                      <w:lang w:val="ro-MD"/>
                    </w:rPr>
                  </w:pPr>
                  <w:r w:rsidRPr="00094799">
                    <w:rPr>
                      <w:bCs/>
                      <w:sz w:val="24"/>
                      <w:szCs w:val="24"/>
                      <w:lang w:val="ro-MD"/>
                    </w:rPr>
                    <w:t>Mi-au plăcut următoarele idei ale colegilor:…</w:t>
                  </w:r>
                </w:p>
              </w:tc>
            </w:tr>
            <w:tr w:rsidR="00973E19" w:rsidRPr="00094799" w:rsidTr="00EA44FD">
              <w:tc>
                <w:tcPr>
                  <w:tcW w:w="5341" w:type="dxa"/>
                </w:tcPr>
                <w:p w:rsidR="00973E19" w:rsidRPr="00094799" w:rsidRDefault="00973E19" w:rsidP="00094799">
                  <w:pPr>
                    <w:spacing w:line="276" w:lineRule="auto"/>
                    <w:rPr>
                      <w:bCs/>
                      <w:sz w:val="24"/>
                      <w:szCs w:val="24"/>
                      <w:lang w:val="ro-MD"/>
                    </w:rPr>
                  </w:pPr>
                  <w:r w:rsidRPr="00094799">
                    <w:rPr>
                      <w:bCs/>
                      <w:sz w:val="24"/>
                      <w:szCs w:val="24"/>
                      <w:lang w:val="ro-MD"/>
                    </w:rPr>
                    <w:t>Sunt curios/curioasă să aflu…</w:t>
                  </w:r>
                </w:p>
                <w:p w:rsidR="00973E19" w:rsidRPr="00094799" w:rsidRDefault="00973E19" w:rsidP="00094799">
                  <w:pPr>
                    <w:spacing w:line="276" w:lineRule="auto"/>
                    <w:rPr>
                      <w:bCs/>
                      <w:sz w:val="24"/>
                      <w:szCs w:val="24"/>
                      <w:lang w:val="ro-MD"/>
                    </w:rPr>
                  </w:pPr>
                </w:p>
              </w:tc>
              <w:tc>
                <w:tcPr>
                  <w:tcW w:w="5341" w:type="dxa"/>
                </w:tcPr>
                <w:p w:rsidR="00973E19" w:rsidRPr="00094799" w:rsidRDefault="00973E19" w:rsidP="00094799">
                  <w:pPr>
                    <w:spacing w:line="276" w:lineRule="auto"/>
                    <w:rPr>
                      <w:bCs/>
                      <w:sz w:val="24"/>
                      <w:szCs w:val="24"/>
                      <w:lang w:val="ro-MD"/>
                    </w:rPr>
                  </w:pPr>
                  <w:r w:rsidRPr="00094799">
                    <w:rPr>
                      <w:bCs/>
                      <w:sz w:val="24"/>
                      <w:szCs w:val="24"/>
                      <w:lang w:val="ro-MD"/>
                    </w:rPr>
                    <w:t>Vreau să povestesc … despre cele învățate astăzi la lecție, și anume…</w:t>
                  </w:r>
                </w:p>
                <w:p w:rsidR="00973E19" w:rsidRPr="00094799" w:rsidRDefault="00973E19" w:rsidP="00094799">
                  <w:pPr>
                    <w:spacing w:line="276" w:lineRule="auto"/>
                    <w:rPr>
                      <w:bCs/>
                      <w:sz w:val="24"/>
                      <w:szCs w:val="24"/>
                      <w:lang w:val="ro-MD"/>
                    </w:rPr>
                  </w:pPr>
                </w:p>
              </w:tc>
            </w:tr>
          </w:tbl>
          <w:p w:rsidR="00973E19" w:rsidRPr="00094799" w:rsidRDefault="00973E19" w:rsidP="00094799">
            <w:pPr>
              <w:spacing w:after="0"/>
              <w:jc w:val="both"/>
              <w:rPr>
                <w:rFonts w:ascii="Times New Roman" w:eastAsia="Times New Roman" w:hAnsi="Times New Roman" w:cs="Times New Roman"/>
                <w:sz w:val="24"/>
                <w:szCs w:val="24"/>
                <w:lang w:val="ro-MD" w:eastAsia="ro-RO"/>
              </w:rPr>
            </w:pPr>
          </w:p>
        </w:tc>
        <w:tc>
          <w:tcPr>
            <w:tcW w:w="1134" w:type="dxa"/>
          </w:tcPr>
          <w:p w:rsidR="00973E19" w:rsidRPr="00094799" w:rsidRDefault="00973E19" w:rsidP="00094799">
            <w:pPr>
              <w:spacing w:after="0"/>
              <w:jc w:val="both"/>
              <w:rPr>
                <w:rFonts w:ascii="Times New Roman" w:eastAsia="Times New Roman" w:hAnsi="Times New Roman" w:cs="Times New Roman"/>
                <w:i/>
                <w:sz w:val="24"/>
                <w:szCs w:val="24"/>
                <w:lang w:val="ro-MD"/>
              </w:rPr>
            </w:pPr>
          </w:p>
        </w:tc>
        <w:tc>
          <w:tcPr>
            <w:tcW w:w="2551" w:type="dxa"/>
          </w:tcPr>
          <w:p w:rsidR="00973E19" w:rsidRPr="00094799" w:rsidRDefault="00973E19" w:rsidP="00094799">
            <w:pPr>
              <w:spacing w:after="0"/>
              <w:rPr>
                <w:rFonts w:ascii="Times New Roman" w:eastAsia="Times New Roman" w:hAnsi="Times New Roman" w:cs="Times New Roman"/>
                <w:sz w:val="24"/>
                <w:szCs w:val="24"/>
                <w:lang w:val="ro-MD"/>
              </w:rPr>
            </w:pPr>
          </w:p>
        </w:tc>
      </w:tr>
    </w:tbl>
    <w:p w:rsidR="00A655D9" w:rsidRPr="00094799" w:rsidRDefault="00A655D9" w:rsidP="00094799">
      <w:pPr>
        <w:spacing w:after="0"/>
        <w:rPr>
          <w:rFonts w:ascii="Times New Roman" w:hAnsi="Times New Roman" w:cs="Times New Roman"/>
          <w:sz w:val="24"/>
          <w:szCs w:val="24"/>
          <w:lang w:val="ro-MD"/>
        </w:rPr>
      </w:pPr>
      <w:bookmarkStart w:id="0" w:name="_GoBack"/>
      <w:bookmarkEnd w:id="0"/>
    </w:p>
    <w:sectPr w:rsidR="00A655D9" w:rsidRPr="00094799" w:rsidSect="004D5EB3">
      <w:type w:val="continuous"/>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T Walsheim Pro Bold">
    <w:altName w:val="GT Walsheim Pro Bold"/>
    <w:panose1 w:val="00000000000000000000"/>
    <w:charset w:val="00"/>
    <w:family w:val="swiss"/>
    <w:notTrueType/>
    <w:pitch w:val="default"/>
    <w:sig w:usb0="00000003" w:usb1="00000000" w:usb2="00000000" w:usb3="00000000" w:csb0="00000001" w:csb1="00000000"/>
  </w:font>
  <w:font w:name="GT Walsheim Pro Medium">
    <w:altName w:val="GT Walsheim Pro Medium"/>
    <w:panose1 w:val="00000000000000000000"/>
    <w:charset w:val="00"/>
    <w:family w:val="swiss"/>
    <w:notTrueType/>
    <w:pitch w:val="default"/>
    <w:sig w:usb0="00000003" w:usb1="00000000" w:usb2="00000000" w:usb3="00000000" w:csb0="00000001" w:csb1="00000000"/>
  </w:font>
  <w:font w:name="Fira Mono">
    <w:altName w:val="MV Bol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18FE"/>
    <w:multiLevelType w:val="multilevel"/>
    <w:tmpl w:val="E868A3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16998"/>
    <w:multiLevelType w:val="hybridMultilevel"/>
    <w:tmpl w:val="84BCC398"/>
    <w:lvl w:ilvl="0" w:tplc="0409000F">
      <w:start w:val="1"/>
      <w:numFmt w:val="decimal"/>
      <w:lvlText w:val="%1."/>
      <w:lvlJc w:val="left"/>
      <w:pPr>
        <w:ind w:left="502" w:hanging="360"/>
      </w:pPr>
      <w:rPr>
        <w:rFonts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2" w15:restartNumberingAfterBreak="0">
    <w:nsid w:val="0EE06455"/>
    <w:multiLevelType w:val="multilevel"/>
    <w:tmpl w:val="A546030C"/>
    <w:lvl w:ilvl="0">
      <w:start w:val="1"/>
      <w:numFmt w:val="bullet"/>
      <w:lvlText w:val=""/>
      <w:lvlJc w:val="left"/>
      <w:pPr>
        <w:ind w:left="720" w:hanging="360"/>
      </w:pPr>
      <w:rPr>
        <w:rFonts w:ascii="Wingdings" w:hAnsi="Wingding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4606295"/>
    <w:multiLevelType w:val="hybridMultilevel"/>
    <w:tmpl w:val="558A01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4B63E94"/>
    <w:multiLevelType w:val="hybridMultilevel"/>
    <w:tmpl w:val="BF70B21A"/>
    <w:lvl w:ilvl="0" w:tplc="3CDC1C50">
      <w:start w:val="5"/>
      <w:numFmt w:val="decimal"/>
      <w:lvlText w:val="%1."/>
      <w:lvlJc w:val="left"/>
      <w:pPr>
        <w:ind w:left="360" w:hanging="360"/>
      </w:pPr>
      <w:rPr>
        <w:rFonts w:hint="default"/>
        <w:b w:val="0"/>
        <w:color w:val="auto"/>
      </w:rPr>
    </w:lvl>
    <w:lvl w:ilvl="1" w:tplc="08190019" w:tentative="1">
      <w:start w:val="1"/>
      <w:numFmt w:val="lowerLetter"/>
      <w:lvlText w:val="%2."/>
      <w:lvlJc w:val="left"/>
      <w:pPr>
        <w:ind w:left="1222" w:hanging="360"/>
      </w:pPr>
    </w:lvl>
    <w:lvl w:ilvl="2" w:tplc="0819001B" w:tentative="1">
      <w:start w:val="1"/>
      <w:numFmt w:val="lowerRoman"/>
      <w:lvlText w:val="%3."/>
      <w:lvlJc w:val="right"/>
      <w:pPr>
        <w:ind w:left="1942" w:hanging="180"/>
      </w:pPr>
    </w:lvl>
    <w:lvl w:ilvl="3" w:tplc="0819000F" w:tentative="1">
      <w:start w:val="1"/>
      <w:numFmt w:val="decimal"/>
      <w:lvlText w:val="%4."/>
      <w:lvlJc w:val="left"/>
      <w:pPr>
        <w:ind w:left="2662" w:hanging="360"/>
      </w:pPr>
    </w:lvl>
    <w:lvl w:ilvl="4" w:tplc="08190019" w:tentative="1">
      <w:start w:val="1"/>
      <w:numFmt w:val="lowerLetter"/>
      <w:lvlText w:val="%5."/>
      <w:lvlJc w:val="left"/>
      <w:pPr>
        <w:ind w:left="3382" w:hanging="360"/>
      </w:pPr>
    </w:lvl>
    <w:lvl w:ilvl="5" w:tplc="0819001B" w:tentative="1">
      <w:start w:val="1"/>
      <w:numFmt w:val="lowerRoman"/>
      <w:lvlText w:val="%6."/>
      <w:lvlJc w:val="right"/>
      <w:pPr>
        <w:ind w:left="4102" w:hanging="180"/>
      </w:pPr>
    </w:lvl>
    <w:lvl w:ilvl="6" w:tplc="0819000F" w:tentative="1">
      <w:start w:val="1"/>
      <w:numFmt w:val="decimal"/>
      <w:lvlText w:val="%7."/>
      <w:lvlJc w:val="left"/>
      <w:pPr>
        <w:ind w:left="4822" w:hanging="360"/>
      </w:pPr>
    </w:lvl>
    <w:lvl w:ilvl="7" w:tplc="08190019" w:tentative="1">
      <w:start w:val="1"/>
      <w:numFmt w:val="lowerLetter"/>
      <w:lvlText w:val="%8."/>
      <w:lvlJc w:val="left"/>
      <w:pPr>
        <w:ind w:left="5542" w:hanging="360"/>
      </w:pPr>
    </w:lvl>
    <w:lvl w:ilvl="8" w:tplc="0819001B" w:tentative="1">
      <w:start w:val="1"/>
      <w:numFmt w:val="lowerRoman"/>
      <w:lvlText w:val="%9."/>
      <w:lvlJc w:val="right"/>
      <w:pPr>
        <w:ind w:left="6262" w:hanging="180"/>
      </w:pPr>
    </w:lvl>
  </w:abstractNum>
  <w:abstractNum w:abstractNumId="5" w15:restartNumberingAfterBreak="0">
    <w:nsid w:val="15D65BFE"/>
    <w:multiLevelType w:val="hybridMultilevel"/>
    <w:tmpl w:val="B240B9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5C6D3E"/>
    <w:multiLevelType w:val="hybridMultilevel"/>
    <w:tmpl w:val="7E88BF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CE0297"/>
    <w:multiLevelType w:val="multilevel"/>
    <w:tmpl w:val="D3B686F8"/>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BF9364A"/>
    <w:multiLevelType w:val="multilevel"/>
    <w:tmpl w:val="D6AC3174"/>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A5647E7"/>
    <w:multiLevelType w:val="multilevel"/>
    <w:tmpl w:val="360A7218"/>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372D36"/>
    <w:multiLevelType w:val="multilevel"/>
    <w:tmpl w:val="5B9A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717D8D"/>
    <w:multiLevelType w:val="hybridMultilevel"/>
    <w:tmpl w:val="FDA89D26"/>
    <w:lvl w:ilvl="0" w:tplc="9E384FC4">
      <w:start w:val="1"/>
      <w:numFmt w:val="decimal"/>
      <w:lvlText w:val="%1."/>
      <w:lvlJc w:val="left"/>
      <w:pPr>
        <w:ind w:left="360"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532F79"/>
    <w:multiLevelType w:val="hybridMultilevel"/>
    <w:tmpl w:val="061A95CC"/>
    <w:lvl w:ilvl="0" w:tplc="04180017">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3" w15:restartNumberingAfterBreak="0">
    <w:nsid w:val="56A23CB5"/>
    <w:multiLevelType w:val="multilevel"/>
    <w:tmpl w:val="3C7CE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7874F5"/>
    <w:multiLevelType w:val="multilevel"/>
    <w:tmpl w:val="9368A3B6"/>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95C2FF5"/>
    <w:multiLevelType w:val="hybridMultilevel"/>
    <w:tmpl w:val="56CA1EC6"/>
    <w:lvl w:ilvl="0" w:tplc="15024510">
      <w:start w:val="6"/>
      <w:numFmt w:val="decimal"/>
      <w:lvlText w:val="%1."/>
      <w:lvlJc w:val="left"/>
      <w:pPr>
        <w:ind w:left="360"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F446104"/>
    <w:multiLevelType w:val="multilevel"/>
    <w:tmpl w:val="65BEBF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8BA38E5"/>
    <w:multiLevelType w:val="multilevel"/>
    <w:tmpl w:val="13BC6718"/>
    <w:lvl w:ilvl="0">
      <w:start w:val="1"/>
      <w:numFmt w:val="bullet"/>
      <w:lvlText w:val=""/>
      <w:lvlJc w:val="left"/>
      <w:pPr>
        <w:ind w:left="720" w:hanging="360"/>
      </w:pPr>
      <w:rPr>
        <w:rFonts w:ascii="Symbol" w:hAnsi="Symbol" w:hint="default"/>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4"/>
  </w:num>
  <w:num w:numId="3">
    <w:abstractNumId w:val="0"/>
  </w:num>
  <w:num w:numId="4">
    <w:abstractNumId w:val="10"/>
  </w:num>
  <w:num w:numId="5">
    <w:abstractNumId w:val="3"/>
  </w:num>
  <w:num w:numId="6">
    <w:abstractNumId w:val="5"/>
  </w:num>
  <w:num w:numId="7">
    <w:abstractNumId w:val="2"/>
  </w:num>
  <w:num w:numId="8">
    <w:abstractNumId w:val="6"/>
  </w:num>
  <w:num w:numId="9">
    <w:abstractNumId w:val="8"/>
  </w:num>
  <w:num w:numId="10">
    <w:abstractNumId w:val="16"/>
  </w:num>
  <w:num w:numId="11">
    <w:abstractNumId w:val="17"/>
  </w:num>
  <w:num w:numId="12">
    <w:abstractNumId w:val="7"/>
  </w:num>
  <w:num w:numId="13">
    <w:abstractNumId w:val="9"/>
  </w:num>
  <w:num w:numId="14">
    <w:abstractNumId w:val="14"/>
  </w:num>
  <w:num w:numId="15">
    <w:abstractNumId w:val="11"/>
  </w:num>
  <w:num w:numId="16">
    <w:abstractNumId w:val="15"/>
  </w:num>
  <w:num w:numId="17">
    <w:abstractNumId w:val="12"/>
  </w:num>
  <w:num w:numId="1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17"/>
    <w:rsid w:val="00031297"/>
    <w:rsid w:val="00047B53"/>
    <w:rsid w:val="00094799"/>
    <w:rsid w:val="000B4C4B"/>
    <w:rsid w:val="000F023D"/>
    <w:rsid w:val="000F6267"/>
    <w:rsid w:val="00116821"/>
    <w:rsid w:val="001322E7"/>
    <w:rsid w:val="00133F50"/>
    <w:rsid w:val="00146CEA"/>
    <w:rsid w:val="001625AF"/>
    <w:rsid w:val="001A6289"/>
    <w:rsid w:val="001B5F1C"/>
    <w:rsid w:val="001D3804"/>
    <w:rsid w:val="001D6680"/>
    <w:rsid w:val="001F26F3"/>
    <w:rsid w:val="00216717"/>
    <w:rsid w:val="002279AF"/>
    <w:rsid w:val="00283DA6"/>
    <w:rsid w:val="0029478D"/>
    <w:rsid w:val="002B228C"/>
    <w:rsid w:val="002D0B79"/>
    <w:rsid w:val="00366688"/>
    <w:rsid w:val="00371034"/>
    <w:rsid w:val="00390B59"/>
    <w:rsid w:val="003D043A"/>
    <w:rsid w:val="00442BEA"/>
    <w:rsid w:val="0046552B"/>
    <w:rsid w:val="00480ADA"/>
    <w:rsid w:val="004832F4"/>
    <w:rsid w:val="004A4DCD"/>
    <w:rsid w:val="004B1F7B"/>
    <w:rsid w:val="004D203E"/>
    <w:rsid w:val="004D5EB3"/>
    <w:rsid w:val="004D64CD"/>
    <w:rsid w:val="005919D7"/>
    <w:rsid w:val="005B2E86"/>
    <w:rsid w:val="005F460A"/>
    <w:rsid w:val="005F4D6D"/>
    <w:rsid w:val="00684921"/>
    <w:rsid w:val="006A2F9E"/>
    <w:rsid w:val="006A5F6A"/>
    <w:rsid w:val="006B3D3E"/>
    <w:rsid w:val="006F5D66"/>
    <w:rsid w:val="007040D5"/>
    <w:rsid w:val="007044DD"/>
    <w:rsid w:val="00780D8B"/>
    <w:rsid w:val="007B00DB"/>
    <w:rsid w:val="007B3199"/>
    <w:rsid w:val="007B6F8E"/>
    <w:rsid w:val="00823298"/>
    <w:rsid w:val="00860EBF"/>
    <w:rsid w:val="008B42B0"/>
    <w:rsid w:val="008F56EF"/>
    <w:rsid w:val="00912595"/>
    <w:rsid w:val="0091694F"/>
    <w:rsid w:val="009537E0"/>
    <w:rsid w:val="00954A66"/>
    <w:rsid w:val="00973E19"/>
    <w:rsid w:val="0098027D"/>
    <w:rsid w:val="009C1C16"/>
    <w:rsid w:val="009E2A1E"/>
    <w:rsid w:val="00A32D97"/>
    <w:rsid w:val="00A42B70"/>
    <w:rsid w:val="00A655D9"/>
    <w:rsid w:val="00A92461"/>
    <w:rsid w:val="00A97146"/>
    <w:rsid w:val="00AB4180"/>
    <w:rsid w:val="00AB7F95"/>
    <w:rsid w:val="00AC12D7"/>
    <w:rsid w:val="00AD25BA"/>
    <w:rsid w:val="00B15C95"/>
    <w:rsid w:val="00B16EBE"/>
    <w:rsid w:val="00B22FC4"/>
    <w:rsid w:val="00B24BBB"/>
    <w:rsid w:val="00B35DE9"/>
    <w:rsid w:val="00B51763"/>
    <w:rsid w:val="00B51DBA"/>
    <w:rsid w:val="00B53AE0"/>
    <w:rsid w:val="00B569C8"/>
    <w:rsid w:val="00B75514"/>
    <w:rsid w:val="00BB3424"/>
    <w:rsid w:val="00BC6452"/>
    <w:rsid w:val="00BF598A"/>
    <w:rsid w:val="00C42267"/>
    <w:rsid w:val="00C47966"/>
    <w:rsid w:val="00C47E4F"/>
    <w:rsid w:val="00C50B89"/>
    <w:rsid w:val="00C762F1"/>
    <w:rsid w:val="00D0346D"/>
    <w:rsid w:val="00D76BDF"/>
    <w:rsid w:val="00DF62D9"/>
    <w:rsid w:val="00E06DB7"/>
    <w:rsid w:val="00E36D90"/>
    <w:rsid w:val="00EC066D"/>
    <w:rsid w:val="00F2332F"/>
    <w:rsid w:val="00F367F2"/>
    <w:rsid w:val="00F424D5"/>
    <w:rsid w:val="00F90991"/>
    <w:rsid w:val="00FC2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A4BDF"/>
  <w15:docId w15:val="{11181D7D-2D0C-4E3D-BEF4-07D1C881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A42B70"/>
    <w:pPr>
      <w:spacing w:before="100" w:beforeAutospacing="1" w:after="100" w:afterAutospacing="1" w:line="240" w:lineRule="auto"/>
      <w:outlineLvl w:val="2"/>
    </w:pPr>
    <w:rPr>
      <w:rFonts w:ascii="Times New Roman" w:eastAsia="Times New Roman" w:hAnsi="Times New Roman" w:cs="Times New Roman"/>
      <w:b/>
      <w:bCs/>
      <w:sz w:val="27"/>
      <w:szCs w:val="27"/>
      <w:lang w:val="ro-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67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6717"/>
    <w:rPr>
      <w:rFonts w:ascii="Tahoma" w:hAnsi="Tahoma" w:cs="Tahoma"/>
      <w:sz w:val="16"/>
      <w:szCs w:val="16"/>
    </w:rPr>
  </w:style>
  <w:style w:type="paragraph" w:styleId="a5">
    <w:name w:val="List Paragraph"/>
    <w:aliases w:val="List Paragraph 1,List Paragraph1,List Paragraph11,Абзац списка2,Абзац списка1,List Paragraph,Resume Title"/>
    <w:basedOn w:val="a"/>
    <w:link w:val="a6"/>
    <w:uiPriority w:val="34"/>
    <w:qFormat/>
    <w:rsid w:val="001D3804"/>
    <w:pPr>
      <w:ind w:left="720"/>
      <w:contextualSpacing/>
    </w:pPr>
  </w:style>
  <w:style w:type="paragraph" w:styleId="a7">
    <w:name w:val="footnote text"/>
    <w:basedOn w:val="a"/>
    <w:link w:val="a8"/>
    <w:uiPriority w:val="99"/>
    <w:unhideWhenUsed/>
    <w:rsid w:val="00480ADA"/>
    <w:pPr>
      <w:spacing w:after="0" w:line="240" w:lineRule="auto"/>
    </w:pPr>
    <w:rPr>
      <w:sz w:val="20"/>
      <w:szCs w:val="20"/>
      <w:lang w:val="ro-RO"/>
    </w:rPr>
  </w:style>
  <w:style w:type="character" w:customStyle="1" w:styleId="a8">
    <w:name w:val="Текст сноски Знак"/>
    <w:basedOn w:val="a0"/>
    <w:link w:val="a7"/>
    <w:uiPriority w:val="99"/>
    <w:rsid w:val="00480ADA"/>
    <w:rPr>
      <w:sz w:val="20"/>
      <w:szCs w:val="20"/>
      <w:lang w:val="ro-RO"/>
    </w:rPr>
  </w:style>
  <w:style w:type="character" w:customStyle="1" w:styleId="a6">
    <w:name w:val="Абзац списка Знак"/>
    <w:aliases w:val="List Paragraph 1 Знак,List Paragraph1 Знак,List Paragraph11 Знак,Абзац списка2 Знак,Абзац списка1 Знак,List Paragraph Знак,Resume Title Знак"/>
    <w:link w:val="a5"/>
    <w:uiPriority w:val="34"/>
    <w:locked/>
    <w:rsid w:val="00480ADA"/>
  </w:style>
  <w:style w:type="table" w:styleId="a9">
    <w:name w:val="Table Grid"/>
    <w:basedOn w:val="a1"/>
    <w:uiPriority w:val="59"/>
    <w:rsid w:val="006B3D3E"/>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B4C4B"/>
    <w:rPr>
      <w:color w:val="0000FF" w:themeColor="hyperlink"/>
      <w:u w:val="single"/>
    </w:rPr>
  </w:style>
  <w:style w:type="character" w:customStyle="1" w:styleId="ab">
    <w:name w:val="Без интервала Знак"/>
    <w:link w:val="ac"/>
    <w:uiPriority w:val="1"/>
    <w:locked/>
    <w:rsid w:val="00133F50"/>
    <w:rPr>
      <w:rFonts w:ascii="Calibri" w:eastAsia="Calibri" w:hAnsi="Calibri" w:cs="Calibri"/>
    </w:rPr>
  </w:style>
  <w:style w:type="paragraph" w:styleId="ac">
    <w:name w:val="No Spacing"/>
    <w:link w:val="ab"/>
    <w:uiPriority w:val="1"/>
    <w:qFormat/>
    <w:rsid w:val="00133F50"/>
    <w:pPr>
      <w:spacing w:after="0" w:line="240" w:lineRule="auto"/>
    </w:pPr>
    <w:rPr>
      <w:rFonts w:ascii="Calibri" w:eastAsia="Calibri" w:hAnsi="Calibri" w:cs="Calibri"/>
    </w:rPr>
  </w:style>
  <w:style w:type="character" w:customStyle="1" w:styleId="A10">
    <w:name w:val="A1"/>
    <w:uiPriority w:val="99"/>
    <w:rsid w:val="007B00DB"/>
    <w:rPr>
      <w:rFonts w:ascii="GT Walsheim Pro Bold" w:hAnsi="GT Walsheim Pro Bold" w:cs="GT Walsheim Pro Bold" w:hint="default"/>
      <w:b/>
      <w:bCs/>
      <w:color w:val="000000"/>
      <w:sz w:val="32"/>
      <w:szCs w:val="32"/>
    </w:rPr>
  </w:style>
  <w:style w:type="character" w:customStyle="1" w:styleId="A00">
    <w:name w:val="A0"/>
    <w:uiPriority w:val="99"/>
    <w:rsid w:val="007B00DB"/>
    <w:rPr>
      <w:rFonts w:ascii="GT Walsheim Pro Medium" w:hAnsi="GT Walsheim Pro Medium" w:cs="GT Walsheim Pro Medium" w:hint="default"/>
      <w:b/>
      <w:bCs/>
      <w:color w:val="000000"/>
      <w:sz w:val="28"/>
      <w:szCs w:val="28"/>
    </w:rPr>
  </w:style>
  <w:style w:type="paragraph" w:customStyle="1" w:styleId="Pa50">
    <w:name w:val="Pa50"/>
    <w:basedOn w:val="a"/>
    <w:next w:val="a"/>
    <w:uiPriority w:val="99"/>
    <w:rsid w:val="00B569C8"/>
    <w:pPr>
      <w:autoSpaceDE w:val="0"/>
      <w:autoSpaceDN w:val="0"/>
      <w:adjustRightInd w:val="0"/>
      <w:spacing w:after="0" w:line="201" w:lineRule="atLeast"/>
    </w:pPr>
    <w:rPr>
      <w:rFonts w:ascii="Calibri" w:hAnsi="Calibri" w:cs="Calibri"/>
      <w:sz w:val="24"/>
      <w:szCs w:val="24"/>
      <w:lang w:val="en-US"/>
    </w:rPr>
  </w:style>
  <w:style w:type="paragraph" w:styleId="ad">
    <w:name w:val="Normal (Web)"/>
    <w:basedOn w:val="a"/>
    <w:uiPriority w:val="99"/>
    <w:unhideWhenUsed/>
    <w:rsid w:val="00AC12D7"/>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ae">
    <w:name w:val="Strong"/>
    <w:basedOn w:val="a0"/>
    <w:uiPriority w:val="22"/>
    <w:qFormat/>
    <w:rsid w:val="00AC12D7"/>
    <w:rPr>
      <w:b/>
      <w:bCs/>
    </w:rPr>
  </w:style>
  <w:style w:type="character" w:styleId="af">
    <w:name w:val="Emphasis"/>
    <w:basedOn w:val="a0"/>
    <w:uiPriority w:val="20"/>
    <w:qFormat/>
    <w:rsid w:val="00AC12D7"/>
    <w:rPr>
      <w:i/>
      <w:iCs/>
    </w:rPr>
  </w:style>
  <w:style w:type="character" w:customStyle="1" w:styleId="30">
    <w:name w:val="Заголовок 3 Знак"/>
    <w:basedOn w:val="a0"/>
    <w:link w:val="3"/>
    <w:uiPriority w:val="9"/>
    <w:rsid w:val="00A42B70"/>
    <w:rPr>
      <w:rFonts w:ascii="Times New Roman" w:eastAsia="Times New Roman" w:hAnsi="Times New Roman" w:cs="Times New Roman"/>
      <w:b/>
      <w:bCs/>
      <w:sz w:val="27"/>
      <w:szCs w:val="27"/>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56904">
      <w:bodyDiv w:val="1"/>
      <w:marLeft w:val="0"/>
      <w:marRight w:val="0"/>
      <w:marTop w:val="0"/>
      <w:marBottom w:val="0"/>
      <w:divBdr>
        <w:top w:val="none" w:sz="0" w:space="0" w:color="auto"/>
        <w:left w:val="none" w:sz="0" w:space="0" w:color="auto"/>
        <w:bottom w:val="none" w:sz="0" w:space="0" w:color="auto"/>
        <w:right w:val="none" w:sz="0" w:space="0" w:color="auto"/>
      </w:divBdr>
    </w:div>
    <w:div w:id="753208780">
      <w:bodyDiv w:val="1"/>
      <w:marLeft w:val="0"/>
      <w:marRight w:val="0"/>
      <w:marTop w:val="0"/>
      <w:marBottom w:val="0"/>
      <w:divBdr>
        <w:top w:val="none" w:sz="0" w:space="0" w:color="auto"/>
        <w:left w:val="none" w:sz="0" w:space="0" w:color="auto"/>
        <w:bottom w:val="none" w:sz="0" w:space="0" w:color="auto"/>
        <w:right w:val="none" w:sz="0" w:space="0" w:color="auto"/>
      </w:divBdr>
    </w:div>
    <w:div w:id="811950567">
      <w:bodyDiv w:val="1"/>
      <w:marLeft w:val="0"/>
      <w:marRight w:val="0"/>
      <w:marTop w:val="0"/>
      <w:marBottom w:val="0"/>
      <w:divBdr>
        <w:top w:val="none" w:sz="0" w:space="0" w:color="auto"/>
        <w:left w:val="none" w:sz="0" w:space="0" w:color="auto"/>
        <w:bottom w:val="none" w:sz="0" w:space="0" w:color="auto"/>
        <w:right w:val="none" w:sz="0" w:space="0" w:color="auto"/>
      </w:divBdr>
    </w:div>
    <w:div w:id="885916172">
      <w:bodyDiv w:val="1"/>
      <w:marLeft w:val="0"/>
      <w:marRight w:val="0"/>
      <w:marTop w:val="0"/>
      <w:marBottom w:val="0"/>
      <w:divBdr>
        <w:top w:val="none" w:sz="0" w:space="0" w:color="auto"/>
        <w:left w:val="none" w:sz="0" w:space="0" w:color="auto"/>
        <w:bottom w:val="none" w:sz="0" w:space="0" w:color="auto"/>
        <w:right w:val="none" w:sz="0" w:space="0" w:color="auto"/>
      </w:divBdr>
    </w:div>
    <w:div w:id="1162352132">
      <w:bodyDiv w:val="1"/>
      <w:marLeft w:val="0"/>
      <w:marRight w:val="0"/>
      <w:marTop w:val="0"/>
      <w:marBottom w:val="0"/>
      <w:divBdr>
        <w:top w:val="none" w:sz="0" w:space="0" w:color="auto"/>
        <w:left w:val="none" w:sz="0" w:space="0" w:color="auto"/>
        <w:bottom w:val="none" w:sz="0" w:space="0" w:color="auto"/>
        <w:right w:val="none" w:sz="0" w:space="0" w:color="auto"/>
      </w:divBdr>
    </w:div>
    <w:div w:id="1215119127">
      <w:bodyDiv w:val="1"/>
      <w:marLeft w:val="0"/>
      <w:marRight w:val="0"/>
      <w:marTop w:val="0"/>
      <w:marBottom w:val="0"/>
      <w:divBdr>
        <w:top w:val="none" w:sz="0" w:space="0" w:color="auto"/>
        <w:left w:val="none" w:sz="0" w:space="0" w:color="auto"/>
        <w:bottom w:val="none" w:sz="0" w:space="0" w:color="auto"/>
        <w:right w:val="none" w:sz="0" w:space="0" w:color="auto"/>
      </w:divBdr>
    </w:div>
    <w:div w:id="1341816780">
      <w:bodyDiv w:val="1"/>
      <w:marLeft w:val="0"/>
      <w:marRight w:val="0"/>
      <w:marTop w:val="0"/>
      <w:marBottom w:val="0"/>
      <w:divBdr>
        <w:top w:val="none" w:sz="0" w:space="0" w:color="auto"/>
        <w:left w:val="none" w:sz="0" w:space="0" w:color="auto"/>
        <w:bottom w:val="none" w:sz="0" w:space="0" w:color="auto"/>
        <w:right w:val="none" w:sz="0" w:space="0" w:color="auto"/>
      </w:divBdr>
    </w:div>
    <w:div w:id="1764760848">
      <w:bodyDiv w:val="1"/>
      <w:marLeft w:val="0"/>
      <w:marRight w:val="0"/>
      <w:marTop w:val="0"/>
      <w:marBottom w:val="0"/>
      <w:divBdr>
        <w:top w:val="none" w:sz="0" w:space="0" w:color="auto"/>
        <w:left w:val="none" w:sz="0" w:space="0" w:color="auto"/>
        <w:bottom w:val="none" w:sz="0" w:space="0" w:color="auto"/>
        <w:right w:val="none" w:sz="0" w:space="0" w:color="auto"/>
      </w:divBdr>
    </w:div>
    <w:div w:id="1775904811">
      <w:bodyDiv w:val="1"/>
      <w:marLeft w:val="0"/>
      <w:marRight w:val="0"/>
      <w:marTop w:val="0"/>
      <w:marBottom w:val="0"/>
      <w:divBdr>
        <w:top w:val="none" w:sz="0" w:space="0" w:color="auto"/>
        <w:left w:val="none" w:sz="0" w:space="0" w:color="auto"/>
        <w:bottom w:val="none" w:sz="0" w:space="0" w:color="auto"/>
        <w:right w:val="none" w:sz="0" w:space="0" w:color="auto"/>
      </w:divBdr>
    </w:div>
    <w:div w:id="1873953133">
      <w:bodyDiv w:val="1"/>
      <w:marLeft w:val="0"/>
      <w:marRight w:val="0"/>
      <w:marTop w:val="0"/>
      <w:marBottom w:val="0"/>
      <w:divBdr>
        <w:top w:val="none" w:sz="0" w:space="0" w:color="auto"/>
        <w:left w:val="none" w:sz="0" w:space="0" w:color="auto"/>
        <w:bottom w:val="none" w:sz="0" w:space="0" w:color="auto"/>
        <w:right w:val="none" w:sz="0" w:space="0" w:color="auto"/>
      </w:divBdr>
    </w:div>
    <w:div w:id="189026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eonline.md/Video?class=1&amp;discipline=24" TargetMode="External"/><Relationship Id="rId3" Type="http://schemas.openxmlformats.org/officeDocument/2006/relationships/settings" Target="settings.xml"/><Relationship Id="rId7" Type="http://schemas.openxmlformats.org/officeDocument/2006/relationships/hyperlink" Target="https://ctice.gov.md/wp-content/uploads/2022/02/IV_Educatia-Digitala-a.-2021-in-limba-romana_4_2022_RO_fin_28_0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cc.gov.md/sites/default/files/ghid_ecd_1-4_20.11.2019_site_final.pdf" TargetMode="External"/><Relationship Id="rId11" Type="http://schemas.openxmlformats.org/officeDocument/2006/relationships/theme" Target="theme/theme1.xml"/><Relationship Id="rId5" Type="http://schemas.openxmlformats.org/officeDocument/2006/relationships/hyperlink" Target="https://mecc.gov.md/sites/default/files/mecd_1-4_15.11.2019_site.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ucatieonline.md/details?e2d6e4ee486247c38fad099cf99aca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1655</Words>
  <Characters>9603</Characters>
  <Application>Microsoft Office Word</Application>
  <DocSecurity>0</DocSecurity>
  <Lines>80</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4</cp:revision>
  <dcterms:created xsi:type="dcterms:W3CDTF">2025-08-06T08:38:00Z</dcterms:created>
  <dcterms:modified xsi:type="dcterms:W3CDTF">2025-08-06T19:55:00Z</dcterms:modified>
</cp:coreProperties>
</file>