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Proiectul didactic al lecției</w:t>
      </w:r>
    </w:p>
    <w:p w:rsidR="00000000" w:rsidDel="00000000" w:rsidP="00000000" w:rsidRDefault="00000000" w:rsidRPr="00000000" w14:paraId="00000002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Disciplina: Limba germană ( LS I)</w:t>
      </w:r>
    </w:p>
    <w:p w:rsidR="00000000" w:rsidDel="00000000" w:rsidP="00000000" w:rsidRDefault="00000000" w:rsidRPr="00000000" w14:paraId="00000003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Clasa: a IV-a</w:t>
      </w:r>
    </w:p>
    <w:p w:rsidR="00000000" w:rsidDel="00000000" w:rsidP="00000000" w:rsidRDefault="00000000" w:rsidRPr="00000000" w14:paraId="0000000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Capitolul/ Unitatea de conținut:  Einheit 4: Kinder aus aller Welt.</w:t>
      </w:r>
    </w:p>
    <w:p w:rsidR="00000000" w:rsidDel="00000000" w:rsidP="00000000" w:rsidRDefault="00000000" w:rsidRPr="00000000" w14:paraId="0000000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Numărul lecției în capitol (conform proiectării didactice de lungă durată): 44</w:t>
      </w:r>
    </w:p>
    <w:p w:rsidR="00000000" w:rsidDel="00000000" w:rsidP="00000000" w:rsidRDefault="00000000" w:rsidRPr="00000000" w14:paraId="0000000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Subiectul lecției: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Wiederholung von Unterrichtsstoff.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Unități de competență:</w:t>
      </w:r>
    </w:p>
    <w:p w:rsidR="00000000" w:rsidDel="00000000" w:rsidP="00000000" w:rsidRDefault="00000000" w:rsidRPr="00000000" w14:paraId="00000008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Competența lingvistică</w:t>
      </w:r>
    </w:p>
    <w:p w:rsidR="00000000" w:rsidDel="00000000" w:rsidP="00000000" w:rsidRDefault="00000000" w:rsidRPr="00000000" w14:paraId="00000009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1.1. Recunoașterea prin audiere a grupurilor de sunete, cuvintelor specifice limbii străine, rostite izolat și în enunțuri simple.</w:t>
      </w:r>
    </w:p>
    <w:p w:rsidR="00000000" w:rsidDel="00000000" w:rsidP="00000000" w:rsidRDefault="00000000" w:rsidRPr="00000000" w14:paraId="0000000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1.2. Distingerea cuvintelor care conțin sunete și grupuri de sunete specifice limbii străine în contexte simple și familiare, emise lent, clar și repetat.</w:t>
      </w:r>
    </w:p>
    <w:p w:rsidR="00000000" w:rsidDel="00000000" w:rsidP="00000000" w:rsidRDefault="00000000" w:rsidRPr="00000000" w14:paraId="0000000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1.4. Observarea structurilor gramaticale specifice limbii străine în texte scurte și simple.</w:t>
      </w:r>
    </w:p>
    <w:p w:rsidR="00000000" w:rsidDel="00000000" w:rsidP="00000000" w:rsidRDefault="00000000" w:rsidRPr="00000000" w14:paraId="0000000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1.7. Utilizarea  de enunțuri simple și texte scurte, care conțin sunete specifice limbii străine în diferite situații de comunicare în contexte simple și familiare,prin imitarea unor modele..</w:t>
      </w:r>
    </w:p>
    <w:p w:rsidR="00000000" w:rsidDel="00000000" w:rsidP="00000000" w:rsidRDefault="00000000" w:rsidRPr="00000000" w14:paraId="0000000D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Componenta gramaticală: </w:t>
      </w:r>
    </w:p>
    <w:p w:rsidR="00000000" w:rsidDel="00000000" w:rsidP="00000000" w:rsidRDefault="00000000" w:rsidRPr="00000000" w14:paraId="0000000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1.8.Utilizarea corectă a structurilor gramaticale specifice limbii străine, în bază de modele, de enunțuri scurte și simple în contexte familiare.</w:t>
      </w:r>
    </w:p>
    <w:p w:rsidR="00000000" w:rsidDel="00000000" w:rsidP="00000000" w:rsidRDefault="00000000" w:rsidRPr="00000000" w14:paraId="0000000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1.11. Deducerea prin citire a mesajului unor enunțuri simple și texte, care descriu persoane/obiecte și situații familiare.</w:t>
      </w:r>
    </w:p>
    <w:p w:rsidR="00000000" w:rsidDel="00000000" w:rsidP="00000000" w:rsidRDefault="00000000" w:rsidRPr="00000000" w14:paraId="0000001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Componența gramaticală:</w:t>
      </w:r>
    </w:p>
    <w:p w:rsidR="00000000" w:rsidDel="00000000" w:rsidP="00000000" w:rsidRDefault="00000000" w:rsidRPr="00000000" w14:paraId="0000001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1.12. Observarea structurilor gramaticale specifice limbii străine în enunțuri scurte.</w:t>
      </w:r>
    </w:p>
    <w:p w:rsidR="00000000" w:rsidDel="00000000" w:rsidP="00000000" w:rsidRDefault="00000000" w:rsidRPr="00000000" w14:paraId="0000001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1.14. Scrierea lizibilă și îngrijită, cu respectarea formei și mărimii literelor, spațiului dintre cuvinte.</w:t>
      </w:r>
    </w:p>
    <w:p w:rsidR="00000000" w:rsidDel="00000000" w:rsidP="00000000" w:rsidRDefault="00000000" w:rsidRPr="00000000" w14:paraId="00000013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 socio-lingvistică</w:t>
      </w:r>
    </w:p>
    <w:p w:rsidR="00000000" w:rsidDel="00000000" w:rsidP="00000000" w:rsidRDefault="00000000" w:rsidRPr="00000000" w14:paraId="00000014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2.1. Receptarea formulelor elementare de adresare și de de politețe în mesaje simple și scurte cu referință la activități cotidiene.</w:t>
      </w:r>
    </w:p>
    <w:p w:rsidR="00000000" w:rsidDel="00000000" w:rsidP="00000000" w:rsidRDefault="00000000" w:rsidRPr="00000000" w14:paraId="00000015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2.2. Recunoașterea sensului unor instrucțiuni scurte și simple, orale și scrise în situații de comunicare simple și familiare.</w:t>
      </w:r>
    </w:p>
    <w:p w:rsidR="00000000" w:rsidDel="00000000" w:rsidP="00000000" w:rsidRDefault="00000000" w:rsidRPr="00000000" w14:paraId="00000016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2.3. Identificarea sensului unor cuvinte și intagme în texte autentice scurte uzuale, în situații de orientare și informare.</w:t>
      </w:r>
    </w:p>
    <w:p w:rsidR="00000000" w:rsidDel="00000000" w:rsidP="00000000" w:rsidRDefault="00000000" w:rsidRPr="00000000" w14:paraId="00000017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2.8. Aplicarea limbajului nonverbal pentru a  interacțiunii în contexte sociale simple și familiare.</w:t>
      </w:r>
    </w:p>
    <w:p w:rsidR="00000000" w:rsidDel="00000000" w:rsidP="00000000" w:rsidRDefault="00000000" w:rsidRPr="00000000" w14:paraId="00000018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Competența pragmatică: adaptarea elementelor lingvistice la contexte uzuale/familiare, dovedind corectitudine și coerență în structurarea mesajului</w:t>
      </w:r>
    </w:p>
    <w:p w:rsidR="00000000" w:rsidDel="00000000" w:rsidP="00000000" w:rsidRDefault="00000000" w:rsidRPr="00000000" w14:paraId="00000019">
      <w:pPr>
        <w:spacing w:after="0" w:before="0" w:line="36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3.1. Identificarea sensului global al mesajelor orale și scrise simple referitoare la informații de ordin personal și obiecte familiare.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3.3. Realizarea funcțiilor comunicative și a actelor de vorbire simple, în  baza unor scheme sau descriptori ai interacțiunii.</w:t>
      </w:r>
    </w:p>
    <w:p w:rsidR="00000000" w:rsidDel="00000000" w:rsidP="00000000" w:rsidRDefault="00000000" w:rsidRPr="00000000" w14:paraId="0000001B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3.4. Organizarea resurselor lingvistice pentru realizarea funcțiilor comunicative simple.</w:t>
      </w:r>
    </w:p>
    <w:p w:rsidR="00000000" w:rsidDel="00000000" w:rsidP="00000000" w:rsidRDefault="00000000" w:rsidRPr="00000000" w14:paraId="0000001C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3.5. Aplicarea structurilor lingvistice elementare în conversații scurte cu referire la nevoi personale imediate.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0" w:before="0" w:line="360" w:lineRule="auto"/>
        <w:jc w:val="both"/>
        <w:rPr>
          <w:rFonts w:ascii="Times New Roman" w:cs="Times New Roman" w:eastAsia="Times New Roman" w:hAnsi="Times New Roman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3.6. Participarea în dialoguri scurte și simple.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Obiectivele lecției:Die Schüler können</w:t>
      </w:r>
    </w:p>
    <w:p w:rsidR="00000000" w:rsidDel="00000000" w:rsidP="00000000" w:rsidRDefault="00000000" w:rsidRPr="00000000" w14:paraId="0000001F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O.1- wichtige Wörter und Strukturen aus den letzten Lektionen wiederholen (z. B. Hobbys, Sport, sich vorstellen, über Freunde sprechen)</w:t>
      </w:r>
    </w:p>
    <w:p w:rsidR="00000000" w:rsidDel="00000000" w:rsidP="00000000" w:rsidRDefault="00000000" w:rsidRPr="00000000" w14:paraId="00000020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O.2- in spielerischen Aufgaben ihr Verstehen, Sprechen und Schreiben festigen</w:t>
      </w:r>
    </w:p>
    <w:p w:rsidR="00000000" w:rsidDel="00000000" w:rsidP="00000000" w:rsidRDefault="00000000" w:rsidRPr="00000000" w14:paraId="00000021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O.3- selbstständig mit Mitschüler:innen kommunizieren</w:t>
      </w:r>
    </w:p>
    <w:p w:rsidR="00000000" w:rsidDel="00000000" w:rsidP="00000000" w:rsidRDefault="00000000" w:rsidRPr="00000000" w14:paraId="00000022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O.4- Fragen beantworten und eigene Fragen stellen</w:t>
      </w:r>
    </w:p>
    <w:p w:rsidR="00000000" w:rsidDel="00000000" w:rsidP="00000000" w:rsidRDefault="00000000" w:rsidRPr="00000000" w14:paraId="00000023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O.5- richtige Aussagen erkennen und sich kreativ ausdrücken</w:t>
      </w:r>
    </w:p>
    <w:p w:rsidR="00000000" w:rsidDel="00000000" w:rsidP="00000000" w:rsidRDefault="00000000" w:rsidRPr="00000000" w14:paraId="00000024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Tipul lecției:mixtă</w:t>
      </w:r>
    </w:p>
    <w:p w:rsidR="00000000" w:rsidDel="00000000" w:rsidP="00000000" w:rsidRDefault="00000000" w:rsidRPr="00000000" w14:paraId="00000025">
      <w:pPr>
        <w:spacing w:after="0" w:before="0" w:line="360" w:lineRule="auto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Tehnologii didactice:</w:t>
      </w:r>
    </w:p>
    <w:p w:rsidR="00000000" w:rsidDel="00000000" w:rsidP="00000000" w:rsidRDefault="00000000" w:rsidRPr="00000000" w14:paraId="00000026">
      <w:pPr>
        <w:numPr>
          <w:ilvl w:val="0"/>
          <w:numId w:val="2"/>
        </w:numPr>
        <w:spacing w:after="0" w:before="0"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Forme: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Partnerarbeit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Gruppenarbeit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(GA);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Plenum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(PL);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4"/>
          <w:szCs w:val="24"/>
          <w:rtl w:val="0"/>
        </w:rPr>
        <w:t xml:space="preserve"> Einzelarbeit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00"/>
          <w:sz w:val="24"/>
          <w:szCs w:val="24"/>
          <w:rtl w:val="0"/>
        </w:rPr>
        <w:t xml:space="preserve">(EA).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Metode: </w:t>
      </w:r>
    </w:p>
    <w:p w:rsidR="00000000" w:rsidDel="00000000" w:rsidP="00000000" w:rsidRDefault="00000000" w:rsidRPr="00000000" w14:paraId="00000028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Quiz</w:t>
      </w:r>
    </w:p>
    <w:p w:rsidR="00000000" w:rsidDel="00000000" w:rsidP="00000000" w:rsidRDefault="00000000" w:rsidRPr="00000000" w14:paraId="00000029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Lückentext</w:t>
      </w:r>
    </w:p>
    <w:p w:rsidR="00000000" w:rsidDel="00000000" w:rsidP="00000000" w:rsidRDefault="00000000" w:rsidRPr="00000000" w14:paraId="0000002A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Brief schreiben</w:t>
      </w:r>
    </w:p>
    <w:p w:rsidR="00000000" w:rsidDel="00000000" w:rsidP="00000000" w:rsidRDefault="00000000" w:rsidRPr="00000000" w14:paraId="0000002B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Hör-Leseverstehen</w:t>
      </w:r>
    </w:p>
    <w:p w:rsidR="00000000" w:rsidDel="00000000" w:rsidP="00000000" w:rsidRDefault="00000000" w:rsidRPr="00000000" w14:paraId="0000002C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Text</w:t>
      </w:r>
    </w:p>
    <w:p w:rsidR="00000000" w:rsidDel="00000000" w:rsidP="00000000" w:rsidRDefault="00000000" w:rsidRPr="00000000" w14:paraId="0000002D">
      <w:pPr>
        <w:numPr>
          <w:ilvl w:val="0"/>
          <w:numId w:val="3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Kreisgespräch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b w:val="1"/>
          <w:sz w:val="27"/>
          <w:szCs w:val="27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Mijloace de învățământ: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Quizfragen auf Karten oder PowerPoint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Domino- oder Memorykarten (Hobbys)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Pantomimekarten (Sport)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Lückentext oder Briefvorlage</w:t>
      </w:r>
    </w:p>
    <w:p w:rsidR="00000000" w:rsidDel="00000000" w:rsidP="00000000" w:rsidRDefault="00000000" w:rsidRPr="00000000" w14:paraId="00000033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Richtig/Falsch-Karten oder Arbeitsblatt</w:t>
      </w:r>
    </w:p>
    <w:p w:rsidR="00000000" w:rsidDel="00000000" w:rsidP="00000000" w:rsidRDefault="00000000" w:rsidRPr="00000000" w14:paraId="00000034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Smileykarten oder Reflexionsbogen</w:t>
      </w:r>
    </w:p>
    <w:p w:rsidR="00000000" w:rsidDel="00000000" w:rsidP="00000000" w:rsidRDefault="00000000" w:rsidRPr="00000000" w14:paraId="00000035">
      <w:pPr>
        <w:numPr>
          <w:ilvl w:val="0"/>
          <w:numId w:val="1"/>
        </w:numPr>
        <w:spacing w:after="0" w:before="0" w:line="360" w:lineRule="auto"/>
        <w:ind w:left="720" w:hanging="360"/>
        <w:rPr>
          <w:rFonts w:ascii="Times New Roman" w:cs="Times New Roman" w:eastAsia="Times New Roman" w:hAnsi="Times New Roman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Sanduhr oder Timer für Stationen</w:t>
      </w:r>
    </w:p>
    <w:p w:rsidR="00000000" w:rsidDel="00000000" w:rsidP="00000000" w:rsidRDefault="00000000" w:rsidRPr="00000000" w14:paraId="00000036">
      <w:pPr>
        <w:spacing w:after="0" w:before="0" w:line="360" w:lineRule="auto"/>
        <w:ind w:left="72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0" w:before="0" w:line="360" w:lineRule="auto"/>
        <w:ind w:left="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  <w:sectPr>
          <w:pgSz w:h="16838" w:w="11906" w:orient="portrait"/>
          <w:pgMar w:bottom="1134" w:top="1134" w:left="1701" w:right="850" w:header="708" w:footer="708"/>
          <w:pgNumType w:start="1"/>
        </w:sect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4"/>
          <w:szCs w:val="24"/>
          <w:rtl w:val="0"/>
        </w:rPr>
        <w:t xml:space="preserve">Evaluarea: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formativă, evaluare orală; răspuns oral, exercițiu rezolvat; lucrare independentă</w:t>
      </w:r>
    </w:p>
    <w:p w:rsidR="00000000" w:rsidDel="00000000" w:rsidP="00000000" w:rsidRDefault="00000000" w:rsidRPr="00000000" w14:paraId="00000039">
      <w:pPr>
        <w:spacing w:after="0" w:before="0" w:line="360" w:lineRule="auto"/>
        <w:jc w:val="center"/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color w:val="000000"/>
          <w:sz w:val="24"/>
          <w:szCs w:val="24"/>
          <w:rtl w:val="0"/>
        </w:rPr>
        <w:t xml:space="preserve">Unterrichtsentwurf</w:t>
      </w:r>
    </w:p>
    <w:tbl>
      <w:tblPr>
        <w:tblStyle w:val="Table1"/>
        <w:tblW w:w="15930.0" w:type="dxa"/>
        <w:jc w:val="left"/>
        <w:tblInd w:w="-76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325"/>
        <w:gridCol w:w="2010"/>
        <w:gridCol w:w="6615"/>
        <w:gridCol w:w="975"/>
        <w:gridCol w:w="4005"/>
        <w:tblGridChange w:id="0">
          <w:tblGrid>
            <w:gridCol w:w="2325"/>
            <w:gridCol w:w="2010"/>
            <w:gridCol w:w="6615"/>
            <w:gridCol w:w="975"/>
            <w:gridCol w:w="4005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Etapele activității didactice</w:t>
            </w:r>
          </w:p>
          <w:p w:rsidR="00000000" w:rsidDel="00000000" w:rsidP="00000000" w:rsidRDefault="00000000" w:rsidRPr="00000000" w14:paraId="0000003B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Unterrichtsphasen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Obiective</w:t>
            </w:r>
          </w:p>
          <w:p w:rsidR="00000000" w:rsidDel="00000000" w:rsidP="00000000" w:rsidRDefault="00000000" w:rsidRPr="00000000" w14:paraId="0000003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Teillernziele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E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Demers acțional</w:t>
            </w:r>
          </w:p>
          <w:p w:rsidR="00000000" w:rsidDel="00000000" w:rsidP="00000000" w:rsidRDefault="00000000" w:rsidRPr="00000000" w14:paraId="0000003F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Lehraktivität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Timp</w:t>
            </w:r>
          </w:p>
          <w:p w:rsidR="00000000" w:rsidDel="00000000" w:rsidP="00000000" w:rsidRDefault="00000000" w:rsidRPr="00000000" w14:paraId="0000004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Zeit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2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Tehnologia realizării</w:t>
            </w:r>
          </w:p>
          <w:p w:rsidR="00000000" w:rsidDel="00000000" w:rsidP="00000000" w:rsidRDefault="00000000" w:rsidRPr="00000000" w14:paraId="00000043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Sozial- und Arbeitsform</w:t>
            </w:r>
          </w:p>
          <w:p w:rsidR="00000000" w:rsidDel="00000000" w:rsidP="00000000" w:rsidRDefault="00000000" w:rsidRPr="00000000" w14:paraId="00000044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Medien/Hilfsmittel</w:t>
            </w:r>
          </w:p>
        </w:tc>
      </w:tr>
      <w:tr>
        <w:trPr>
          <w:cantSplit w:val="0"/>
          <w:trHeight w:val="423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5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Einstieg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ins Thema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Sprechorgane vorbereiten</w:t>
            </w:r>
          </w:p>
          <w:p w:rsidR="00000000" w:rsidDel="00000000" w:rsidP="00000000" w:rsidRDefault="00000000" w:rsidRPr="00000000" w14:paraId="00000049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Aktivierung</w:t>
            </w:r>
          </w:p>
          <w:p w:rsidR="00000000" w:rsidDel="00000000" w:rsidP="00000000" w:rsidRDefault="00000000" w:rsidRPr="00000000" w14:paraId="0000004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motivierender Einstieg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4D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Begrüßung/Organisatorisches:</w:t>
            </w:r>
          </w:p>
          <w:p w:rsidR="00000000" w:rsidDel="00000000" w:rsidP="00000000" w:rsidRDefault="00000000" w:rsidRPr="00000000" w14:paraId="0000004E">
            <w:pPr>
              <w:spacing w:after="0" w:before="0" w:line="360" w:lineRule="auto"/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begrüßt die Schüler. Sie schafft eine angenehme Atmosphäre.</w:t>
            </w:r>
          </w:p>
          <w:p w:rsidR="00000000" w:rsidDel="00000000" w:rsidP="00000000" w:rsidRDefault="00000000" w:rsidRPr="00000000" w14:paraId="0000004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sz w:val="27"/>
                <w:szCs w:val="27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24"/>
                <w:szCs w:val="24"/>
                <w:rtl w:val="0"/>
              </w:rPr>
              <w:t xml:space="preserve">-Die Lehrerin schlägt phonetische Übungen. Die Schüler hören und sprechen nach. Sie berücksichtigen sowohl Einzellaute als auch die Intonation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Quiz: „Was weißt du noch?“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Kurzes Lehrer-Schüler-Quiz im Plenum:</w:t>
            </w:r>
          </w:p>
          <w:p w:rsidR="00000000" w:rsidDel="00000000" w:rsidP="00000000" w:rsidRDefault="00000000" w:rsidRPr="00000000" w14:paraId="00000052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-„Nenn 3 Hobbys.“</w:t>
            </w:r>
          </w:p>
          <w:p w:rsidR="00000000" w:rsidDel="00000000" w:rsidP="00000000" w:rsidRDefault="00000000" w:rsidRPr="00000000" w14:paraId="00000053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-„Wie heißt dein bester Freund?“</w:t>
            </w:r>
          </w:p>
          <w:p w:rsidR="00000000" w:rsidDel="00000000" w:rsidP="00000000" w:rsidRDefault="00000000" w:rsidRPr="00000000" w14:paraId="00000054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-„Was machst du gern?“</w:t>
            </w:r>
          </w:p>
          <w:p w:rsidR="00000000" w:rsidDel="00000000" w:rsidP="00000000" w:rsidRDefault="00000000" w:rsidRPr="00000000" w14:paraId="00000055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-„Spielst du Fußball?“</w:t>
            </w:r>
          </w:p>
          <w:p w:rsidR="00000000" w:rsidDel="00000000" w:rsidP="00000000" w:rsidRDefault="00000000" w:rsidRPr="00000000" w14:paraId="00000056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*Mit Bewegung: Bei richtiger Antwort  alle klatschen oder hüpfen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7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5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 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8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Quiz</w:t>
            </w:r>
          </w:p>
          <w:p w:rsidR="00000000" w:rsidDel="00000000" w:rsidP="00000000" w:rsidRDefault="00000000" w:rsidRPr="00000000" w14:paraId="00000059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PL</w:t>
            </w:r>
          </w:p>
          <w:p w:rsidR="00000000" w:rsidDel="00000000" w:rsidP="00000000" w:rsidRDefault="00000000" w:rsidRPr="00000000" w14:paraId="0000005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Kärtchen mit Fragen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B">
            <w:pPr>
              <w:spacing w:after="0" w:before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Übungsphase</w:t>
            </w:r>
          </w:p>
          <w:p w:rsidR="00000000" w:rsidDel="00000000" w:rsidP="00000000" w:rsidRDefault="00000000" w:rsidRPr="00000000" w14:paraId="0000005D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Transfer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Wortschatzwiederholung spielerisch</w:t>
            </w:r>
          </w:p>
          <w:p w:rsidR="00000000" w:rsidDel="00000000" w:rsidP="00000000" w:rsidRDefault="00000000" w:rsidRPr="00000000" w14:paraId="0000005F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Hobbys-Domino oder Memorykarten</w:t>
            </w:r>
          </w:p>
          <w:p w:rsidR="00000000" w:rsidDel="00000000" w:rsidP="00000000" w:rsidRDefault="00000000" w:rsidRPr="00000000" w14:paraId="0000006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Wiederholung von Verben</w:t>
            </w:r>
          </w:p>
          <w:p w:rsidR="00000000" w:rsidDel="00000000" w:rsidP="00000000" w:rsidRDefault="00000000" w:rsidRPr="00000000" w14:paraId="00000063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Strukturen schreiben/festigen</w:t>
            </w:r>
          </w:p>
          <w:p w:rsidR="00000000" w:rsidDel="00000000" w:rsidP="00000000" w:rsidRDefault="00000000" w:rsidRPr="00000000" w14:paraId="0000006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Hör- und Leseverstehen üben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Vier Stationen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zu den Hauptthemen:</w:t>
            </w:r>
          </w:p>
          <w:p w:rsidR="00000000" w:rsidDel="00000000" w:rsidP="00000000" w:rsidRDefault="00000000" w:rsidRPr="00000000" w14:paraId="00000068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1: Hobbys und Freizeit </w:t>
            </w:r>
          </w:p>
          <w:p w:rsidR="00000000" w:rsidDel="00000000" w:rsidP="00000000" w:rsidRDefault="00000000" w:rsidRPr="00000000" w14:paraId="0000006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Domino oder Memory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mit Bildern und Verben</w:t>
              <w:br w:type="textWrapping"/>
              <w:t xml:space="preserve">Beispiel: „lesen“ + Bild vom lesenden Kind</w:t>
            </w:r>
          </w:p>
          <w:p w:rsidR="00000000" w:rsidDel="00000000" w:rsidP="00000000" w:rsidRDefault="00000000" w:rsidRPr="00000000" w14:paraId="0000006A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2: Sportaktivitäten </w:t>
            </w:r>
          </w:p>
          <w:p w:rsidR="00000000" w:rsidDel="00000000" w:rsidP="00000000" w:rsidRDefault="00000000" w:rsidRPr="00000000" w14:paraId="0000006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Pantomime-Spiel: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Der Schüler zieht Karte (z. B. „schwimmen“) und stellt dar. Andere raten: „Du schwimmst!“ – „Richtig!“</w:t>
            </w:r>
          </w:p>
          <w:p w:rsidR="00000000" w:rsidDel="00000000" w:rsidP="00000000" w:rsidRDefault="00000000" w:rsidRPr="00000000" w14:paraId="0000006C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3: Freunde und Brief </w:t>
            </w:r>
          </w:p>
          <w:p w:rsidR="00000000" w:rsidDel="00000000" w:rsidP="00000000" w:rsidRDefault="00000000" w:rsidRPr="00000000" w14:paraId="0000006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Lückentext-Übung oder Mini-Brief schreiben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br w:type="textWrapping"/>
              <w:t xml:space="preserve">– Vorlage: „Ich heiße … Ich bin … Ich mag …“</w:t>
              <w:br w:type="textWrapping"/>
              <w:t xml:space="preserve">– Bildkarten zur Hilfe</w:t>
            </w:r>
          </w:p>
          <w:p w:rsidR="00000000" w:rsidDel="00000000" w:rsidP="00000000" w:rsidRDefault="00000000" w:rsidRPr="00000000" w14:paraId="0000006E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Station 4: Richtig oder falsch?</w:t>
            </w:r>
          </w:p>
          <w:p w:rsidR="00000000" w:rsidDel="00000000" w:rsidP="00000000" w:rsidRDefault="00000000" w:rsidRPr="00000000" w14:paraId="0000006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Lehrertexte oder Bildaussagen:</w:t>
            </w: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 z. B.</w:t>
              <w:br w:type="textWrapping"/>
              <w:t xml:space="preserve">„Anna spielt Fußball im Wasser.“ Die SuS kreuzen an: Richtig/ Falsch– oder mit Bewegung: bei „richtig“ aufstehen, bei „falsch“ hinhocken</w:t>
            </w:r>
          </w:p>
          <w:p w:rsidR="00000000" w:rsidDel="00000000" w:rsidP="00000000" w:rsidRDefault="00000000" w:rsidRPr="00000000" w14:paraId="00000070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1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30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2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Domino</w:t>
            </w:r>
          </w:p>
          <w:p w:rsidR="00000000" w:rsidDel="00000000" w:rsidP="00000000" w:rsidRDefault="00000000" w:rsidRPr="00000000" w14:paraId="00000073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</w:t>
            </w:r>
          </w:p>
          <w:p w:rsidR="00000000" w:rsidDel="00000000" w:rsidP="00000000" w:rsidRDefault="00000000" w:rsidRPr="00000000" w14:paraId="00000074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Hobbys-Domino </w:t>
            </w:r>
          </w:p>
          <w:p w:rsidR="00000000" w:rsidDel="00000000" w:rsidP="00000000" w:rsidRDefault="00000000" w:rsidRPr="00000000" w14:paraId="00000075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Memorykarten</w:t>
            </w:r>
          </w:p>
          <w:p w:rsidR="00000000" w:rsidDel="00000000" w:rsidP="00000000" w:rsidRDefault="00000000" w:rsidRPr="00000000" w14:paraId="00000076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Pantomime</w:t>
            </w:r>
          </w:p>
          <w:p w:rsidR="00000000" w:rsidDel="00000000" w:rsidP="00000000" w:rsidRDefault="00000000" w:rsidRPr="00000000" w14:paraId="00000077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Karten mit Sportarten</w:t>
            </w:r>
          </w:p>
          <w:p w:rsidR="00000000" w:rsidDel="00000000" w:rsidP="00000000" w:rsidRDefault="00000000" w:rsidRPr="00000000" w14:paraId="00000078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Lückentext</w:t>
            </w:r>
          </w:p>
          <w:p w:rsidR="00000000" w:rsidDel="00000000" w:rsidP="00000000" w:rsidRDefault="00000000" w:rsidRPr="00000000" w14:paraId="00000079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Mini-Brief</w:t>
            </w:r>
          </w:p>
          <w:p w:rsidR="00000000" w:rsidDel="00000000" w:rsidP="00000000" w:rsidRDefault="00000000" w:rsidRPr="00000000" w14:paraId="0000007A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Briefvorlage</w:t>
            </w:r>
          </w:p>
          <w:p w:rsidR="00000000" w:rsidDel="00000000" w:rsidP="00000000" w:rsidRDefault="00000000" w:rsidRPr="00000000" w14:paraId="0000007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Bildaussagen</w:t>
            </w:r>
          </w:p>
          <w:p w:rsidR="00000000" w:rsidDel="00000000" w:rsidP="00000000" w:rsidRDefault="00000000" w:rsidRPr="00000000" w14:paraId="0000007C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Hör-Leseverstehen</w:t>
            </w:r>
          </w:p>
          <w:p w:rsidR="00000000" w:rsidDel="00000000" w:rsidP="00000000" w:rsidRDefault="00000000" w:rsidRPr="00000000" w14:paraId="0000007D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Text- oder Bildkarten</w:t>
            </w:r>
          </w:p>
          <w:p w:rsidR="00000000" w:rsidDel="00000000" w:rsidP="00000000" w:rsidRDefault="00000000" w:rsidRPr="00000000" w14:paraId="0000007E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Arbeitsblatt</w:t>
            </w:r>
          </w:p>
          <w:p w:rsidR="00000000" w:rsidDel="00000000" w:rsidP="00000000" w:rsidRDefault="00000000" w:rsidRPr="00000000" w14:paraId="0000007F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0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Reflexion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1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Sicherung</w:t>
            </w:r>
          </w:p>
          <w:p w:rsidR="00000000" w:rsidDel="00000000" w:rsidP="00000000" w:rsidRDefault="00000000" w:rsidRPr="00000000" w14:paraId="00000082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3">
            <w:pPr>
              <w:spacing w:after="0" w:line="360" w:lineRule="auto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positive Verstärkung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4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7"/>
                <w:szCs w:val="27"/>
                <w:rtl w:val="0"/>
              </w:rPr>
              <w:t xml:space="preserve">*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sz w:val="24"/>
                <w:szCs w:val="24"/>
                <w:rtl w:val="0"/>
              </w:rPr>
              <w:t xml:space="preserve">Kreisgespräch + Smiley-Tafel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5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-„Was hat dir gefallen?“</w:t>
            </w:r>
          </w:p>
          <w:p w:rsidR="00000000" w:rsidDel="00000000" w:rsidP="00000000" w:rsidRDefault="00000000" w:rsidRPr="00000000" w14:paraId="00000086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-„Was kannst du jetzt besser?“</w:t>
            </w:r>
          </w:p>
          <w:p w:rsidR="00000000" w:rsidDel="00000000" w:rsidP="00000000" w:rsidRDefault="00000000" w:rsidRPr="00000000" w14:paraId="00000087">
            <w:pPr>
              <w:spacing w:after="0" w:before="0" w:line="360" w:lineRule="auto"/>
              <w:ind w:left="0" w:firstLine="0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Jeder nennt 1 Wort/Satz aus dem Unterricht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8">
            <w:pPr>
              <w:spacing w:after="0" w:before="0" w:line="360" w:lineRule="auto"/>
              <w:jc w:val="center"/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sz w:val="24"/>
                <w:szCs w:val="24"/>
                <w:rtl w:val="0"/>
              </w:rPr>
              <w:t xml:space="preserve">10 </w:t>
            </w: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1"/>
                <w:color w:val="000000"/>
                <w:sz w:val="24"/>
                <w:szCs w:val="24"/>
                <w:rtl w:val="0"/>
              </w:rPr>
              <w:t xml:space="preserve">Min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Kreisgespräch</w:t>
            </w:r>
          </w:p>
          <w:p w:rsidR="00000000" w:rsidDel="00000000" w:rsidP="00000000" w:rsidRDefault="00000000" w:rsidRPr="00000000" w14:paraId="0000008A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Smiley-Tafel</w:t>
            </w:r>
          </w:p>
          <w:p w:rsidR="00000000" w:rsidDel="00000000" w:rsidP="00000000" w:rsidRDefault="00000000" w:rsidRPr="00000000" w14:paraId="0000008B">
            <w:pPr>
              <w:spacing w:after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4"/>
                <w:szCs w:val="24"/>
                <w:rtl w:val="0"/>
              </w:rPr>
              <w:t xml:space="preserve">Reflexionskarte mit Ampelfarben</w:t>
            </w:r>
          </w:p>
          <w:p w:rsidR="00000000" w:rsidDel="00000000" w:rsidP="00000000" w:rsidRDefault="00000000" w:rsidRPr="00000000" w14:paraId="0000008C">
            <w:pPr>
              <w:spacing w:after="0" w:before="0" w:line="360" w:lineRule="auto"/>
              <w:rPr>
                <w:rFonts w:ascii="Times New Roman" w:cs="Times New Roman" w:eastAsia="Times New Roman" w:hAnsi="Times New Roman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D">
      <w:pPr>
        <w:spacing w:after="0" w:before="0" w:line="3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0" w:before="0" w:line="36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/>
      </w:pPr>
      <w:r w:rsidDel="00000000" w:rsidR="00000000" w:rsidRPr="00000000">
        <w:rPr>
          <w:rtl w:val="0"/>
        </w:rPr>
      </w:r>
    </w:p>
    <w:sectPr>
      <w:type w:val="nextPage"/>
      <w:pgSz w:h="11906" w:w="16838" w:orient="landscape"/>
      <w:pgMar w:bottom="1701" w:top="850" w:left="1134" w:right="1134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i w:val="1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3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de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7"/>
      <w:szCs w:val="27"/>
    </w:rPr>
  </w:style>
  <w:style w:type="paragraph" w:styleId="Heading4">
    <w:name w:val="heading 4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qFormat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30" w:customStyle="1">
    <w:name w:val="Заголовок 3 Знак"/>
    <w:basedOn w:val="a0"/>
    <w:link w:val="3"/>
    <w:uiPriority w:val="9"/>
    <w:rsid w:val="00827A75"/>
    <w:rPr>
      <w:rFonts w:ascii="Times New Roman" w:cs="Times New Roman" w:eastAsia="Times New Roman" w:hAnsi="Times New Roman"/>
      <w:b w:val="1"/>
      <w:bCs w:val="1"/>
      <w:sz w:val="27"/>
      <w:szCs w:val="27"/>
      <w:lang w:eastAsia="ru-RU"/>
    </w:rPr>
  </w:style>
  <w:style w:type="character" w:styleId="40" w:customStyle="1">
    <w:name w:val="Заголовок 4 Знак"/>
    <w:basedOn w:val="a0"/>
    <w:link w:val="4"/>
    <w:uiPriority w:val="9"/>
    <w:rsid w:val="00827A75"/>
    <w:rPr>
      <w:rFonts w:ascii="Times New Roman" w:cs="Times New Roman" w:eastAsia="Times New Roman" w:hAnsi="Times New Roman"/>
      <w:b w:val="1"/>
      <w:bCs w:val="1"/>
      <w:sz w:val="24"/>
      <w:szCs w:val="24"/>
      <w:lang w:eastAsia="ru-RU"/>
    </w:rPr>
  </w:style>
  <w:style w:type="character" w:styleId="a3">
    <w:name w:val="Strong"/>
    <w:basedOn w:val="a0"/>
    <w:uiPriority w:val="22"/>
    <w:qFormat w:val="1"/>
    <w:rsid w:val="00827A75"/>
    <w:rPr>
      <w:b w:val="1"/>
      <w:bCs w:val="1"/>
    </w:rPr>
  </w:style>
  <w:style w:type="paragraph" w:styleId="a4">
    <w:name w:val="Normal (Web)"/>
    <w:basedOn w:val="a"/>
    <w:uiPriority w:val="99"/>
    <w:semiHidden w:val="1"/>
    <w:unhideWhenUsed w:val="1"/>
    <w:rsid w:val="00827A7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sr-only" w:customStyle="1">
    <w:name w:val="sr-only"/>
    <w:basedOn w:val="a0"/>
    <w:rsid w:val="00827A75"/>
  </w:style>
  <w:style w:type="paragraph" w:styleId="z-">
    <w:name w:val="HTML Top of Form"/>
    <w:basedOn w:val="a"/>
    <w:next w:val="a"/>
    <w:link w:val="z-0"/>
    <w:hidden w:val="1"/>
    <w:uiPriority w:val="99"/>
    <w:semiHidden w:val="1"/>
    <w:unhideWhenUsed w:val="1"/>
    <w:rsid w:val="00827A75"/>
    <w:pPr>
      <w:pBdr>
        <w:bottom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0" w:customStyle="1">
    <w:name w:val="z-Начало формы Знак"/>
    <w:basedOn w:val="a0"/>
    <w:link w:val="z-"/>
    <w:uiPriority w:val="99"/>
    <w:semiHidden w:val="1"/>
    <w:rsid w:val="00827A75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placeholder" w:customStyle="1">
    <w:name w:val="placeholder"/>
    <w:basedOn w:val="a"/>
    <w:rsid w:val="00827A75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ms-15" w:customStyle="1">
    <w:name w:val="ms-1.5"/>
    <w:basedOn w:val="a0"/>
    <w:rsid w:val="00827A75"/>
  </w:style>
  <w:style w:type="paragraph" w:styleId="z-1">
    <w:name w:val="HTML Bottom of Form"/>
    <w:basedOn w:val="a"/>
    <w:next w:val="a"/>
    <w:link w:val="z-2"/>
    <w:hidden w:val="1"/>
    <w:uiPriority w:val="99"/>
    <w:semiHidden w:val="1"/>
    <w:unhideWhenUsed w:val="1"/>
    <w:rsid w:val="00827A75"/>
    <w:pPr>
      <w:pBdr>
        <w:top w:color="auto" w:space="1" w:sz="6" w:val="single"/>
      </w:pBdr>
      <w:spacing w:after="0" w:line="240" w:lineRule="auto"/>
      <w:jc w:val="center"/>
    </w:pPr>
    <w:rPr>
      <w:rFonts w:ascii="Arial" w:cs="Arial" w:eastAsia="Times New Roman" w:hAnsi="Arial"/>
      <w:vanish w:val="1"/>
      <w:sz w:val="16"/>
      <w:szCs w:val="16"/>
      <w:lang w:eastAsia="ru-RU"/>
    </w:rPr>
  </w:style>
  <w:style w:type="character" w:styleId="z-2" w:customStyle="1">
    <w:name w:val="z-Конец формы Знак"/>
    <w:basedOn w:val="a0"/>
    <w:link w:val="z-1"/>
    <w:uiPriority w:val="99"/>
    <w:semiHidden w:val="1"/>
    <w:rsid w:val="00827A75"/>
    <w:rPr>
      <w:rFonts w:ascii="Arial" w:cs="Arial" w:eastAsia="Times New Roman" w:hAnsi="Arial"/>
      <w:vanish w:val="1"/>
      <w:sz w:val="16"/>
      <w:szCs w:val="16"/>
      <w:lang w:eastAsia="ru-RU"/>
    </w:rPr>
  </w:style>
  <w:style w:type="paragraph" w:styleId="a5">
    <w:name w:val="List Paragraph"/>
    <w:basedOn w:val="a"/>
    <w:uiPriority w:val="34"/>
    <w:qFormat w:val="1"/>
    <w:rsid w:val="005C7C08"/>
    <w:pPr>
      <w:ind w:left="720"/>
      <w:contextualSpacing w:val="1"/>
    </w:p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aOvjMZJO26gOeZkNh5/yWD3K3tg==">CgMxLjA4AHIhMWVFUjZoMEVmbWhGc0R3QmtPdFVpZ2JaR3ZuMmFITk1x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2025-07-29T19:39:00Z</dcterms:created>
  <dc:creator>Asus</dc:creator>
</cp:coreProperties>
</file>