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Дидактический проект                                        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Класс</w:t>
      </w:r>
      <w:r w:rsidRPr="003A1BA0">
        <w:rPr>
          <w:rFonts w:ascii="Times New Roman" w:hAnsi="Times New Roman" w:cs="Times New Roman"/>
          <w:szCs w:val="24"/>
        </w:rPr>
        <w:t xml:space="preserve">: </w:t>
      </w:r>
      <w:r w:rsidR="00655D7B">
        <w:rPr>
          <w:rFonts w:ascii="Times New Roman" w:hAnsi="Times New Roman" w:cs="Times New Roman"/>
          <w:szCs w:val="24"/>
        </w:rPr>
        <w:t>9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Учебная дисциплина:</w:t>
      </w:r>
      <w:r w:rsidRPr="003A1BA0">
        <w:rPr>
          <w:rFonts w:ascii="Times New Roman" w:hAnsi="Times New Roman" w:cs="Times New Roman"/>
          <w:szCs w:val="24"/>
        </w:rPr>
        <w:t xml:space="preserve"> Русский язык и литература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№ урока: </w:t>
      </w:r>
      <w:r w:rsidR="00922361">
        <w:rPr>
          <w:rFonts w:ascii="Times New Roman" w:hAnsi="Times New Roman" w:cs="Times New Roman"/>
          <w:b/>
          <w:szCs w:val="24"/>
        </w:rPr>
        <w:t>162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Дата: </w:t>
      </w:r>
    </w:p>
    <w:p w:rsidR="003A1BA0" w:rsidRPr="003A1BA0" w:rsidRDefault="003A1BA0" w:rsidP="00922361">
      <w:pPr>
        <w:spacing w:after="0" w:line="240" w:lineRule="auto"/>
        <w:ind w:right="-17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Тема урока:</w:t>
      </w:r>
      <w:r w:rsidR="00922361">
        <w:rPr>
          <w:rFonts w:ascii="Times New Roman" w:hAnsi="Times New Roman" w:cs="Times New Roman"/>
          <w:b/>
          <w:szCs w:val="24"/>
        </w:rPr>
        <w:t xml:space="preserve"> </w:t>
      </w:r>
      <w:r w:rsidR="00922361" w:rsidRPr="00C27543">
        <w:rPr>
          <w:rFonts w:ascii="Times New Roman" w:hAnsi="Times New Roman"/>
          <w:b/>
          <w:sz w:val="24"/>
          <w:szCs w:val="24"/>
        </w:rPr>
        <w:t>Тематика и идея стихо</w:t>
      </w:r>
      <w:r w:rsidR="00922361">
        <w:rPr>
          <w:rFonts w:ascii="Times New Roman" w:hAnsi="Times New Roman"/>
          <w:b/>
          <w:sz w:val="24"/>
          <w:szCs w:val="24"/>
        </w:rPr>
        <w:t>творения</w:t>
      </w:r>
      <w:r w:rsidR="00922361" w:rsidRPr="00C27543">
        <w:rPr>
          <w:rFonts w:ascii="Times New Roman" w:hAnsi="Times New Roman"/>
          <w:b/>
          <w:sz w:val="24"/>
          <w:szCs w:val="24"/>
        </w:rPr>
        <w:t xml:space="preserve"> «Можжевеловый куст».</w:t>
      </w:r>
      <w:r w:rsidR="00922361">
        <w:rPr>
          <w:rFonts w:ascii="Times New Roman" w:hAnsi="Times New Roman"/>
          <w:b/>
          <w:sz w:val="24"/>
          <w:szCs w:val="24"/>
        </w:rPr>
        <w:t xml:space="preserve"> </w:t>
      </w:r>
      <w:r w:rsidR="00922361" w:rsidRPr="00C27543">
        <w:rPr>
          <w:rFonts w:ascii="Times New Roman" w:hAnsi="Times New Roman"/>
          <w:b/>
          <w:sz w:val="24"/>
          <w:szCs w:val="24"/>
        </w:rPr>
        <w:t>Художественный стиль речи.</w:t>
      </w:r>
    </w:p>
    <w:p w:rsidR="003A1BA0" w:rsidRDefault="003A1BA0" w:rsidP="003A1BA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Тип урока:</w:t>
      </w:r>
      <w:r w:rsidRPr="003A1BA0">
        <w:t xml:space="preserve"> </w:t>
      </w:r>
      <w:r w:rsidRPr="003A1BA0">
        <w:rPr>
          <w:rFonts w:ascii="Times New Roman" w:hAnsi="Times New Roman" w:cs="Times New Roman"/>
          <w:sz w:val="20"/>
          <w:szCs w:val="24"/>
        </w:rPr>
        <w:t xml:space="preserve">• урок формирования способностей к пониманию/применению знаний; </w:t>
      </w:r>
    </w:p>
    <w:p w:rsidR="003A1BA0" w:rsidRPr="003A1BA0" w:rsidRDefault="003A1BA0" w:rsidP="00922361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</w:t>
      </w:r>
    </w:p>
    <w:p w:rsid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Единицы компетенций:</w:t>
      </w:r>
      <w:r w:rsidRPr="003A1BA0">
        <w:rPr>
          <w:rFonts w:ascii="Times New Roman" w:hAnsi="Times New Roman" w:cs="Times New Roman"/>
          <w:i/>
          <w:szCs w:val="24"/>
        </w:rPr>
        <w:t xml:space="preserve"> </w:t>
      </w:r>
    </w:p>
    <w:p w:rsidR="00922361" w:rsidRPr="00C27543" w:rsidRDefault="00922361" w:rsidP="009223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2.1</w:t>
      </w:r>
    </w:p>
    <w:p w:rsidR="00922361" w:rsidRPr="00C27543" w:rsidRDefault="00922361" w:rsidP="009223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3.1</w:t>
      </w:r>
    </w:p>
    <w:p w:rsidR="003A1BA0" w:rsidRPr="003A1BA0" w:rsidRDefault="00922361" w:rsidP="00922361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3.6</w:t>
      </w:r>
    </w:p>
    <w:p w:rsidR="003A1BA0" w:rsidRPr="001A4B8C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Цели урока:</w:t>
      </w:r>
      <w:r w:rsidR="001A4B8C" w:rsidRPr="001A4B8C">
        <w:rPr>
          <w:rFonts w:ascii="Times New Roman" w:hAnsi="Times New Roman" w:cs="Times New Roman"/>
          <w:b/>
          <w:szCs w:val="24"/>
        </w:rPr>
        <w:t xml:space="preserve"> </w:t>
      </w:r>
      <w:r w:rsidR="001A4B8C">
        <w:rPr>
          <w:rFonts w:ascii="Times New Roman" w:hAnsi="Times New Roman" w:cs="Times New Roman"/>
          <w:b/>
          <w:szCs w:val="24"/>
        </w:rPr>
        <w:t xml:space="preserve"> 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1.</w:t>
      </w:r>
      <w:r w:rsidR="00922361">
        <w:rPr>
          <w:rFonts w:ascii="Times New Roman" w:hAnsi="Times New Roman" w:cs="Times New Roman"/>
          <w:b/>
          <w:szCs w:val="24"/>
        </w:rPr>
        <w:t xml:space="preserve"> Анализировать лирическое произведение.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2.</w:t>
      </w:r>
      <w:r w:rsidR="00922361">
        <w:rPr>
          <w:rFonts w:ascii="Times New Roman" w:hAnsi="Times New Roman" w:cs="Times New Roman"/>
          <w:b/>
          <w:szCs w:val="24"/>
        </w:rPr>
        <w:t xml:space="preserve"> Выявлять в лирическом произведении особенности художественного стиля речи.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3.</w:t>
      </w:r>
      <w:r w:rsidR="00C52CBF">
        <w:rPr>
          <w:rFonts w:ascii="Times New Roman" w:hAnsi="Times New Roman" w:cs="Times New Roman"/>
          <w:b/>
          <w:szCs w:val="24"/>
        </w:rPr>
        <w:t xml:space="preserve"> Выразительно читать (в том числе наизусть) лирическое произведение.</w:t>
      </w:r>
    </w:p>
    <w:p w:rsid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4.</w:t>
      </w:r>
      <w:r w:rsidR="00C52CBF">
        <w:rPr>
          <w:rFonts w:ascii="Times New Roman" w:hAnsi="Times New Roman" w:cs="Times New Roman"/>
          <w:b/>
          <w:szCs w:val="24"/>
        </w:rPr>
        <w:t xml:space="preserve"> Комментировать высказывание</w:t>
      </w:r>
      <w:r w:rsidR="009F4DEE">
        <w:rPr>
          <w:rFonts w:ascii="Times New Roman" w:hAnsi="Times New Roman" w:cs="Times New Roman"/>
          <w:b/>
          <w:szCs w:val="24"/>
        </w:rPr>
        <w:t xml:space="preserve"> (в том числе письменно)</w:t>
      </w:r>
      <w:r w:rsidR="00C52CBF">
        <w:rPr>
          <w:rFonts w:ascii="Times New Roman" w:hAnsi="Times New Roman" w:cs="Times New Roman"/>
          <w:b/>
          <w:szCs w:val="24"/>
        </w:rPr>
        <w:t>, выражая личностное отношение к услышанному.</w:t>
      </w:r>
    </w:p>
    <w:p w:rsidR="00C52CBF" w:rsidRPr="003A1BA0" w:rsidRDefault="00C52CBF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5. Воспринимать на слух информацию.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A1BA0" w:rsidRPr="003A1BA0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Дидактические стратегии:</w:t>
      </w:r>
      <w:r w:rsidR="00922361">
        <w:rPr>
          <w:rFonts w:ascii="Times New Roman" w:hAnsi="Times New Roman" w:cs="Times New Roman"/>
          <w:b/>
          <w:szCs w:val="24"/>
        </w:rPr>
        <w:t xml:space="preserve"> анализ, синтез, эвристическая беседа</w:t>
      </w:r>
      <w:r w:rsidR="00C52CBF">
        <w:rPr>
          <w:rFonts w:ascii="Times New Roman" w:hAnsi="Times New Roman" w:cs="Times New Roman"/>
          <w:b/>
          <w:szCs w:val="24"/>
        </w:rPr>
        <w:t>, «открытый микрофон», эссе-пятиминутка</w:t>
      </w:r>
    </w:p>
    <w:p w:rsidR="003A1BA0" w:rsidRPr="003A1BA0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Стратегии оценивания:</w:t>
      </w:r>
      <w:r w:rsidR="001A0D75">
        <w:rPr>
          <w:rFonts w:ascii="Times New Roman" w:hAnsi="Times New Roman" w:cs="Times New Roman"/>
          <w:b/>
          <w:szCs w:val="24"/>
        </w:rPr>
        <w:t xml:space="preserve"> </w:t>
      </w:r>
      <w:r w:rsidR="00922361">
        <w:rPr>
          <w:rFonts w:ascii="Times New Roman" w:hAnsi="Times New Roman" w:cs="Times New Roman"/>
          <w:b/>
          <w:szCs w:val="24"/>
        </w:rPr>
        <w:t>вербальное</w:t>
      </w:r>
    </w:p>
    <w:p w:rsidR="00E841A2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Продукты:</w:t>
      </w:r>
      <w:r w:rsidR="00922361">
        <w:rPr>
          <w:rFonts w:ascii="Times New Roman" w:hAnsi="Times New Roman" w:cs="Times New Roman"/>
          <w:b/>
          <w:szCs w:val="24"/>
        </w:rPr>
        <w:t xml:space="preserve"> устные ответы учащихся</w:t>
      </w:r>
    </w:p>
    <w:p w:rsidR="009A754C" w:rsidRDefault="009A754C" w:rsidP="003A1BA0">
      <w:pPr>
        <w:rPr>
          <w:rFonts w:ascii="Times New Roman" w:hAnsi="Times New Roman" w:cs="Times New Roman"/>
          <w:b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9"/>
        <w:gridCol w:w="500"/>
        <w:gridCol w:w="8421"/>
        <w:gridCol w:w="595"/>
        <w:gridCol w:w="3883"/>
      </w:tblGrid>
      <w:tr w:rsidR="001A0D75" w:rsidTr="002A6E58">
        <w:tc>
          <w:tcPr>
            <w:tcW w:w="1989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Этапы дидактической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деят-ти</w:t>
            </w:r>
            <w:proofErr w:type="spellEnd"/>
          </w:p>
        </w:tc>
        <w:tc>
          <w:tcPr>
            <w:tcW w:w="500" w:type="dxa"/>
          </w:tcPr>
          <w:p w:rsidR="001A0D75" w:rsidRPr="001A0D75" w:rsidRDefault="002A6E58" w:rsidP="001A0D75">
            <w:pPr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24"/>
              </w:rPr>
              <w:t>Цели</w:t>
            </w:r>
          </w:p>
        </w:tc>
        <w:tc>
          <w:tcPr>
            <w:tcW w:w="8421" w:type="dxa"/>
          </w:tcPr>
          <w:p w:rsidR="001A0D75" w:rsidRPr="001A0D75" w:rsidRDefault="002A6E58" w:rsidP="002A6E58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Содержание деятельности</w:t>
            </w:r>
          </w:p>
        </w:tc>
        <w:tc>
          <w:tcPr>
            <w:tcW w:w="595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A0D75">
              <w:rPr>
                <w:rFonts w:ascii="Times New Roman" w:hAnsi="Times New Roman" w:cs="Times New Roman"/>
                <w:b/>
                <w:sz w:val="12"/>
                <w:szCs w:val="24"/>
              </w:rPr>
              <w:t>Время</w:t>
            </w:r>
          </w:p>
        </w:tc>
        <w:tc>
          <w:tcPr>
            <w:tcW w:w="3883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Технологии преподавания </w:t>
            </w:r>
            <w:r w:rsidRPr="002A6E58">
              <w:rPr>
                <w:rFonts w:ascii="Times New Roman" w:hAnsi="Times New Roman" w:cs="Times New Roman"/>
                <w:szCs w:val="24"/>
              </w:rPr>
              <w:t>(методы/формы/ресурсы)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8421" w:type="dxa"/>
          </w:tcPr>
          <w:p w:rsidR="001A0D75" w:rsidRDefault="00A02417" w:rsidP="00A024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Итоговая беседа по стихотворению «Я не ищу гармонии в природе».</w:t>
            </w:r>
          </w:p>
          <w:p w:rsidR="00A02417" w:rsidRPr="00A02417" w:rsidRDefault="00A02417" w:rsidP="00A024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Чтение наизусть стихотворения «О красоте человеческих лиц».</w:t>
            </w:r>
          </w:p>
        </w:tc>
        <w:tc>
          <w:tcPr>
            <w:tcW w:w="595" w:type="dxa"/>
          </w:tcPr>
          <w:p w:rsidR="001A0D75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8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Cs w:val="24"/>
              </w:rPr>
              <w:t>м.</w:t>
            </w:r>
          </w:p>
        </w:tc>
        <w:tc>
          <w:tcPr>
            <w:tcW w:w="3883" w:type="dxa"/>
          </w:tcPr>
          <w:p w:rsidR="001A0D75" w:rsidRDefault="00A02417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Эвристическая беседа</w:t>
            </w:r>
          </w:p>
          <w:p w:rsidR="00A02417" w:rsidRDefault="00A02417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Выразительное чтение, анализ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2. Реализация замысла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3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8421" w:type="dxa"/>
          </w:tcPr>
          <w:p w:rsidR="001A0D75" w:rsidRDefault="00A02417" w:rsidP="00A0241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История создания сборника стихотворений «Последняя любовь».</w:t>
            </w:r>
          </w:p>
          <w:p w:rsidR="00A02417" w:rsidRDefault="00A02417" w:rsidP="00A0241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Слушание в грамзаписи стихотворения «Признание» (можно прослушать в исполнении любого артиста, но, с нашей точки зрения, наиболее удачно исполнила эту песню группа «Санкт-Петербург». Прослушать песню можно здесь: </w:t>
            </w:r>
            <w:hyperlink r:id="rId5" w:history="1">
              <w:r w:rsidR="000928B1" w:rsidRPr="006C70AE">
                <w:rPr>
                  <w:rStyle w:val="a5"/>
                  <w:rFonts w:ascii="Times New Roman" w:hAnsi="Times New Roman" w:cs="Times New Roman"/>
                  <w:b/>
                  <w:szCs w:val="24"/>
                </w:rPr>
                <w:t>https://www.youtube.com/watch?v=xrduUoXX4sU</w:t>
              </w:r>
            </w:hyperlink>
            <w:r w:rsidR="000928B1">
              <w:rPr>
                <w:rFonts w:ascii="Times New Roman" w:hAnsi="Times New Roman" w:cs="Times New Roman"/>
                <w:b/>
                <w:szCs w:val="24"/>
              </w:rPr>
              <w:t xml:space="preserve"> ).</w:t>
            </w:r>
          </w:p>
          <w:p w:rsidR="000928B1" w:rsidRDefault="000928B1" w:rsidP="00A0241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Краткий анализ стихотворения по вопросам:</w:t>
            </w:r>
          </w:p>
          <w:p w:rsidR="000928B1" w:rsidRDefault="000928B1" w:rsidP="000928B1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– Какие чувства лирического героя переданы исполнителем?</w:t>
            </w:r>
          </w:p>
          <w:p w:rsidR="000928B1" w:rsidRDefault="000928B1" w:rsidP="000928B1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– Согласны ли вы с тем, что данное стихотворение критики называют жемчужиной всего цикла «Последняя любовь»? </w:t>
            </w:r>
          </w:p>
          <w:p w:rsidR="000928B1" w:rsidRDefault="000928B1" w:rsidP="000928B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Чтение стихотворения «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Можжевёловый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куст».</w:t>
            </w:r>
          </w:p>
          <w:p w:rsidR="000928B1" w:rsidRDefault="002539B0" w:rsidP="000928B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Анализ стихотворения. Для работы над анализом стихотворения можно использовать вопросы, предлагаемые авторами учебника (страницы 361-362). </w:t>
            </w:r>
          </w:p>
          <w:p w:rsidR="002539B0" w:rsidRDefault="002539B0" w:rsidP="000928B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Нахождение признаков художественного стиля в стихотворении. </w:t>
            </w:r>
          </w:p>
          <w:p w:rsidR="002539B0" w:rsidRDefault="002539B0" w:rsidP="000928B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Работа над отрывком из статьи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Н.А.Заболоцкого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«Мысль-образ-музыка» (учебник, страница 362):</w:t>
            </w:r>
          </w:p>
          <w:p w:rsidR="002539B0" w:rsidRDefault="002539B0" w:rsidP="002539B0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?? – О чём говорит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Н.А.Заболоцкий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в этом отрывке из статьи?</w:t>
            </w:r>
          </w:p>
          <w:p w:rsidR="002539B0" w:rsidRDefault="002539B0" w:rsidP="002539B0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– Что должен чувствовать читатель, когда знакомится с произведениями великих писателей?</w:t>
            </w:r>
          </w:p>
          <w:p w:rsidR="002539B0" w:rsidRDefault="002539B0" w:rsidP="002539B0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– Творчество какого поэта произвело на вас неизгладимое впечатление? Какие поэтические образы, строки у вас остались в памяти? </w:t>
            </w:r>
          </w:p>
          <w:p w:rsidR="00C52CBF" w:rsidRPr="00C52CBF" w:rsidRDefault="00C52CBF" w:rsidP="00C52CB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Эссе-пятиминутка «Моё восприятие творчества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Н.А.Заболоцкого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</w:tc>
        <w:tc>
          <w:tcPr>
            <w:tcW w:w="595" w:type="dxa"/>
          </w:tcPr>
          <w:p w:rsidR="001A0D75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3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1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 м.</w:t>
            </w: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F4DEE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 м.</w:t>
            </w:r>
          </w:p>
        </w:tc>
        <w:tc>
          <w:tcPr>
            <w:tcW w:w="3883" w:type="dxa"/>
          </w:tcPr>
          <w:p w:rsidR="001A0D75" w:rsidRDefault="00A02417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Слово учителя</w:t>
            </w: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Слушание песни</w:t>
            </w: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Устные ответы</w:t>
            </w: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Точка зрения</w:t>
            </w: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928B1" w:rsidRDefault="000928B1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Выразительное чтение</w:t>
            </w:r>
          </w:p>
          <w:p w:rsidR="002539B0" w:rsidRDefault="002539B0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Анализ</w:t>
            </w:r>
          </w:p>
          <w:p w:rsidR="002539B0" w:rsidRDefault="002539B0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2539B0" w:rsidRDefault="002539B0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2539B0" w:rsidRDefault="002539B0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Синтез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«Открытый микрофон»</w:t>
            </w: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52CBF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Эссе-пятиминутка</w:t>
            </w:r>
          </w:p>
        </w:tc>
      </w:tr>
      <w:tr w:rsidR="001A0D75" w:rsidTr="002A6E58">
        <w:trPr>
          <w:trHeight w:val="85"/>
        </w:trPr>
        <w:tc>
          <w:tcPr>
            <w:tcW w:w="1989" w:type="dxa"/>
          </w:tcPr>
          <w:p w:rsidR="001A0D75" w:rsidRPr="000A2483" w:rsidRDefault="001A0D75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3. Рефлексия.</w:t>
            </w:r>
            <w:r w:rsidRPr="000A24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21" w:type="dxa"/>
          </w:tcPr>
          <w:p w:rsidR="001A0D75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Выбрать цвет для определения своего настроения в конце урока.</w:t>
            </w:r>
          </w:p>
        </w:tc>
        <w:tc>
          <w:tcPr>
            <w:tcW w:w="595" w:type="dxa"/>
          </w:tcPr>
          <w:p w:rsidR="001A0D75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 м.</w:t>
            </w:r>
          </w:p>
        </w:tc>
        <w:tc>
          <w:tcPr>
            <w:tcW w:w="3883" w:type="dxa"/>
          </w:tcPr>
          <w:p w:rsidR="001A0D75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«Светофор»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21" w:type="dxa"/>
          </w:tcPr>
          <w:p w:rsidR="001A0D75" w:rsidRDefault="00C52CBF" w:rsidP="00C52CB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Продолжить работу над тестовыми заданиями.</w:t>
            </w:r>
          </w:p>
          <w:p w:rsidR="00C52CBF" w:rsidRPr="00C52CBF" w:rsidRDefault="00C52CBF" w:rsidP="00C52CB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Ознакомиться со стихотворением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Н.А.Заболоцкого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«Завещание». Продумать вопросы к стихотворению.</w:t>
            </w:r>
          </w:p>
        </w:tc>
        <w:tc>
          <w:tcPr>
            <w:tcW w:w="595" w:type="dxa"/>
          </w:tcPr>
          <w:p w:rsidR="001A0D75" w:rsidRDefault="009F4DE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 м.</w:t>
            </w:r>
          </w:p>
        </w:tc>
        <w:tc>
          <w:tcPr>
            <w:tcW w:w="3883" w:type="dxa"/>
          </w:tcPr>
          <w:p w:rsidR="001A0D75" w:rsidRDefault="00C52CBF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Инструктаж</w:t>
            </w:r>
          </w:p>
        </w:tc>
      </w:tr>
    </w:tbl>
    <w:p w:rsidR="009A754C" w:rsidRDefault="009A754C" w:rsidP="003A1BA0">
      <w:pPr>
        <w:rPr>
          <w:rFonts w:ascii="Times New Roman" w:hAnsi="Times New Roman" w:cs="Times New Roman"/>
          <w:b/>
          <w:szCs w:val="24"/>
        </w:rPr>
      </w:pPr>
    </w:p>
    <w:p w:rsidR="001A0D75" w:rsidRPr="003A1BA0" w:rsidRDefault="001A0D75">
      <w:pPr>
        <w:rPr>
          <w:rFonts w:ascii="Times New Roman" w:hAnsi="Times New Roman" w:cs="Times New Roman"/>
          <w:b/>
          <w:szCs w:val="24"/>
        </w:rPr>
      </w:pPr>
    </w:p>
    <w:sectPr w:rsidR="001A0D75" w:rsidRPr="003A1BA0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F5CAC"/>
    <w:multiLevelType w:val="hybridMultilevel"/>
    <w:tmpl w:val="88D82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921C7"/>
    <w:multiLevelType w:val="hybridMultilevel"/>
    <w:tmpl w:val="384E9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05DE9"/>
    <w:multiLevelType w:val="hybridMultilevel"/>
    <w:tmpl w:val="EE467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0928B1"/>
    <w:rsid w:val="001A0D75"/>
    <w:rsid w:val="001A4B8C"/>
    <w:rsid w:val="002539B0"/>
    <w:rsid w:val="002A6E58"/>
    <w:rsid w:val="002D673E"/>
    <w:rsid w:val="003A1BA0"/>
    <w:rsid w:val="004610E3"/>
    <w:rsid w:val="00533C20"/>
    <w:rsid w:val="00565D55"/>
    <w:rsid w:val="00655D7B"/>
    <w:rsid w:val="00922361"/>
    <w:rsid w:val="009A754C"/>
    <w:rsid w:val="009C4DBC"/>
    <w:rsid w:val="009F4DEE"/>
    <w:rsid w:val="00A02417"/>
    <w:rsid w:val="00A324B1"/>
    <w:rsid w:val="00C01B5A"/>
    <w:rsid w:val="00C52CBF"/>
    <w:rsid w:val="00C9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EEF5"/>
  <w15:chartTrackingRefBased/>
  <w15:docId w15:val="{60310C21-D050-4BB5-8FFA-637523D3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241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928B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92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xrduUoXX4s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5</cp:revision>
  <dcterms:created xsi:type="dcterms:W3CDTF">2024-04-24T17:14:00Z</dcterms:created>
  <dcterms:modified xsi:type="dcterms:W3CDTF">2024-07-16T09:13:00Z</dcterms:modified>
</cp:coreProperties>
</file>