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00" w:lineRule="auto"/>
        <w:jc w:val="center"/>
        <w:rPr>
          <w:rFonts w:ascii="Times New Roman" w:cs="Times New Roman" w:eastAsia="Times New Roman" w:hAnsi="Times New Roman"/>
          <w:b w:val="1"/>
          <w:bCs w:val="1"/>
          <w:color w:val="1f4e79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4e79"/>
          <w:sz w:val="32"/>
          <w:szCs w:val="32"/>
          <w:rtl w:val="0"/>
        </w:rPr>
        <w:t xml:space="preserve">Дидактический проект </w:t>
      </w:r>
    </w:p>
    <w:p w:rsidR="00000000" w:rsidDel="00000000" w:rsidP="00000000" w:rsidRDefault="00000000" w:rsidRPr="00000000" w14:paraId="00000002">
      <w:pPr>
        <w:spacing w:after="20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highlight w:val="white"/>
          <w:rtl w:val="0"/>
        </w:rPr>
        <w:t xml:space="preserve">Урок в режиме одновременного обучения, 3-й и 4-й классы</w:t>
      </w:r>
      <w:r w:rsidDel="00000000" w:rsidR="00000000" w:rsidRPr="00000000">
        <w:rPr>
          <w:rtl w:val="0"/>
        </w:rPr>
      </w:r>
    </w:p>
    <w:tbl>
      <w:tblPr>
        <w:tblStyle w:val="Table1"/>
        <w:tblW w:w="9984.0" w:type="dxa"/>
        <w:jc w:val="center"/>
        <w:tblBorders>
          <w:top w:color="7f7f7f" w:space="0" w:sz="6" w:val="single"/>
          <w:left w:color="7f7f7f" w:space="0" w:sz="6" w:val="single"/>
          <w:bottom w:color="7f7f7f" w:space="0" w:sz="6" w:val="single"/>
          <w:right w:color="7f7f7f" w:space="0" w:sz="6" w:val="single"/>
          <w:insideH w:color="7f7f7f" w:space="0" w:sz="6" w:val="single"/>
          <w:insideV w:color="7f7f7f" w:space="0" w:sz="6" w:val="single"/>
        </w:tblBorders>
        <w:tblLayout w:type="fixed"/>
        <w:tblLook w:val="0400"/>
      </w:tblPr>
      <w:tblGrid>
        <w:gridCol w:w="2950"/>
        <w:gridCol w:w="7034"/>
        <w:tblGridChange w:id="0">
          <w:tblGrid>
            <w:gridCol w:w="2950"/>
            <w:gridCol w:w="7034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0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Элементы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0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Общие данные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eef5fa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0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Дисциплина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0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Русский язык и литература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eef5fa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0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Объединенные классы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0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Класс III и класс IV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eef5fa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0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Общая тема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0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Художественный текст: природа, время и жизненные ценности.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eef5fa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0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Продолжительность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0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45 минут </w:t>
            </w:r>
          </w:p>
        </w:tc>
      </w:tr>
    </w:tbl>
    <w:p w:rsidR="00000000" w:rsidDel="00000000" w:rsidP="00000000" w:rsidRDefault="00000000" w:rsidRPr="00000000" w14:paraId="0000000D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Титульная часть учебного проекта </w:t>
      </w:r>
    </w:p>
    <w:tbl>
      <w:tblPr>
        <w:tblStyle w:val="Table2"/>
        <w:tblW w:w="9984.0" w:type="dxa"/>
        <w:jc w:val="center"/>
        <w:tblBorders>
          <w:top w:color="7f7f7f" w:space="0" w:sz="6" w:val="single"/>
          <w:left w:color="7f7f7f" w:space="0" w:sz="6" w:val="single"/>
          <w:bottom w:color="7f7f7f" w:space="0" w:sz="6" w:val="single"/>
          <w:right w:color="7f7f7f" w:space="0" w:sz="6" w:val="single"/>
          <w:insideH w:color="7f7f7f" w:space="0" w:sz="6" w:val="single"/>
          <w:insideV w:color="7f7f7f" w:space="0" w:sz="6" w:val="single"/>
        </w:tblBorders>
        <w:tblLayout w:type="fixed"/>
        <w:tblLook w:val="0400"/>
      </w:tblPr>
      <w:tblGrid>
        <w:gridCol w:w="2950"/>
        <w:gridCol w:w="7034"/>
        <w:tblGridChange w:id="0">
          <w:tblGrid>
            <w:gridCol w:w="2950"/>
            <w:gridCol w:w="7034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0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Элемент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1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Срок завершения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eef5fa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1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Учебное заведение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1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____________________________________________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eef5fa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1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Учитель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1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____________________________________________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eef5fa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1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Дисциплина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1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Русский язык и литература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eef5fa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Объединенные классы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Класс III и класс IV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eef5fa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Дата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________________________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eef5fa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Учебный модуль, класс III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1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Учебная единица № 1. Умение и труд рядом идут. Повторение изученного во втором классе – 25 часов.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eef5fa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1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Учебный модуль, класс IV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1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Учебная единица № 1. Наша речь. Повторение изученного в третьем классе – 21 час.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eef5fa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1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Тема урока, класс III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2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В. Берестов. Урок листопада.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eef5fa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2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Тема урока, класс IV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2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Е. Шварц. Сказка о потерянном времени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eef5fa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2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Общая/близкая тема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2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Художественный текст как средство выражения чувств, мыслей и жизненного опыта.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eef5fa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2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Тип урока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2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ВОРР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eef5fa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2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Продолжительность урока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2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45 минут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eef5fa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2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Место проведения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2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Учебный кабинет  </w:t>
            </w:r>
          </w:p>
        </w:tc>
      </w:tr>
    </w:tbl>
    <w:p w:rsidR="00000000" w:rsidDel="00000000" w:rsidP="00000000" w:rsidRDefault="00000000" w:rsidRPr="00000000" w14:paraId="0000002B">
      <w:pPr>
        <w:spacing w:after="0" w:lineRule="auto"/>
        <w:rPr>
          <w:rFonts w:ascii="Times New Roman" w:cs="Times New Roman" w:eastAsia="Times New Roman" w:hAnsi="Times New Roman"/>
        </w:rPr>
        <w:sectPr>
          <w:pgSz w:h="15840" w:w="12240" w:orient="portrait"/>
          <w:pgMar w:bottom="822" w:top="822" w:left="879" w:right="879" w:header="340" w:footer="34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Style w:val="Heading1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2. Ориентиры куррикулума по классам</w:t>
      </w:r>
    </w:p>
    <w:tbl>
      <w:tblPr>
        <w:tblStyle w:val="Table3"/>
        <w:tblW w:w="14784.0" w:type="dxa"/>
        <w:jc w:val="left"/>
        <w:tblInd w:w="-90.0" w:type="dxa"/>
        <w:tblBorders>
          <w:top w:color="7f7f7f" w:space="0" w:sz="6" w:val="single"/>
          <w:left w:color="7f7f7f" w:space="0" w:sz="6" w:val="single"/>
          <w:bottom w:color="7f7f7f" w:space="0" w:sz="6" w:val="single"/>
          <w:right w:color="7f7f7f" w:space="0" w:sz="6" w:val="single"/>
          <w:insideH w:color="7f7f7f" w:space="0" w:sz="6" w:val="single"/>
          <w:insideV w:color="7f7f7f" w:space="0" w:sz="6" w:val="single"/>
        </w:tblBorders>
        <w:tblLayout w:type="fixed"/>
        <w:tblLook w:val="0400"/>
      </w:tblPr>
      <w:tblGrid>
        <w:gridCol w:w="1008"/>
        <w:gridCol w:w="2576"/>
        <w:gridCol w:w="4578"/>
        <w:gridCol w:w="2268"/>
        <w:gridCol w:w="2410"/>
        <w:gridCol w:w="1944"/>
        <w:tblGridChange w:id="0">
          <w:tblGrid>
            <w:gridCol w:w="1008"/>
            <w:gridCol w:w="2576"/>
            <w:gridCol w:w="4578"/>
            <w:gridCol w:w="2268"/>
            <w:gridCol w:w="2410"/>
            <w:gridCol w:w="1944"/>
          </w:tblGrid>
        </w:tblGridChange>
      </w:tblGrid>
      <w:tr>
        <w:trPr>
          <w:cantSplit w:val="1"/>
          <w:trHeight w:val="370" w:hRule="atLeast"/>
          <w:tblHeader w:val="0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2D">
            <w:pPr>
              <w:spacing w:after="0"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Класс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2E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Единицы компетенций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2F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Операциональные цели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30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Целевое содержание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31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Основные виды деятельности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32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Учебные продукты</w:t>
            </w:r>
          </w:p>
        </w:tc>
      </w:tr>
      <w:tr>
        <w:trPr>
          <w:cantSplit w:val="1"/>
          <w:trHeight w:val="370" w:hRule="atLeast"/>
          <w:tblHeader w:val="0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33">
            <w:pPr>
              <w:spacing w:after="0"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Класс III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34">
            <w:pPr>
              <w:spacing w:after="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3.1. Правильное, осознанное и беглое чтение художественного/нехудожественного текста.</w:t>
            </w:r>
          </w:p>
          <w:p w:rsidR="00000000" w:rsidDel="00000000" w:rsidP="00000000" w:rsidRDefault="00000000" w:rsidRPr="00000000" w14:paraId="00000035">
            <w:pPr>
              <w:spacing w:after="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1.1. Понимание смысла устного сообщения, воспринимаемого в различных ситуациях общения и взаимодействия.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36">
            <w:pPr>
              <w:spacing w:after="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Ц1. Выразительно читать стихотворение В. Берестова «Урок листопада», соблюдая правильную интонацию, темп и паузы.</w:t>
            </w:r>
          </w:p>
          <w:p w:rsidR="00000000" w:rsidDel="00000000" w:rsidP="00000000" w:rsidRDefault="00000000" w:rsidRPr="00000000" w14:paraId="00000037">
            <w:pPr>
              <w:spacing w:after="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Ц2. Определять тему и главную мысль стихотворения, отвечая на вопросы по содержанию полными предложениями.</w:t>
            </w:r>
          </w:p>
          <w:p w:rsidR="00000000" w:rsidDel="00000000" w:rsidP="00000000" w:rsidRDefault="00000000" w:rsidRPr="00000000" w14:paraId="00000038">
            <w:pPr>
              <w:spacing w:after="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Ц3. Находить в тексте слова и выражения, передающие красоту осенней природы, и объяснять их значение.</w:t>
            </w:r>
          </w:p>
          <w:p w:rsidR="00000000" w:rsidDel="00000000" w:rsidP="00000000" w:rsidRDefault="00000000" w:rsidRPr="00000000" w14:paraId="00000039">
            <w:pPr>
              <w:spacing w:after="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Ц4. Составлять небольшое устное высказывание (3–5 предложений) на тему «Осень в моём крае», используя слова из текста.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3A">
            <w:pPr>
              <w:spacing w:after="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Стихотворение В. Берестова «Урок листопада». Выразительное чтение. Тема и главная мысль. Образные слова. Устное высказывание.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3B">
            <w:pPr>
              <w:spacing w:after="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Выразительное чтение; беседа по содержанию; словарная работа; ответы на вопросы; составление устного рассказа.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3C">
            <w:pPr>
              <w:spacing w:after="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П11. Повторное чтение текста. П13. Объяснение значения слов.</w:t>
            </w:r>
          </w:p>
        </w:tc>
      </w:tr>
      <w:tr>
        <w:trPr>
          <w:cantSplit w:val="1"/>
          <w:trHeight w:val="370" w:hRule="atLeast"/>
          <w:tblHeader w:val="0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3D">
            <w:pPr>
              <w:spacing w:after="0"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Класс IV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3E">
            <w:pPr>
              <w:spacing w:after="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3.1. Правильное, осознанное и беглое чтение художественного/нехудожественного текста.</w:t>
            </w:r>
          </w:p>
          <w:p w:rsidR="00000000" w:rsidDel="00000000" w:rsidP="00000000" w:rsidRDefault="00000000" w:rsidRPr="00000000" w14:paraId="0000003F">
            <w:pPr>
              <w:spacing w:after="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1.1. Понимание смысла устного сообщения, воспринимаемого в различных ситуациях общения и взаимодействия.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40">
            <w:pPr>
              <w:spacing w:after="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Ц1. Осознанно и выразительно читать фрагмент произведения Е. Шварца «Сказка о потерянном времени», соблюдая интонацию и логические ударения.</w:t>
            </w:r>
          </w:p>
          <w:p w:rsidR="00000000" w:rsidDel="00000000" w:rsidP="00000000" w:rsidRDefault="00000000" w:rsidRPr="00000000" w14:paraId="00000041">
            <w:pPr>
              <w:spacing w:after="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Ц2. Определять тему, главную мысль и основную проблему произведения на основе содержания текста.</w:t>
            </w:r>
          </w:p>
          <w:p w:rsidR="00000000" w:rsidDel="00000000" w:rsidP="00000000" w:rsidRDefault="00000000" w:rsidRPr="00000000" w14:paraId="00000042">
            <w:pPr>
              <w:spacing w:after="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Ц3. Характеризовать поступки героев, подтверждая своё мнение примерами из текста.</w:t>
            </w:r>
          </w:p>
          <w:p w:rsidR="00000000" w:rsidDel="00000000" w:rsidP="00000000" w:rsidRDefault="00000000" w:rsidRPr="00000000" w14:paraId="00000043">
            <w:pPr>
              <w:spacing w:after="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Ц4. Формулировать собственное мнение о ценности времени и объяснять его в небольшом устном высказывании (4–6 предложений).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44">
            <w:pPr>
              <w:spacing w:after="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Е. Шварц «Сказка о потерянном времени». Выразительное чтение. Тема и главная мысль. Характеристика героев. Ценность времени.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45">
            <w:pPr>
              <w:spacing w:after="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Выразительное чтение; анализ содержания; работа с текстом; обсуждение поступков героев; составление устного высказывания.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46">
            <w:pPr>
              <w:spacing w:after="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П12. Повторное чтение текста. П13. Выборочное чтение.</w:t>
            </w:r>
          </w:p>
        </w:tc>
      </w:tr>
    </w:tbl>
    <w:p w:rsidR="00000000" w:rsidDel="00000000" w:rsidP="00000000" w:rsidRDefault="00000000" w:rsidRPr="00000000" w14:paraId="00000047">
      <w:pPr>
        <w:spacing w:after="0" w:lineRule="auto"/>
        <w:rPr>
          <w:rFonts w:ascii="Times New Roman" w:cs="Times New Roman" w:eastAsia="Times New Roman" w:hAnsi="Times New Roman"/>
        </w:rPr>
        <w:sectPr>
          <w:type w:val="nextPage"/>
          <w:pgSz w:h="12240" w:w="15840" w:orient="landscape"/>
          <w:pgMar w:bottom="680" w:top="680" w:left="624" w:right="624" w:header="340" w:footer="34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Style w:val="Heading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Общие элементы урока </w:t>
      </w:r>
    </w:p>
    <w:tbl>
      <w:tblPr>
        <w:tblStyle w:val="Table4"/>
        <w:tblW w:w="9984.0" w:type="dxa"/>
        <w:jc w:val="center"/>
        <w:tblBorders>
          <w:top w:color="7f7f7f" w:space="0" w:sz="6" w:val="single"/>
          <w:left w:color="7f7f7f" w:space="0" w:sz="6" w:val="single"/>
          <w:bottom w:color="7f7f7f" w:space="0" w:sz="6" w:val="single"/>
          <w:right w:color="7f7f7f" w:space="0" w:sz="6" w:val="single"/>
          <w:insideH w:color="7f7f7f" w:space="0" w:sz="6" w:val="single"/>
          <w:insideV w:color="7f7f7f" w:space="0" w:sz="6" w:val="single"/>
        </w:tblBorders>
        <w:tblLayout w:type="fixed"/>
        <w:tblLook w:val="0400"/>
      </w:tblPr>
      <w:tblGrid>
        <w:gridCol w:w="2837"/>
        <w:gridCol w:w="7147"/>
        <w:tblGridChange w:id="0">
          <w:tblGrid>
            <w:gridCol w:w="2837"/>
            <w:gridCol w:w="7147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4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Элементы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4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Описание</w:t>
            </w:r>
          </w:p>
        </w:tc>
      </w:tr>
      <w:tr>
        <w:trPr>
          <w:cantSplit w:val="0"/>
          <w:tblHeader w:val="1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4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Ключевые понятия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4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Речь, художественный текст, выразительное чтение, тема, главная мысль, герой произведения, осень, время, поступок, устное высказывание.</w:t>
            </w:r>
          </w:p>
        </w:tc>
      </w:tr>
      <w:tr>
        <w:trPr>
          <w:cantSplit w:val="0"/>
          <w:tblHeader w:val="1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4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Прикладное содержание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4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Формирование навыков осознанного и выразительного чтения, понимания содержания художественного произведения, умения анализировать поступки героев, выражать собственное мнение и бережно относиться к природе и времени.</w:t>
            </w:r>
          </w:p>
        </w:tc>
      </w:tr>
      <w:tr>
        <w:trPr>
          <w:cantSplit w:val="0"/>
          <w:tblHeader w:val="1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4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Межпредметные компетенции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5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Коммуникативная компетенция; компетенция учиться; социально-гражданская компетенция; компетенция личностного самовыражения и культурной осведомлённости.</w:t>
            </w:r>
          </w:p>
        </w:tc>
      </w:tr>
      <w:tr>
        <w:trPr>
          <w:cantSplit w:val="0"/>
          <w:tblHeader w:val="1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5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Учебные ситуации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5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Выразительное чтение произведений; ответы на вопросы по содержанию; обсуждение поступков героев; поиск главной мысли; составление устного высказывания; работа в парах и индивидуально.</w:t>
            </w:r>
          </w:p>
        </w:tc>
      </w:tr>
      <w:tr>
        <w:trPr>
          <w:cantSplit w:val="0"/>
          <w:tblHeader w:val="1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5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Общая/близкая тема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5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Художественный текст как средство выражения чувств, мыслей и жизненного опыта.</w:t>
            </w:r>
          </w:p>
        </w:tc>
      </w:tr>
      <w:tr>
        <w:trPr>
          <w:cantSplit w:val="0"/>
          <w:tblHeader w:val="1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55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Общее стартовое задание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5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Рассмотреть иллюстрации к произведениям и ответить на вопросы: «О чём может идти речь?», «Что объединяет эти произведения?». Сформулировать предположения о теме урока.</w:t>
            </w:r>
          </w:p>
        </w:tc>
      </w:tr>
    </w:tbl>
    <w:p w:rsidR="00000000" w:rsidDel="00000000" w:rsidP="00000000" w:rsidRDefault="00000000" w:rsidRPr="00000000" w14:paraId="00000057">
      <w:pPr>
        <w:pStyle w:val="Heading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Дидактические стратегии </w:t>
      </w:r>
    </w:p>
    <w:tbl>
      <w:tblPr>
        <w:tblStyle w:val="Table5"/>
        <w:tblW w:w="9984.0" w:type="dxa"/>
        <w:jc w:val="center"/>
        <w:tblBorders>
          <w:top w:color="7f7f7f" w:space="0" w:sz="6" w:val="single"/>
          <w:left w:color="7f7f7f" w:space="0" w:sz="6" w:val="single"/>
          <w:bottom w:color="7f7f7f" w:space="0" w:sz="6" w:val="single"/>
          <w:right w:color="7f7f7f" w:space="0" w:sz="6" w:val="single"/>
          <w:insideH w:color="7f7f7f" w:space="0" w:sz="6" w:val="single"/>
          <w:insideV w:color="7f7f7f" w:space="0" w:sz="6" w:val="single"/>
        </w:tblBorders>
        <w:tblLayout w:type="fixed"/>
        <w:tblLook w:val="0400"/>
      </w:tblPr>
      <w:tblGrid>
        <w:gridCol w:w="2837"/>
        <w:gridCol w:w="7147"/>
        <w:tblGridChange w:id="0">
          <w:tblGrid>
            <w:gridCol w:w="2837"/>
            <w:gridCol w:w="7147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5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Компонент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5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Способы реализации</w:t>
            </w:r>
          </w:p>
        </w:tc>
      </w:tr>
      <w:tr>
        <w:trPr>
          <w:cantSplit w:val="0"/>
          <w:tblHeader w:val="1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5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Формы организации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5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Фронтальная, индивидуальная, работа в парах, самостоятельная работа учащихся III и IV классов, дифференцированная работа в режиме одновременного обучения.</w:t>
            </w:r>
          </w:p>
        </w:tc>
      </w:tr>
      <w:tr>
        <w:trPr>
          <w:cantSplit w:val="0"/>
          <w:tblHeader w:val="1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5C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Методы, приемы и техники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5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Беседа, выразительное чтение, чтение с остановками, проблемные вопросы, работа с текстом, словарная работа, метод «Микрофон», «Толстые и тонкие вопросы», составление устного высказывания, рефлексия.</w:t>
            </w:r>
          </w:p>
        </w:tc>
      </w:tr>
      <w:tr>
        <w:trPr>
          <w:cantSplit w:val="0"/>
          <w:tblHeader w:val="1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5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Дидактические средства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5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Учебники, тексты произведений В. Берестова и Е. Шварца, карточки с заданиями, иллюстрации, презентация (при наличии), рабочие листы, сигнальные карточки для самооценивания.</w:t>
            </w:r>
          </w:p>
        </w:tc>
      </w:tr>
      <w:tr>
        <w:trPr>
          <w:cantSplit w:val="0"/>
          <w:tblHeader w:val="1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6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Стратегии оценивания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6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Первичное наблюдение, интерактивное формативное оценивание (ИФО), самооценивание и взаимооценивание по критериям успеха, устная обратная связь, оценивание по дескрипторам.</w:t>
            </w:r>
          </w:p>
        </w:tc>
      </w:tr>
      <w:tr>
        <w:trPr>
          <w:cantSplit w:val="0"/>
          <w:tblHeader w:val="1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6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Дифференциация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6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 уровню сложности заданий, по объёму текста, по степени самостоятельности выполнения, по форме представления ответа (устно, по опорам, самостоятельно), индивидуальная поддержка учащихся при необходимости.</w:t>
            </w:r>
          </w:p>
        </w:tc>
      </w:tr>
    </w:tbl>
    <w:p w:rsidR="00000000" w:rsidDel="00000000" w:rsidP="00000000" w:rsidRDefault="00000000" w:rsidRPr="00000000" w14:paraId="00000064">
      <w:pPr>
        <w:spacing w:after="0" w:lineRule="auto"/>
        <w:rPr>
          <w:rFonts w:ascii="Times New Roman" w:cs="Times New Roman" w:eastAsia="Times New Roman" w:hAnsi="Times New Roman"/>
        </w:rPr>
        <w:sectPr>
          <w:type w:val="nextPage"/>
          <w:pgSz w:h="15840" w:w="12240" w:orient="portrait"/>
          <w:pgMar w:bottom="822" w:top="822" w:left="879" w:right="879" w:header="340" w:footer="34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pStyle w:val="Heading2"/>
        <w:shd w:fill="ffffff" w:val="clear"/>
        <w:spacing w:after="240" w:before="360" w:lineRule="auto"/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5. </w:t>
      </w: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rtl w:val="0"/>
        </w:rPr>
        <w:t xml:space="preserve">Организация деятельности в классе одновременного обучения</w:t>
      </w:r>
    </w:p>
    <w:tbl>
      <w:tblPr>
        <w:tblStyle w:val="Table6"/>
        <w:tblW w:w="14520.0" w:type="dxa"/>
        <w:jc w:val="center"/>
        <w:tblBorders>
          <w:top w:color="7f7f7f" w:space="0" w:sz="6" w:val="single"/>
          <w:left w:color="7f7f7f" w:space="0" w:sz="6" w:val="single"/>
          <w:bottom w:color="7f7f7f" w:space="0" w:sz="6" w:val="single"/>
          <w:right w:color="7f7f7f" w:space="0" w:sz="6" w:val="single"/>
          <w:insideH w:color="7f7f7f" w:space="0" w:sz="6" w:val="single"/>
          <w:insideV w:color="7f7f7f" w:space="0" w:sz="6" w:val="single"/>
        </w:tblBorders>
        <w:tblLayout w:type="fixed"/>
        <w:tblLook w:val="0400"/>
      </w:tblPr>
      <w:tblGrid>
        <w:gridCol w:w="1126"/>
        <w:gridCol w:w="3828"/>
        <w:gridCol w:w="2693"/>
        <w:gridCol w:w="2410"/>
        <w:gridCol w:w="2268"/>
        <w:gridCol w:w="2195"/>
        <w:tblGridChange w:id="0">
          <w:tblGrid>
            <w:gridCol w:w="1126"/>
            <w:gridCol w:w="3828"/>
            <w:gridCol w:w="2693"/>
            <w:gridCol w:w="2410"/>
            <w:gridCol w:w="2268"/>
            <w:gridCol w:w="2195"/>
          </w:tblGrid>
        </w:tblGridChange>
      </w:tblGrid>
      <w:tr>
        <w:trPr>
          <w:cantSplit w:val="1"/>
          <w:trHeight w:val="596" w:hRule="atLeast"/>
          <w:tblHeader w:val="0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66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Минуты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6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Деятельность учителя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6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Класс III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6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Класс IV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6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Ожидаемые результаты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6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Как избежать потери времени</w:t>
            </w:r>
          </w:p>
        </w:tc>
      </w:tr>
      <w:tr>
        <w:trPr>
          <w:cantSplit w:val="0"/>
          <w:trHeight w:val="596" w:hRule="atLeast"/>
          <w:tblHeader w:val="1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6C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0–5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6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Организует класс. Создаёт положительный настрой. Сообщает общую тему урока «Речь». Организует беседу по иллюстрациям и подводит к теме произведений.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6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Отвечают на вопросы, высказывают предположения о содержании стихотворения «Урок листопада».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6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Высказывают предположения о произведении «Сказка о потерянном времени», вспоминают, что такое речь и общение.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7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Учащиеся готовы к работе, определяют тему урока и проявляют интерес.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7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 доске заранее записаны тема урока и задания, учебники открыты на нужных страницах.</w:t>
            </w:r>
          </w:p>
        </w:tc>
      </w:tr>
      <w:tr>
        <w:trPr>
          <w:cantSplit w:val="0"/>
          <w:trHeight w:val="596" w:hRule="atLeast"/>
          <w:tblHeader w:val="1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72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5–12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7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Работает непосредственно с III классом: организует выразительное чтение стихотворения В. Берестова, словарную работу, беседу по содержанию. Одновременно консультирует IV класс при необходимости.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7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Выразительно читают стихотворение, отвечают на вопросы, определяют тему и главную мысль.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7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Самостоятельная работа: читают фрагмент сказки Е. Шварца, отмечают незнакомые слова, выполняют задания учебника.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7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III класс понимает содержание произведения; IV класс самостоятельно знакомится с текстом.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7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Самостоятельное задание IV класса заранее подготовлено на карточках.</w:t>
            </w:r>
          </w:p>
        </w:tc>
      </w:tr>
      <w:tr>
        <w:trPr>
          <w:cantSplit w:val="0"/>
          <w:trHeight w:val="596" w:hRule="atLeast"/>
          <w:tblHeader w:val="1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78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12–19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7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Переходит к IV классу: организует обсуждение прочитанного, анализ поступков героев, определение главной мысли. Контролирует самостоятельную работу III класса.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7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Самостоятельная работа: выполняют задания по карточке (подчеркнуть слова, описывающие осень; подготовить чтение по ролям или выразительное чтение).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7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Анализируют текст, отвечают на вопросы, характеризуют героев, объясняют смысл названия произведения.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7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IV класс осмысленно анализирует произведение; III класс закрепляет содержание текста.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7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Карточки содержат чёткую инструкцию и образец выполнения.</w:t>
            </w:r>
          </w:p>
        </w:tc>
      </w:tr>
      <w:tr>
        <w:trPr>
          <w:cantSplit w:val="0"/>
          <w:trHeight w:val="596" w:hRule="atLeast"/>
          <w:tblHeader w:val="1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7E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19–21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7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Проводит физкультминутку, связанную с темой осени и времени.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8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Выполняют упражнения.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8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Выполняют упражнения.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8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Снятие утомления, восстановление внимания.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8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Физкультминутка проводится одновременно для всех учащихся.</w:t>
            </w:r>
          </w:p>
        </w:tc>
      </w:tr>
      <w:tr>
        <w:trPr>
          <w:cantSplit w:val="0"/>
          <w:trHeight w:val="596" w:hRule="atLeast"/>
          <w:tblHeader w:val="1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84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21–28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8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Организует работу в парах и обсуждение общего вопроса: «Чему учат произведения?».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8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Составляют устное высказывание «Осень — удивительное время года».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8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Составляют рассуждение «Почему нужно беречь время?».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8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Развиваются навыки устной речи и сотрудничества.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8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Пары сформированы заранее, задания различаются по уровню сложности.</w:t>
            </w:r>
          </w:p>
        </w:tc>
      </w:tr>
      <w:tr>
        <w:trPr>
          <w:cantSplit w:val="0"/>
          <w:trHeight w:val="596" w:hRule="atLeast"/>
          <w:tblHeader w:val="1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8A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28–35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8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Проверяет результаты самостоятельной работы, организует взаимопроверку и обсуждение ответов.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8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Представляют ответы, выразительно читают выбранные строки.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8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Представляют характеристику героя, аргументируют своё мнение примерами из текста.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8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Учащиеся демонстрируют понимание содержания и умение выражать своё мнение.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8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Используются критерии успеха и сигнальные карточки для быстрой проверки.</w:t>
            </w:r>
          </w:p>
        </w:tc>
      </w:tr>
      <w:tr>
        <w:trPr>
          <w:cantSplit w:val="0"/>
          <w:trHeight w:val="596" w:hRule="atLeast"/>
          <w:tblHeader w:val="1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90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35–42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9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Организует рефлексию и формативное оценивание. Обобщает общую тему урока.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9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Оценивают своё чтение и участие в работе.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9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Оценивают своё устное высказывание и работу с текстом.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9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Учащиеся осознают собственные достижения и затруднения.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9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Самооценивание проводится по готовым критериям и дескрипторам.</w:t>
            </w:r>
          </w:p>
        </w:tc>
      </w:tr>
      <w:tr>
        <w:trPr>
          <w:cantSplit w:val="0"/>
          <w:trHeight w:val="596" w:hRule="atLeast"/>
          <w:tblHeader w:val="1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96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42–45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9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Подводит итоги урока. Организует рефлексию. Предлагает учащимся оценить свою работу по критериям успеха и ответить на вопросы: «Что удалось?», «Что было самым интересным?», «Что вызвало затруднения?».</w:t>
            </w:r>
          </w:p>
          <w:p w:rsidR="00000000" w:rsidDel="00000000" w:rsidP="00000000" w:rsidRDefault="00000000" w:rsidRPr="00000000" w14:paraId="0000009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9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Оценивают выразительность чтения, понимание содержания произведения и своё участие в работе.</w:t>
            </w:r>
          </w:p>
          <w:p w:rsidR="00000000" w:rsidDel="00000000" w:rsidP="00000000" w:rsidRDefault="00000000" w:rsidRPr="00000000" w14:paraId="0000009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9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Оценивают умение анализировать текст, высказывать своё мнение и участвовать в обсуждении.</w:t>
            </w:r>
          </w:p>
          <w:p w:rsidR="00000000" w:rsidDel="00000000" w:rsidP="00000000" w:rsidRDefault="00000000" w:rsidRPr="00000000" w14:paraId="0000009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9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Учащиеся осознают результаты своей деятельности, оценивают собственные достижения и определяют, над чем ещё необходимо работать.</w:t>
            </w:r>
          </w:p>
          <w:p w:rsidR="00000000" w:rsidDel="00000000" w:rsidP="00000000" w:rsidRDefault="00000000" w:rsidRPr="00000000" w14:paraId="0000009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9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Для самооценивания используются готовые критерии успеха и сигнальные карточки (или приём «Светофор»), что позволяет быстро организовать рефлексию всего класса.</w:t>
            </w:r>
          </w:p>
        </w:tc>
      </w:tr>
    </w:tbl>
    <w:p w:rsidR="00000000" w:rsidDel="00000000" w:rsidP="00000000" w:rsidRDefault="00000000" w:rsidRPr="00000000" w14:paraId="000000A0">
      <w:pPr>
        <w:jc w:val="both"/>
        <w:rPr>
          <w:rFonts w:ascii="Times New Roman" w:cs="Times New Roman" w:eastAsia="Times New Roman" w:hAnsi="Times New Roman"/>
        </w:rPr>
        <w:sectPr>
          <w:type w:val="nextPage"/>
          <w:pgSz w:h="12240" w:w="15840" w:orient="landscape"/>
          <w:pgMar w:bottom="680" w:top="680" w:left="624" w:right="624" w:header="340" w:footer="34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pStyle w:val="Heading1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6. Дидактический сценарий ВОРР</w:t>
      </w:r>
    </w:p>
    <w:tbl>
      <w:tblPr>
        <w:tblStyle w:val="Table7"/>
        <w:tblW w:w="11496.000000000002" w:type="dxa"/>
        <w:jc w:val="left"/>
        <w:tblInd w:w="-150.0" w:type="dxa"/>
        <w:tblBorders>
          <w:top w:color="7f7f7f" w:space="0" w:sz="6" w:val="single"/>
          <w:left w:color="7f7f7f" w:space="0" w:sz="6" w:val="single"/>
          <w:bottom w:color="7f7f7f" w:space="0" w:sz="6" w:val="single"/>
          <w:right w:color="7f7f7f" w:space="0" w:sz="6" w:val="single"/>
          <w:insideH w:color="7f7f7f" w:space="0" w:sz="6" w:val="single"/>
          <w:insideV w:color="7f7f7f" w:space="0" w:sz="6" w:val="single"/>
        </w:tblBorders>
        <w:tblLayout w:type="fixed"/>
        <w:tblLook w:val="0400"/>
      </w:tblPr>
      <w:tblGrid>
        <w:gridCol w:w="858"/>
        <w:gridCol w:w="1135"/>
        <w:gridCol w:w="2402"/>
        <w:gridCol w:w="1984"/>
        <w:gridCol w:w="1418"/>
        <w:gridCol w:w="1276"/>
        <w:gridCol w:w="1134"/>
        <w:gridCol w:w="1289"/>
        <w:tblGridChange w:id="0">
          <w:tblGrid>
            <w:gridCol w:w="858"/>
            <w:gridCol w:w="1135"/>
            <w:gridCol w:w="2402"/>
            <w:gridCol w:w="1984"/>
            <w:gridCol w:w="1418"/>
            <w:gridCol w:w="1276"/>
            <w:gridCol w:w="1134"/>
            <w:gridCol w:w="1289"/>
          </w:tblGrid>
        </w:tblGridChange>
      </w:tblGrid>
      <w:tr>
        <w:trPr>
          <w:cantSplit w:val="1"/>
          <w:trHeight w:val="825" w:hRule="atLeast"/>
          <w:tblHeader w:val="0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A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Этап / время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A3">
            <w:pPr>
              <w:spacing w:after="0" w:line="240" w:lineRule="auto"/>
              <w:ind w:right="-93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Цели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A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Деятельность и результат 3 класса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A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Деятельность и результат 4 класса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A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Прямая / самостоятельная деятельность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A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Методы и ресурсы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A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Оценивание и обратная связь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A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Методические примечания</w:t>
            </w:r>
          </w:p>
        </w:tc>
      </w:tr>
      <w:tr>
        <w:trPr>
          <w:cantSplit w:val="0"/>
          <w:trHeight w:val="825" w:hRule="atLeast"/>
          <w:tblHeader w:val="1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A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ВЫЗОВ0–5 мин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AB">
            <w:pPr>
              <w:spacing w:after="0" w:line="240" w:lineRule="auto"/>
              <w:ind w:right="-93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III: Ц2.</w:t>
            </w:r>
          </w:p>
          <w:p w:rsidR="00000000" w:rsidDel="00000000" w:rsidP="00000000" w:rsidRDefault="00000000" w:rsidRPr="00000000" w14:paraId="000000AC">
            <w:pPr>
              <w:spacing w:after="0" w:line="240" w:lineRule="auto"/>
              <w:ind w:right="-93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IV: Ц2.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A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Рассматривают иллюстрацию к стихотворению В. Берестова «Урок листопада», отвечают на вопросы, предполагают содержание произведения.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A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Рассматривают иллюстрацию к сказке Е. Шварца «Сказка о потерянном времени», высказывают предположения о содержании и основной мысли.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A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Прямая деятельность с двумя классами.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B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Беседа, проблемные вопросы, иллюстрации, учебники.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B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Наблюдение, словесное поощрение.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Общая мотивация, определение темы и целей урока.</w:t>
            </w:r>
          </w:p>
        </w:tc>
      </w:tr>
      <w:tr>
        <w:trPr>
          <w:cantSplit w:val="0"/>
          <w:trHeight w:val="825" w:hRule="atLeast"/>
          <w:tblHeader w:val="1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B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ОСМЫСЛЕНИЕ1 эпизод5–12 мин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B4">
            <w:pPr>
              <w:spacing w:after="0" w:line="240" w:lineRule="auto"/>
              <w:ind w:right="-93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III: Ц1, Ц2.</w:t>
            </w:r>
          </w:p>
          <w:p w:rsidR="00000000" w:rsidDel="00000000" w:rsidP="00000000" w:rsidRDefault="00000000" w:rsidRPr="00000000" w14:paraId="000000B5">
            <w:pPr>
              <w:spacing w:after="0" w:line="240" w:lineRule="auto"/>
              <w:ind w:right="-93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IV: Ц1.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B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Под руководством учителя выразительно читают стихотворение, проводят словарную работу, определяют тему и главную мысль. Результат: осознанное выразительное чтение.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B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Самостоятельно читают фрагмент сказки, отмечают незнакомые слова, выполняют задания учебника. Результат: первичное понимание содержания.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B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Прямая деятельность с III классом.Самостоятельная работа IV класса.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B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Выразительное чтение, словарная работа, карточки, учебник.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B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Формативное наблюдение, устные комментарии.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B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Самостоятельное задание IV класса подготовлено заранее.</w:t>
            </w:r>
          </w:p>
        </w:tc>
      </w:tr>
      <w:tr>
        <w:trPr>
          <w:cantSplit w:val="0"/>
          <w:trHeight w:val="825" w:hRule="atLeast"/>
          <w:tblHeader w:val="1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B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ОСМЫСЛЕНИЕ2 эпизод12–19 мин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BD">
            <w:pPr>
              <w:spacing w:after="0" w:line="240" w:lineRule="auto"/>
              <w:ind w:right="-93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III: Ц3.</w:t>
            </w:r>
          </w:p>
          <w:p w:rsidR="00000000" w:rsidDel="00000000" w:rsidP="00000000" w:rsidRDefault="00000000" w:rsidRPr="00000000" w14:paraId="000000BE">
            <w:pPr>
              <w:spacing w:after="0" w:line="240" w:lineRule="auto"/>
              <w:ind w:right="-93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IV: Ц1, Ц2, Ц3.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B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Самостоятельно выполняют задания: находят в тексте образные слова, характеризующие осень, готовят выразительное чтение. Результат: выполненная карточка.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C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 учителем обсуждают содержание сказки, определяют главную мысль, характеризуют поступки героев. Результат: ответы на вопросы и характеристика героя.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C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Прямая деятельность с IV классом.Самостоятельная работа III класса.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C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Работа с текстом, беседа, карточки, учебник.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C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Взаимопроверка, словесная обратная связь.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C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Учитель контролирует самостоятельную работу III класса.</w:t>
            </w:r>
          </w:p>
        </w:tc>
      </w:tr>
      <w:tr>
        <w:trPr>
          <w:cantSplit w:val="0"/>
          <w:trHeight w:val="825" w:hRule="atLeast"/>
          <w:tblHeader w:val="1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C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ФИЗКУЛЬТМИНУТКА19–21 мин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C6">
            <w:pPr>
              <w:spacing w:after="0" w:line="240" w:lineRule="auto"/>
              <w:ind w:right="-93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C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Выполняют движения по теме «Листопад».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C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Выполняют движения по теме «Время».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C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Совместная деятельность.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C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Игровые упражнения, музыкальное сопровождение.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C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Эмоциональная поддержка.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C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Проводится одновременно для двух классов.</w:t>
            </w:r>
          </w:p>
        </w:tc>
      </w:tr>
    </w:tbl>
    <w:p w:rsidR="00000000" w:rsidDel="00000000" w:rsidP="00000000" w:rsidRDefault="00000000" w:rsidRPr="00000000" w14:paraId="000000CD">
      <w:pPr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4e79"/>
          <w:sz w:val="24"/>
          <w:szCs w:val="24"/>
          <w:rtl w:val="0"/>
        </w:rPr>
        <w:t xml:space="preserve">6. Дидактический сценарий ВОРР - продолжение</w:t>
      </w:r>
      <w:r w:rsidDel="00000000" w:rsidR="00000000" w:rsidRPr="00000000">
        <w:rPr>
          <w:rtl w:val="0"/>
        </w:rPr>
      </w:r>
    </w:p>
    <w:tbl>
      <w:tblPr>
        <w:tblStyle w:val="Table8"/>
        <w:tblW w:w="11760.0" w:type="dxa"/>
        <w:jc w:val="center"/>
        <w:tblBorders>
          <w:top w:color="7f7f7f" w:space="0" w:sz="6" w:val="single"/>
          <w:left w:color="7f7f7f" w:space="0" w:sz="6" w:val="single"/>
          <w:bottom w:color="7f7f7f" w:space="0" w:sz="6" w:val="single"/>
          <w:right w:color="7f7f7f" w:space="0" w:sz="6" w:val="single"/>
          <w:insideH w:color="7f7f7f" w:space="0" w:sz="6" w:val="single"/>
          <w:insideV w:color="7f7f7f" w:space="0" w:sz="6" w:val="single"/>
        </w:tblBorders>
        <w:tblLayout w:type="fixed"/>
        <w:tblLook w:val="0400"/>
      </w:tblPr>
      <w:tblGrid>
        <w:gridCol w:w="1018"/>
        <w:gridCol w:w="833"/>
        <w:gridCol w:w="2110"/>
        <w:gridCol w:w="1985"/>
        <w:gridCol w:w="1559"/>
        <w:gridCol w:w="1276"/>
        <w:gridCol w:w="1331"/>
        <w:gridCol w:w="1648"/>
        <w:tblGridChange w:id="0">
          <w:tblGrid>
            <w:gridCol w:w="1018"/>
            <w:gridCol w:w="833"/>
            <w:gridCol w:w="2110"/>
            <w:gridCol w:w="1985"/>
            <w:gridCol w:w="1559"/>
            <w:gridCol w:w="1276"/>
            <w:gridCol w:w="1331"/>
            <w:gridCol w:w="1648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C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Этап / время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C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Цели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D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Деятельность и результат 3 класса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D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Деятельность и результат 4 класса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D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Прямая / самостоятельная деятельность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D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Методы и ресурсы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D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Оценивание и обратная связь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D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Методологические примечания</w:t>
            </w:r>
          </w:p>
        </w:tc>
      </w:tr>
      <w:tr>
        <w:trPr>
          <w:cantSplit w:val="0"/>
          <w:tblHeader w:val="1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D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ОСМЫСЛЕНИЕ3 эпизод21–28 мин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D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III: Ц4.</w:t>
            </w:r>
          </w:p>
          <w:p w:rsidR="00000000" w:rsidDel="00000000" w:rsidP="00000000" w:rsidRDefault="00000000" w:rsidRPr="00000000" w14:paraId="000000D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IV: Ц4.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D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Работают в парах. Составляют устное высказывание «Осень в моём крае», используя слова из стихотворения. Результат: связное высказывание из 3–5 предложений.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D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Работают в парах. Составляют рассуждение «Почему нужно беречь время?», аргументируя ответ примерами из текста. Результат: устное рассуждение.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D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Учитель консультирует обе группы, оказывает индивидуальную помощь.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D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Работа в парах, беседа, карточки, учебники.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D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Самооценивание, формативная обратная связь.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D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Дифференциация по уровню сложности и объёму ответа.</w:t>
            </w:r>
          </w:p>
        </w:tc>
      </w:tr>
      <w:tr>
        <w:trPr>
          <w:cantSplit w:val="0"/>
          <w:tblHeader w:val="1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D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ОСМЫСЛЕНИЕ4 эпизод28–35 мин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E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III: Ц1, Ц3.</w:t>
            </w:r>
          </w:p>
          <w:p w:rsidR="00000000" w:rsidDel="00000000" w:rsidP="00000000" w:rsidRDefault="00000000" w:rsidRPr="00000000" w14:paraId="000000E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IV: Ц3, Ц4.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E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Представляют результаты работы, выразительно читают выбранные строки, объясняют их значение.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E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Представляют характеристику героя, подтверждают своё мнение примерами из текста, делают вывод.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E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Совместное обсуждение результатов работы каждого класса.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E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Выразительное чтение, беседа, работа с текстом.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E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Взаимооценивание, комментарии учителя, дескрипторы.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E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Закрепление полученных знаний и развитие речевых навыков.</w:t>
            </w:r>
          </w:p>
        </w:tc>
      </w:tr>
      <w:tr>
        <w:trPr>
          <w:cantSplit w:val="0"/>
          <w:tblHeader w:val="1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E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ОСМЫСЛЕНИЕСовместный эпизод35–42 мин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E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III: Ц2, Ц4.IV: Ц2, Ц4.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E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Отвечают на вопрос: «Чему учит стихотворение В. Берестова?».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E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Отвечают на вопрос: «Чему учит сказка Е. Шварца?». Затем оба класса сравнивают произведения и делают общий вывод. Результат: понимают, что речь помогает человеку передавать мысли, чувства и жизненный опыт.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E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Совместная деятельность двух классов.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E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Проблемная беседа, метод «Микрофон», сравнение произведений.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E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Коллективная обратная связь, словесное оценивание.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E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Интеграция результатов работы двух классов через общую тему «Речь».</w:t>
            </w:r>
          </w:p>
        </w:tc>
      </w:tr>
      <w:tr>
        <w:trPr>
          <w:cantSplit w:val="0"/>
          <w:tblHeader w:val="1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F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РЕФЛЕКСИЯ И РАСШИРЕНИЕ42–45 мин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F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III: Ц1–Ц4.IV: Ц1–Ц4.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F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Оценивают выразительность чтения, понимание текста и своё участие в работе. Заканчивают фразы: «Сегодня я научился…», «Мне было интересно…».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F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Оценивают умение анализировать произведение, аргументировать ответы и сотрудничать с одноклассниками. Заканчивают фразы: «Лучше всего мне удалось…», «В следующий раз я постараюсь…».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F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Совместная деятельность учителя с двумя классами.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F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Приём «Незаконченное предложение», «Светофор», критерии успеха, сигнальные карточки.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F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Самооценивание, формативная обратная связь учителя, итоговое словесное оценивание.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F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Урок завершается рефлексией и оценкой собственной деятельности без домашнего задания.</w:t>
            </w:r>
          </w:p>
        </w:tc>
      </w:tr>
    </w:tbl>
    <w:p w:rsidR="00000000" w:rsidDel="00000000" w:rsidP="00000000" w:rsidRDefault="00000000" w:rsidRPr="00000000" w14:paraId="000000F8">
      <w:pPr>
        <w:spacing w:after="0" w:lineRule="auto"/>
        <w:rPr>
          <w:rFonts w:ascii="Times New Roman" w:cs="Times New Roman" w:eastAsia="Times New Roman" w:hAnsi="Times New Roman"/>
        </w:rPr>
        <w:sectPr>
          <w:type w:val="nextPage"/>
          <w:pgSz w:h="15840" w:w="12240" w:orient="portrait"/>
          <w:pgMar w:bottom="680" w:top="680" w:left="624" w:right="624" w:header="340" w:footer="34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pStyle w:val="Heading1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7. Дифференцированные рабочие листы  </w:t>
      </w:r>
    </w:p>
    <w:p w:rsidR="00000000" w:rsidDel="00000000" w:rsidP="00000000" w:rsidRDefault="00000000" w:rsidRPr="00000000" w14:paraId="000000F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0" distR="0">
            <wp:extent cx="6949440" cy="4632960"/>
            <wp:effectExtent b="0" l="0" r="0" t="0"/>
            <wp:docPr descr="C:\Users\Sveta\Downloads\ChatGPT Image 1 авг. 2026 г., 15_44_24.png" id="2" name="image1.png"/>
            <a:graphic>
              <a:graphicData uri="http://schemas.openxmlformats.org/drawingml/2006/picture">
                <pic:pic>
                  <pic:nvPicPr>
                    <pic:cNvPr descr="C:\Users\Sveta\Downloads\ChatGPT Image 1 авг. 2026 г., 15_44_24.png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949440" cy="463296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pStyle w:val="Heading1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8. Критерии успеха  </w:t>
      </w:r>
    </w:p>
    <w:tbl>
      <w:tblPr>
        <w:tblStyle w:val="Table9"/>
        <w:tblW w:w="9983.999999999998" w:type="dxa"/>
        <w:jc w:val="center"/>
        <w:tblBorders>
          <w:top w:color="7f7f7f" w:space="0" w:sz="6" w:val="single"/>
          <w:left w:color="7f7f7f" w:space="0" w:sz="6" w:val="single"/>
          <w:bottom w:color="7f7f7f" w:space="0" w:sz="6" w:val="single"/>
          <w:right w:color="7f7f7f" w:space="0" w:sz="6" w:val="single"/>
          <w:insideH w:color="7f7f7f" w:space="0" w:sz="6" w:val="single"/>
          <w:insideV w:color="7f7f7f" w:space="0" w:sz="6" w:val="single"/>
        </w:tblBorders>
        <w:tblLayout w:type="fixed"/>
        <w:tblLook w:val="0400"/>
      </w:tblPr>
      <w:tblGrid>
        <w:gridCol w:w="1248"/>
        <w:gridCol w:w="5548"/>
        <w:gridCol w:w="3188"/>
        <w:tblGridChange w:id="0">
          <w:tblGrid>
            <w:gridCol w:w="1248"/>
            <w:gridCol w:w="5548"/>
            <w:gridCol w:w="3188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F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Класс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F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Критерии успеха для ученика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F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Наблюдение учителя</w:t>
            </w:r>
          </w:p>
        </w:tc>
      </w:tr>
      <w:tr>
        <w:trPr>
          <w:cantSplit w:val="0"/>
          <w:tblHeader w:val="1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0F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Класс III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0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П11. Повторное чтение текста: </w:t>
            </w:r>
          </w:p>
          <w:p w:rsidR="00000000" w:rsidDel="00000000" w:rsidP="00000000" w:rsidRDefault="00000000" w:rsidRPr="00000000" w14:paraId="00000101">
            <w:pPr>
              <w:spacing w:after="0" w:line="240" w:lineRule="auto"/>
              <w:ind w:left="708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 Читаю правильно, без пропуска и замены букв. </w:t>
            </w:r>
          </w:p>
          <w:p w:rsidR="00000000" w:rsidDel="00000000" w:rsidP="00000000" w:rsidRDefault="00000000" w:rsidRPr="00000000" w14:paraId="00000102">
            <w:pPr>
              <w:spacing w:after="0" w:line="240" w:lineRule="auto"/>
              <w:ind w:left="708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 Читаю быстро, свободно и без запинок. </w:t>
            </w:r>
          </w:p>
          <w:p w:rsidR="00000000" w:rsidDel="00000000" w:rsidP="00000000" w:rsidRDefault="00000000" w:rsidRPr="00000000" w14:paraId="00000103">
            <w:pPr>
              <w:spacing w:after="0" w:line="240" w:lineRule="auto"/>
              <w:ind w:left="708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 Понимаю прочитанное. </w:t>
            </w:r>
          </w:p>
          <w:p w:rsidR="00000000" w:rsidDel="00000000" w:rsidP="00000000" w:rsidRDefault="00000000" w:rsidRPr="00000000" w14:paraId="00000104">
            <w:pPr>
              <w:spacing w:after="0" w:line="240" w:lineRule="auto"/>
              <w:ind w:left="708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 Читаю выразительно. </w:t>
            </w:r>
          </w:p>
          <w:p w:rsidR="00000000" w:rsidDel="00000000" w:rsidP="00000000" w:rsidRDefault="00000000" w:rsidRPr="00000000" w14:paraId="0000010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П13. Объяснение значения слов: </w:t>
            </w:r>
          </w:p>
          <w:p w:rsidR="00000000" w:rsidDel="00000000" w:rsidP="00000000" w:rsidRDefault="00000000" w:rsidRPr="00000000" w14:paraId="00000106">
            <w:pPr>
              <w:spacing w:after="0" w:line="240" w:lineRule="auto"/>
              <w:ind w:left="708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 Называю слово. </w:t>
            </w:r>
          </w:p>
          <w:p w:rsidR="00000000" w:rsidDel="00000000" w:rsidP="00000000" w:rsidRDefault="00000000" w:rsidRPr="00000000" w14:paraId="00000107">
            <w:pPr>
              <w:spacing w:after="0" w:line="240" w:lineRule="auto"/>
              <w:ind w:left="708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 Обращаю внимание на слово/словосочетания, с которыми данное слово связано в предложении. </w:t>
            </w:r>
          </w:p>
          <w:p w:rsidR="00000000" w:rsidDel="00000000" w:rsidP="00000000" w:rsidRDefault="00000000" w:rsidRPr="00000000" w14:paraId="00000108">
            <w:pPr>
              <w:spacing w:after="0" w:line="240" w:lineRule="auto"/>
              <w:ind w:left="708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 Объясняю прямое/переносное значение слова своими словами/подбирая синонимы или антонимы/фразеологизмы.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0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Наблюдает за правильностью, беглостью, осознанностью и выразительностью чтения; умением находить образные слова в стихотворении и объяснять их значение с опорой на контекст.</w:t>
            </w:r>
          </w:p>
        </w:tc>
      </w:tr>
      <w:tr>
        <w:trPr>
          <w:cantSplit w:val="0"/>
          <w:tblHeader w:val="1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0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Класс IV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0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П12. Повторное чтение текста: </w:t>
            </w:r>
          </w:p>
          <w:p w:rsidR="00000000" w:rsidDel="00000000" w:rsidP="00000000" w:rsidRDefault="00000000" w:rsidRPr="00000000" w14:paraId="0000010C">
            <w:pPr>
              <w:spacing w:after="0" w:line="240" w:lineRule="auto"/>
              <w:ind w:left="708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 Читаю правильно, без пропуска и замены букв. </w:t>
            </w:r>
          </w:p>
          <w:p w:rsidR="00000000" w:rsidDel="00000000" w:rsidP="00000000" w:rsidRDefault="00000000" w:rsidRPr="00000000" w14:paraId="0000010D">
            <w:pPr>
              <w:spacing w:after="0" w:line="240" w:lineRule="auto"/>
              <w:ind w:left="708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 Читаю быстро, свободно и без запинок. </w:t>
            </w:r>
          </w:p>
          <w:p w:rsidR="00000000" w:rsidDel="00000000" w:rsidP="00000000" w:rsidRDefault="00000000" w:rsidRPr="00000000" w14:paraId="0000010E">
            <w:pPr>
              <w:spacing w:after="0" w:line="240" w:lineRule="auto"/>
              <w:ind w:left="708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 Понимаю прочитанное. </w:t>
            </w:r>
          </w:p>
          <w:p w:rsidR="00000000" w:rsidDel="00000000" w:rsidP="00000000" w:rsidRDefault="00000000" w:rsidRPr="00000000" w14:paraId="0000010F">
            <w:pPr>
              <w:spacing w:after="0" w:line="240" w:lineRule="auto"/>
              <w:ind w:left="708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 Читаю выразительно. </w:t>
            </w:r>
          </w:p>
          <w:p w:rsidR="00000000" w:rsidDel="00000000" w:rsidP="00000000" w:rsidRDefault="00000000" w:rsidRPr="00000000" w14:paraId="0000011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П13. Выборочное чтение: </w:t>
            </w:r>
          </w:p>
          <w:p w:rsidR="00000000" w:rsidDel="00000000" w:rsidP="00000000" w:rsidRDefault="00000000" w:rsidRPr="00000000" w14:paraId="00000111">
            <w:pPr>
              <w:spacing w:after="0" w:line="240" w:lineRule="auto"/>
              <w:ind w:left="708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 Слушаю/читаю вопрос. </w:t>
            </w:r>
          </w:p>
          <w:p w:rsidR="00000000" w:rsidDel="00000000" w:rsidP="00000000" w:rsidRDefault="00000000" w:rsidRPr="00000000" w14:paraId="00000112">
            <w:pPr>
              <w:spacing w:after="0" w:line="240" w:lineRule="auto"/>
              <w:ind w:left="708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 Ищу слово/словосочетание/предложение/отрывок из текста, являющийся ответом на вопрос. </w:t>
            </w:r>
          </w:p>
          <w:p w:rsidR="00000000" w:rsidDel="00000000" w:rsidP="00000000" w:rsidRDefault="00000000" w:rsidRPr="00000000" w14:paraId="00000113">
            <w:pPr>
              <w:spacing w:after="0" w:line="240" w:lineRule="auto"/>
              <w:ind w:left="708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 Читаю слово/словосочетание/предложение/отрывок из текста.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1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Наблюдает за правильностью, осознанностью и выразительностью чтения; умением находить в тексте нужный фрагмент, подтверждать им характеристику героя, поступок и собственное мнение.</w:t>
            </w:r>
          </w:p>
        </w:tc>
      </w:tr>
    </w:tbl>
    <w:p w:rsidR="00000000" w:rsidDel="00000000" w:rsidP="00000000" w:rsidRDefault="00000000" w:rsidRPr="00000000" w14:paraId="00000115">
      <w:pPr>
        <w:pStyle w:val="Heading1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9. Ожидаемые результаты по завершению урока </w:t>
      </w:r>
    </w:p>
    <w:tbl>
      <w:tblPr>
        <w:tblStyle w:val="Table10"/>
        <w:tblW w:w="9984.0" w:type="dxa"/>
        <w:jc w:val="center"/>
        <w:tblBorders>
          <w:top w:color="7f7f7f" w:space="0" w:sz="6" w:val="single"/>
          <w:left w:color="7f7f7f" w:space="0" w:sz="6" w:val="single"/>
          <w:bottom w:color="7f7f7f" w:space="0" w:sz="6" w:val="single"/>
          <w:right w:color="7f7f7f" w:space="0" w:sz="6" w:val="single"/>
          <w:insideH w:color="7f7f7f" w:space="0" w:sz="6" w:val="single"/>
          <w:insideV w:color="7f7f7f" w:space="0" w:sz="6" w:val="single"/>
        </w:tblBorders>
        <w:tblLayout w:type="fixed"/>
        <w:tblLook w:val="0400"/>
      </w:tblPr>
      <w:tblGrid>
        <w:gridCol w:w="1815"/>
        <w:gridCol w:w="8169"/>
        <w:tblGridChange w:id="0">
          <w:tblGrid>
            <w:gridCol w:w="1815"/>
            <w:gridCol w:w="8169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1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Класс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1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Ожидаемые результаты</w:t>
            </w:r>
          </w:p>
        </w:tc>
      </w:tr>
      <w:tr>
        <w:trPr>
          <w:cantSplit w:val="0"/>
          <w:tblHeader w:val="1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1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Класс III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1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Учащиеся выразительно читают стихотворение, понимают его содержание, определяют тему и главную мысль, используют образные слова в устном высказывании.</w:t>
            </w:r>
          </w:p>
        </w:tc>
      </w:tr>
      <w:tr>
        <w:trPr>
          <w:cantSplit w:val="0"/>
          <w:tblHeader w:val="1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1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Класс IV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1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Учащиеся выразительно читают текст, анализируют поступки героев, определяют главную мысль произведения, высказывают и аргументируют собственное мнение.</w:t>
            </w:r>
          </w:p>
        </w:tc>
      </w:tr>
      <w:tr>
        <w:trPr>
          <w:cantSplit w:val="0"/>
          <w:tblHeader w:val="1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1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Общий результат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1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Учащиеся совершенствуют навыки осознанного и выразительного чтения, понимают содержание художественных произведений, развивают коммуникативные умения, умеют выражать собственные мысли и делать выводы на основе прочитанного.</w:t>
            </w:r>
          </w:p>
        </w:tc>
      </w:tr>
    </w:tbl>
    <w:p w:rsidR="00000000" w:rsidDel="00000000" w:rsidP="00000000" w:rsidRDefault="00000000" w:rsidRPr="00000000" w14:paraId="0000011E">
      <w:pPr>
        <w:pStyle w:val="Heading1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10. Инструмент обратной связи </w:t>
      </w:r>
    </w:p>
    <w:tbl>
      <w:tblPr>
        <w:tblStyle w:val="Table11"/>
        <w:tblW w:w="9984.0" w:type="dxa"/>
        <w:jc w:val="center"/>
        <w:tblBorders>
          <w:top w:color="7f7f7f" w:space="0" w:sz="6" w:val="single"/>
          <w:left w:color="7f7f7f" w:space="0" w:sz="6" w:val="single"/>
          <w:bottom w:color="7f7f7f" w:space="0" w:sz="6" w:val="single"/>
          <w:right w:color="7f7f7f" w:space="0" w:sz="6" w:val="single"/>
          <w:insideH w:color="7f7f7f" w:space="0" w:sz="6" w:val="single"/>
          <w:insideV w:color="7f7f7f" w:space="0" w:sz="6" w:val="single"/>
        </w:tblBorders>
        <w:tblLayout w:type="fixed"/>
        <w:tblLook w:val="0400"/>
      </w:tblPr>
      <w:tblGrid>
        <w:gridCol w:w="2837"/>
        <w:gridCol w:w="7147"/>
        <w:tblGridChange w:id="0">
          <w:tblGrid>
            <w:gridCol w:w="2837"/>
            <w:gridCol w:w="7147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1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Уровень достижения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2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Пример обратной связи</w:t>
            </w:r>
          </w:p>
        </w:tc>
      </w:tr>
      <w:tr>
        <w:trPr>
          <w:cantSplit w:val="0"/>
          <w:tblHeader w:val="1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2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Автономно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2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Отлично! Ты самостоятельно выполнил(а) все задания, правильно прочитал(а) текст, дал(а) полные ответы и смог(ла) объяснить своё мнение.</w:t>
            </w:r>
          </w:p>
        </w:tc>
      </w:tr>
      <w:tr>
        <w:trPr>
          <w:cantSplit w:val="0"/>
          <w:tblHeader w:val="1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2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Самостоятельно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2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Ты успешно справился(ась) с заданиями после небольшой подсказки. Продолжай внимательно работать с текстом и увереннее высказывай своё мнение.</w:t>
            </w:r>
          </w:p>
        </w:tc>
      </w:tr>
      <w:tr>
        <w:trPr>
          <w:cantSplit w:val="0"/>
          <w:tblHeader w:val="1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2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Под руководством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2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 помощью вопросов и подсказок ты смог(ла) понять содержание текста, определить его тему и ответить на вопросы. Попробуй чаще обращаться к тексту при поиске ответа.</w:t>
            </w:r>
          </w:p>
        </w:tc>
      </w:tr>
      <w:tr>
        <w:trPr>
          <w:cantSplit w:val="0"/>
          <w:tblHeader w:val="1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2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С поддержкой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2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Ты старался(ась) работать на уроке. С помощью учителя и одноклассников смог(ла) прочитать текст, понять его основное содержание и выполнить задания. На следующем уроке у тебя обязательно получится лучше.</w:t>
            </w:r>
          </w:p>
        </w:tc>
      </w:tr>
    </w:tbl>
    <w:p w:rsidR="00000000" w:rsidDel="00000000" w:rsidP="00000000" w:rsidRDefault="00000000" w:rsidRPr="00000000" w14:paraId="00000129">
      <w:pPr>
        <w:spacing w:after="0" w:lineRule="auto"/>
        <w:rPr>
          <w:rFonts w:ascii="Times New Roman" w:cs="Times New Roman" w:eastAsia="Times New Roman" w:hAnsi="Times New Roman"/>
        </w:rPr>
        <w:sectPr>
          <w:type w:val="nextPage"/>
          <w:pgSz w:h="15840" w:w="12240" w:orient="portrait"/>
          <w:pgMar w:bottom="822" w:top="822" w:left="879" w:right="879" w:header="340" w:footer="34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pStyle w:val="Heading1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10. Матрица синхронизации уроков </w:t>
      </w:r>
    </w:p>
    <w:tbl>
      <w:tblPr>
        <w:tblStyle w:val="Table12"/>
        <w:tblW w:w="14748.0" w:type="dxa"/>
        <w:jc w:val="center"/>
        <w:tblBorders>
          <w:top w:color="7f7f7f" w:space="0" w:sz="6" w:val="single"/>
          <w:left w:color="7f7f7f" w:space="0" w:sz="6" w:val="single"/>
          <w:bottom w:color="7f7f7f" w:space="0" w:sz="6" w:val="single"/>
          <w:right w:color="7f7f7f" w:space="0" w:sz="6" w:val="single"/>
          <w:insideH w:color="7f7f7f" w:space="0" w:sz="6" w:val="single"/>
          <w:insideV w:color="7f7f7f" w:space="0" w:sz="6" w:val="single"/>
        </w:tblBorders>
        <w:tblLayout w:type="fixed"/>
        <w:tblLook w:val="0400"/>
      </w:tblPr>
      <w:tblGrid>
        <w:gridCol w:w="1549"/>
        <w:gridCol w:w="1987"/>
        <w:gridCol w:w="1985"/>
        <w:gridCol w:w="1842"/>
        <w:gridCol w:w="1393"/>
        <w:gridCol w:w="1584"/>
        <w:gridCol w:w="1843"/>
        <w:gridCol w:w="2565"/>
        <w:tblGridChange w:id="0">
          <w:tblGrid>
            <w:gridCol w:w="1549"/>
            <w:gridCol w:w="1987"/>
            <w:gridCol w:w="1985"/>
            <w:gridCol w:w="1842"/>
            <w:gridCol w:w="1393"/>
            <w:gridCol w:w="1584"/>
            <w:gridCol w:w="1843"/>
            <w:gridCol w:w="2565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2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Общая тема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2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Класс III – содержание и виды деятельности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2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Класс IV – содержание и виды деятельности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2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Непосредственная деятельность с III классом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2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Самостоятельная деятельность IV класса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3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Непосредственная деятельность с IV классом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3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Самостоятельная деятельность III класса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3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Продукты и оценивание</w:t>
            </w:r>
          </w:p>
        </w:tc>
      </w:tr>
      <w:tr>
        <w:trPr>
          <w:cantSplit w:val="0"/>
          <w:tblHeader w:val="1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3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</w:rPr>
            </w:pPr>
            <w:bookmarkStart w:colFirst="0" w:colLast="0" w:name="_heading=h.xcsztze9thhd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24"/>
                <w:szCs w:val="24"/>
                <w:rtl w:val="0"/>
              </w:rPr>
              <w:t xml:space="preserve">Художественный текст как средство выражения чувств, мыслей и жизненного опыта.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3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В. Берестов «Урок листопада». Выразительное чтение стихотворения, определение темы и главной мысли, поиск слов, описывающих осень, составление устного высказывания.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3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Е. Шварц «Сказка о потерянном времени». Выразительное чтение текста, анализ поступков героев, определение главной мысли, составление устного рассуждения о ценности времени.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3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Организует выразительное чтение стихотворения, словарную работу, беседу по содержанию, помогает определить тему и главную мысль произведения.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3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Самостоятельно читают текст сказки, отмечают незнакомые слова, выполняют задания рабочего листа, готовят ответы на вопросы.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3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Организует обсуждение сказки, помогает анализировать поступки героев, формулировать главную мысль и собственное мнение.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3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Выполняют задания рабочего листа: находят слова, характеризующие осень, готовят выразительное чтение и устное высказывание.</w:t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auto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3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III кл.: П11, П13; IV кл.: П12, П13. </w:t>
            </w:r>
          </w:p>
          <w:p w:rsidR="00000000" w:rsidDel="00000000" w:rsidP="00000000" w:rsidRDefault="00000000" w:rsidRPr="00000000" w14:paraId="0000013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ИФО, наблюдение, самооценка, взаимооценка, обратная связь учителя.</w:t>
            </w:r>
          </w:p>
        </w:tc>
      </w:tr>
    </w:tbl>
    <w:p w:rsidR="00000000" w:rsidDel="00000000" w:rsidP="00000000" w:rsidRDefault="00000000" w:rsidRPr="00000000" w14:paraId="0000013C">
      <w:pPr>
        <w:pStyle w:val="Heading2"/>
        <w:shd w:fill="ffffff" w:val="clear"/>
        <w:spacing w:after="240" w:befor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11. </w:t>
      </w: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rtl w:val="0"/>
        </w:rPr>
        <w:t xml:space="preserve">Методическая записка по управлению ритмом в режиме одновременного обучения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 уроке используется чередование непосредственной работы учителя с одним классом и самостоятельной деятельности другого, что обеспечивает непрерывную учебную активность всех учащихся. Самостоятельные задания заранее подготовлены, имеют чёткие инструкции и соответствуют операциональным целям каждого класса.</w:t>
      </w:r>
    </w:p>
    <w:p w:rsidR="00000000" w:rsidDel="00000000" w:rsidP="00000000" w:rsidRDefault="00000000" w:rsidRPr="00000000" w14:paraId="000001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Общий темп урока поддерживается благодаря единой теме «Речь», общим этапам ВОРР, своевременному переходу от одного вида деятельности к другому, физкультминутке и совместному этапу обобщения. Завершается урок общей рефлексией и самооцениванием по критериям успеха, что позволяет каждому ученику осознать достигнутые результаты и обеспечивает эффективное управление временем в условиях одновременного обучения двух классов.</w:t>
      </w:r>
    </w:p>
    <w:p w:rsidR="00000000" w:rsidDel="00000000" w:rsidP="00000000" w:rsidRDefault="00000000" w:rsidRPr="00000000" w14:paraId="00000140">
      <w:pPr>
        <w:rPr/>
      </w:pPr>
      <w:r w:rsidDel="00000000" w:rsidR="00000000" w:rsidRPr="00000000">
        <w:rPr>
          <w:rtl w:val="0"/>
        </w:rPr>
      </w:r>
    </w:p>
    <w:tbl>
      <w:tblPr>
        <w:tblStyle w:val="Table13"/>
        <w:tblW w:w="14676.0" w:type="dxa"/>
        <w:jc w:val="center"/>
        <w:tblBorders>
          <w:top w:color="7f7f7f" w:space="0" w:sz="6" w:val="single"/>
          <w:left w:color="7f7f7f" w:space="0" w:sz="6" w:val="single"/>
          <w:bottom w:color="7f7f7f" w:space="0" w:sz="6" w:val="single"/>
          <w:right w:color="7f7f7f" w:space="0" w:sz="6" w:val="single"/>
          <w:insideH w:color="7f7f7f" w:space="0" w:sz="6" w:val="single"/>
          <w:insideV w:color="7f7f7f" w:space="0" w:sz="6" w:val="single"/>
        </w:tblBorders>
        <w:tblLayout w:type="fixed"/>
        <w:tblLook w:val="0400"/>
      </w:tblPr>
      <w:tblGrid>
        <w:gridCol w:w="2201"/>
        <w:gridCol w:w="12475"/>
        <w:tblGridChange w:id="0">
          <w:tblGrid>
            <w:gridCol w:w="2201"/>
            <w:gridCol w:w="12475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4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18"/>
                <w:szCs w:val="18"/>
                <w:rtl w:val="0"/>
              </w:rPr>
              <w:t xml:space="preserve">Раздел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d9eaf7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4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9"/>
                <w:sz w:val="18"/>
                <w:szCs w:val="18"/>
                <w:rtl w:val="0"/>
              </w:rPr>
              <w:t xml:space="preserve">Наблюдения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eef5fa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4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7"/>
                <w:szCs w:val="17"/>
                <w:rtl w:val="0"/>
              </w:rPr>
              <w:t xml:space="preserve">Наблюдения после урока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4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________________________________________________________________________________</w:t>
              <w:br w:type="textWrapping"/>
              <w:t xml:space="preserve">________________________________________________________________________________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eef5fa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4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7"/>
                <w:szCs w:val="17"/>
                <w:rtl w:val="0"/>
              </w:rPr>
              <w:t xml:space="preserve">Учащиеся, которым потребовалась помощь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4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________________________________________________________________________________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shd w:fill="eef5fa" w:val="clear"/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4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7"/>
                <w:szCs w:val="17"/>
                <w:rtl w:val="0"/>
              </w:rPr>
              <w:t xml:space="preserve">Корректировка для следующего урока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6" w:val="single"/>
              <w:left w:color="7f7f7f" w:space="0" w:sz="6" w:val="single"/>
              <w:bottom w:color="7f7f7f" w:space="0" w:sz="6" w:val="single"/>
              <w:right w:color="7f7f7f" w:space="0" w:sz="6" w:val="single"/>
            </w:tcBorders>
            <w:tcMar>
              <w:top w:w="80.0" w:type="dxa"/>
              <w:left w:w="90.0" w:type="dxa"/>
              <w:bottom w:w="80.0" w:type="dxa"/>
              <w:right w:w="90.0" w:type="dxa"/>
            </w:tcMar>
          </w:tcPr>
          <w:p w:rsidR="00000000" w:rsidDel="00000000" w:rsidP="00000000" w:rsidRDefault="00000000" w:rsidRPr="00000000" w14:paraId="0000014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________________________________________________________________________________</w:t>
              <w:br w:type="textWrapping"/>
              <w:t xml:space="preserve">________________________________________________________________________________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9">
      <w:pPr>
        <w:spacing w:after="0" w:lineRule="auto"/>
        <w:rPr>
          <w:rFonts w:ascii="Times New Roman" w:cs="Times New Roman" w:eastAsia="Times New Roman" w:hAnsi="Times New Roman"/>
        </w:rPr>
        <w:sectPr>
          <w:type w:val="nextPage"/>
          <w:pgSz w:h="12240" w:w="15840" w:orient="landscape"/>
          <w:pgMar w:bottom="680" w:top="680" w:left="624" w:right="624" w:header="340" w:footer="34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A">
      <w:pPr>
        <w:pStyle w:val="Heading1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12. Информационные и методические ресурсы  </w:t>
      </w:r>
    </w:p>
    <w:p w:rsidR="00000000" w:rsidDel="00000000" w:rsidP="00000000" w:rsidRDefault="00000000" w:rsidRPr="00000000" w14:paraId="0000014B">
      <w:pPr>
        <w:numPr>
          <w:ilvl w:val="0"/>
          <w:numId w:val="1"/>
        </w:numPr>
        <w:spacing w:after="0" w:lineRule="auto"/>
        <w:ind w:left="360" w:hanging="360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Национальный куррикулум. Начальное образование. Министерство образования, культуры и исследований Республики Молдова. Доступно: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0563c1"/>
            <w:sz w:val="24"/>
            <w:szCs w:val="24"/>
            <w:u w:val="single"/>
            <w:rtl w:val="0"/>
          </w:rPr>
          <w:t xml:space="preserve">https://mecc.gov.md/sites/default/files/curric_primare_rus_tipar_oct2018.pdf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C">
      <w:pPr>
        <w:numPr>
          <w:ilvl w:val="0"/>
          <w:numId w:val="1"/>
        </w:numPr>
        <w:spacing w:after="0" w:lineRule="auto"/>
        <w:ind w:left="360" w:hanging="360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Гид по внедрению куррикулума для начального образования. Министерство образования, культуры и исследований Республики Молдова. Доступно: 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0563c1"/>
            <w:sz w:val="24"/>
            <w:szCs w:val="24"/>
            <w:u w:val="single"/>
            <w:rtl w:val="0"/>
          </w:rPr>
          <w:t xml:space="preserve">https://mecc.gov.md/sites/default/files/ghid_curriculum_primare_rus_tipar.pdf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D">
      <w:pPr>
        <w:numPr>
          <w:ilvl w:val="0"/>
          <w:numId w:val="1"/>
        </w:numPr>
        <w:spacing w:after="0" w:lineRule="auto"/>
        <w:ind w:left="360" w:hanging="360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Критериальное оценивание через дескрипторы в начальном образовании. Классы I-IV. Доступно: </w:t>
      </w:r>
      <w:hyperlink r:id="rId10">
        <w:r w:rsidDel="00000000" w:rsidR="00000000" w:rsidRPr="00000000">
          <w:rPr>
            <w:rFonts w:ascii="Times New Roman" w:cs="Times New Roman" w:eastAsia="Times New Roman" w:hAnsi="Times New Roman"/>
            <w:color w:val="0563c1"/>
            <w:sz w:val="24"/>
            <w:szCs w:val="24"/>
            <w:u w:val="single"/>
            <w:rtl w:val="0"/>
          </w:rPr>
          <w:t xml:space="preserve">https://mec.gov.md/sites/default/files/mecd_1-4_18.12.2019_rus_site.pdf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52.00000000000003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РАССКАЗОВА Т. и Т. МИХАЙЛОВА. Русский язык и литература. Учебник для 3-го класса. Chişinău: Ştiinţa, 2023. 216 с.</w:t>
      </w:r>
    </w:p>
    <w:p w:rsidR="00000000" w:rsidDel="00000000" w:rsidP="00000000" w:rsidRDefault="00000000" w:rsidRPr="00000000" w14:paraId="0000014F">
      <w:pPr>
        <w:numPr>
          <w:ilvl w:val="0"/>
          <w:numId w:val="1"/>
        </w:numPr>
        <w:spacing w:after="0" w:lineRule="auto"/>
        <w:ind w:left="360" w:hanging="360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КУРАЧИЦКИ, А. и Н. СОКОЛОВА.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4"/>
          <w:szCs w:val="24"/>
          <w:rtl w:val="0"/>
        </w:rPr>
        <w:t xml:space="preserve">Русский язык и литература.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Учебник для 4-го класса. Chișinău: Univers Educațional, 2024. 192 с.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0">
      <w:pPr>
        <w:rPr/>
      </w:pPr>
      <w:r w:rsidDel="00000000" w:rsidR="00000000" w:rsidRPr="00000000">
        <w:rPr>
          <w:rtl w:val="0"/>
        </w:rPr>
      </w:r>
    </w:p>
    <w:sectPr>
      <w:type w:val="nextPage"/>
      <w:pgSz w:h="15840" w:w="12240" w:orient="portrait"/>
      <w:pgMar w:bottom="1134" w:top="1134" w:left="1701" w:right="850" w:header="708" w:footer="708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lang w:val="ru"/>
      </w:rPr>
    </w:rPrDefault>
    <w:pPrDefault>
      <w:pPr>
        <w:spacing w:after="60" w:line="252.00000000000003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140" w:lineRule="auto"/>
    </w:pPr>
    <w:rPr>
      <w:rFonts w:ascii="Calibri" w:cs="Calibri" w:eastAsia="Calibri" w:hAnsi="Calibri"/>
      <w:b w:val="1"/>
      <w:bCs w:val="1"/>
      <w:color w:val="1f4e79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40" w:lineRule="auto"/>
    </w:pPr>
    <w:rPr>
      <w:rFonts w:ascii="Calibri" w:cs="Calibri" w:eastAsia="Calibri" w:hAnsi="Calibri"/>
      <w:b w:val="1"/>
      <w:bCs w:val="1"/>
      <w:color w:val="1f4e79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10" w:customStyle="1">
    <w:name w:val="Заголовок 1 Знак"/>
    <w:basedOn w:val="a0"/>
    <w:link w:val="1"/>
    <w:rsid w:val="001D55EC"/>
    <w:rPr>
      <w:rFonts w:ascii="Calibri" w:cs="Calibri" w:eastAsia="Calibri" w:hAnsi="Calibri"/>
      <w:b w:val="1"/>
      <w:bCs w:val="1"/>
      <w:color w:val="1f4e79"/>
      <w:sz w:val="28"/>
      <w:szCs w:val="28"/>
      <w:lang w:eastAsia="ru-RU"/>
    </w:rPr>
  </w:style>
  <w:style w:type="character" w:styleId="20" w:customStyle="1">
    <w:name w:val="Заголовок 2 Знак"/>
    <w:basedOn w:val="a0"/>
    <w:link w:val="2"/>
    <w:rsid w:val="001D55EC"/>
    <w:rPr>
      <w:rFonts w:ascii="Calibri" w:cs="Calibri" w:eastAsia="Calibri" w:hAnsi="Calibri"/>
      <w:b w:val="1"/>
      <w:bCs w:val="1"/>
      <w:color w:val="1f4e79"/>
      <w:sz w:val="24"/>
      <w:szCs w:val="24"/>
      <w:lang w:eastAsia="ru-RU"/>
    </w:rPr>
  </w:style>
  <w:style w:type="character" w:styleId="a3">
    <w:name w:val="Hyperlink"/>
    <w:uiPriority w:val="99"/>
    <w:semiHidden w:val="1"/>
    <w:unhideWhenUsed w:val="1"/>
    <w:rsid w:val="001D55EC"/>
    <w:rPr>
      <w:color w:val="0563c1"/>
      <w:u w:val="single"/>
    </w:rPr>
  </w:style>
  <w:style w:type="paragraph" w:styleId="a4">
    <w:name w:val="List Paragraph"/>
    <w:basedOn w:val="a"/>
    <w:uiPriority w:val="34"/>
    <w:qFormat w:val="1"/>
    <w:rsid w:val="001D55EC"/>
    <w:pPr>
      <w:ind w:left="720"/>
      <w:contextualSpacing w:val="1"/>
    </w:pPr>
  </w:style>
  <w:style w:type="character" w:styleId="a5">
    <w:name w:val="Strong"/>
    <w:basedOn w:val="a0"/>
    <w:uiPriority w:val="22"/>
    <w:qFormat w:val="1"/>
    <w:rsid w:val="001D55EC"/>
    <w:rPr>
      <w:b w:val="1"/>
      <w:bCs w:val="1"/>
    </w:rPr>
  </w:style>
  <w:style w:type="paragraph" w:styleId="a6">
    <w:name w:val="Normal (Web)"/>
    <w:basedOn w:val="a"/>
    <w:uiPriority w:val="99"/>
    <w:semiHidden w:val="1"/>
    <w:unhideWhenUsed w:val="1"/>
    <w:rsid w:val="00271583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pdq2pgselectionanchorcontainer" w:customStyle="1">
    <w:name w:val="pdq2pg_selectionanchorcontainer"/>
    <w:basedOn w:val="a"/>
    <w:rsid w:val="008C3645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a7">
    <w:name w:val="No Spacing"/>
    <w:uiPriority w:val="1"/>
    <w:qFormat w:val="1"/>
    <w:rsid w:val="008C3645"/>
    <w:pPr>
      <w:spacing w:after="0" w:line="240" w:lineRule="auto"/>
    </w:pPr>
    <w:rPr>
      <w:rFonts w:ascii="Arial" w:cs="Arial" w:eastAsia="Arial" w:hAnsi="Arial"/>
      <w:sz w:val="20"/>
      <w:szCs w:val="20"/>
      <w:lang w:eastAsia="ru-R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https://mec.gov.md/sites/default/files/mecd_1-4_18.12.2019_rus_site.pdf" TargetMode="External"/><Relationship Id="rId9" Type="http://schemas.openxmlformats.org/officeDocument/2006/relationships/hyperlink" Target="https://mecc.gov.md/sites/default/files/ghid_curriculum_primare_rus_tipar.pdf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https://mecc.gov.md/sites/default/files/curric_primare_rus_tipar_oct2018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BaiGzFHr+RQg9jCmedsNEazjjg==">CgMxLjAyDmgueGNzenR6ZTl0aGhkOAByITFjTkRKand0UHZ0RE95aENRSWZ5Zko3UWJGRjF6Y3BnZQ==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2026-08-01T10:37:00Z</dcterms:created>
  <dc:creator>Sveta</dc:creator>
</cp:coreProperties>
</file>